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vertAnchor="text" w:horzAnchor="margin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5"/>
      </w:tblGrid>
      <w:tr w:rsidR="00A07E5D" w:rsidTr="00192308">
        <w:tc>
          <w:tcPr>
            <w:tcW w:w="9515" w:type="dxa"/>
          </w:tcPr>
          <w:p w:rsidR="00A07E5D" w:rsidRPr="00A07E5D" w:rsidRDefault="0042648A" w:rsidP="00E73152">
            <w:pPr>
              <w:pStyle w:val="aa"/>
              <w:ind w:left="-108" w:right="-91"/>
              <w:jc w:val="center"/>
              <w:rPr>
                <w:b/>
                <w:bCs/>
                <w:spacing w:val="28"/>
                <w:szCs w:val="28"/>
              </w:rPr>
            </w:pPr>
            <w:r>
              <w:rPr>
                <w:b/>
                <w:bCs/>
                <w:spacing w:val="28"/>
                <w:szCs w:val="28"/>
              </w:rPr>
              <w:t>ОТЧЕТ</w:t>
            </w:r>
          </w:p>
        </w:tc>
      </w:tr>
    </w:tbl>
    <w:p w:rsidR="0042648A" w:rsidRPr="00670215" w:rsidRDefault="0042648A" w:rsidP="0042648A">
      <w:pPr>
        <w:jc w:val="center"/>
        <w:rPr>
          <w:b/>
          <w:szCs w:val="28"/>
        </w:rPr>
      </w:pPr>
      <w:proofErr w:type="gramStart"/>
      <w:r w:rsidRPr="00670215">
        <w:rPr>
          <w:b/>
          <w:szCs w:val="28"/>
        </w:rPr>
        <w:t>о</w:t>
      </w:r>
      <w:proofErr w:type="gramEnd"/>
      <w:r w:rsidRPr="00670215">
        <w:rPr>
          <w:b/>
          <w:szCs w:val="28"/>
        </w:rPr>
        <w:t xml:space="preserve"> работе постоянного комитета Алтайского краевого Законодательного Собрания  по здравоохранению и науке </w:t>
      </w:r>
    </w:p>
    <w:p w:rsidR="0042648A" w:rsidRPr="00670215" w:rsidRDefault="0042648A" w:rsidP="0042648A">
      <w:pPr>
        <w:jc w:val="center"/>
        <w:rPr>
          <w:b/>
          <w:szCs w:val="28"/>
        </w:rPr>
      </w:pPr>
      <w:proofErr w:type="gramStart"/>
      <w:r w:rsidRPr="00670215">
        <w:rPr>
          <w:b/>
          <w:szCs w:val="28"/>
        </w:rPr>
        <w:t>за</w:t>
      </w:r>
      <w:proofErr w:type="gramEnd"/>
      <w:r w:rsidRPr="00670215">
        <w:rPr>
          <w:b/>
          <w:szCs w:val="28"/>
        </w:rPr>
        <w:t xml:space="preserve"> 201</w:t>
      </w:r>
      <w:r>
        <w:rPr>
          <w:b/>
          <w:szCs w:val="28"/>
        </w:rPr>
        <w:t>8</w:t>
      </w:r>
      <w:r w:rsidRPr="00670215">
        <w:rPr>
          <w:b/>
          <w:szCs w:val="28"/>
        </w:rPr>
        <w:t xml:space="preserve"> год</w:t>
      </w:r>
    </w:p>
    <w:p w:rsidR="005D4EB9" w:rsidRDefault="005D4EB9" w:rsidP="00BA71DB">
      <w:pPr>
        <w:rPr>
          <w:szCs w:val="28"/>
        </w:rPr>
      </w:pPr>
    </w:p>
    <w:p w:rsidR="0042648A" w:rsidRPr="00670215" w:rsidRDefault="0042648A" w:rsidP="0042648A">
      <w:pPr>
        <w:ind w:firstLine="708"/>
        <w:jc w:val="both"/>
        <w:rPr>
          <w:szCs w:val="28"/>
        </w:rPr>
      </w:pPr>
      <w:r w:rsidRPr="00670215">
        <w:rPr>
          <w:szCs w:val="28"/>
        </w:rPr>
        <w:t xml:space="preserve">Комитет Алтайского краевого Законодательного Собрания по здравоохранению и науке образован в марте 2008 года в соответствии с Положением о постоянных комитетах Алтайского краевого Законодательного Собрания, утвержденного Постановлением от 30.04.2008 года № 294. В седьмом созыве работу в составе комитета осуществляют </w:t>
      </w:r>
      <w:r>
        <w:rPr>
          <w:szCs w:val="28"/>
        </w:rPr>
        <w:t>одиннадцать</w:t>
      </w:r>
      <w:r w:rsidRPr="00670215">
        <w:rPr>
          <w:szCs w:val="28"/>
        </w:rPr>
        <w:t xml:space="preserve"> депутатов: Лазарев А.Ф. (председатель комитета), Теплова И.Г., Якушев Н.Н. (заместители председателя), Балушкин А.Ф., </w:t>
      </w:r>
      <w:proofErr w:type="spellStart"/>
      <w:r>
        <w:rPr>
          <w:szCs w:val="28"/>
        </w:rPr>
        <w:t>Вакаев</w:t>
      </w:r>
      <w:proofErr w:type="spellEnd"/>
      <w:r>
        <w:rPr>
          <w:szCs w:val="28"/>
        </w:rPr>
        <w:t xml:space="preserve"> В.А. </w:t>
      </w:r>
      <w:r w:rsidRPr="00670215">
        <w:rPr>
          <w:szCs w:val="28"/>
        </w:rPr>
        <w:t>(с сохранением членства в комитете по социальной политике),</w:t>
      </w:r>
      <w:r>
        <w:rPr>
          <w:szCs w:val="28"/>
        </w:rPr>
        <w:t xml:space="preserve"> </w:t>
      </w:r>
      <w:r w:rsidRPr="00670215">
        <w:rPr>
          <w:szCs w:val="28"/>
        </w:rPr>
        <w:t>Дубинин И.С., Кайро Ю.В., Кравченко О.А., Солнцева И.В. (с сохранением членства в комитете по социальной политике), Шумихин П.Ю., Щербаков В.Г.</w:t>
      </w:r>
    </w:p>
    <w:p w:rsidR="0042648A" w:rsidRPr="00670215" w:rsidRDefault="0042648A" w:rsidP="0042648A">
      <w:pPr>
        <w:ind w:firstLine="708"/>
        <w:jc w:val="both"/>
        <w:rPr>
          <w:szCs w:val="28"/>
        </w:rPr>
      </w:pPr>
      <w:r w:rsidRPr="00670215">
        <w:rPr>
          <w:szCs w:val="28"/>
        </w:rPr>
        <w:t>В 201</w:t>
      </w:r>
      <w:r w:rsidR="00B34784">
        <w:rPr>
          <w:szCs w:val="28"/>
        </w:rPr>
        <w:t>8</w:t>
      </w:r>
      <w:bookmarkStart w:id="0" w:name="_GoBack"/>
      <w:bookmarkEnd w:id="0"/>
      <w:r w:rsidRPr="00670215">
        <w:rPr>
          <w:szCs w:val="28"/>
        </w:rPr>
        <w:t xml:space="preserve"> году деятельность комитета была организована в соответствии с вопросами его ведения, к которым относятся:</w:t>
      </w:r>
    </w:p>
    <w:p w:rsidR="0042648A" w:rsidRPr="00670215" w:rsidRDefault="0042648A" w:rsidP="0042648A">
      <w:pPr>
        <w:jc w:val="both"/>
        <w:rPr>
          <w:szCs w:val="28"/>
        </w:rPr>
      </w:pPr>
      <w:r w:rsidRPr="00670215">
        <w:rPr>
          <w:szCs w:val="28"/>
        </w:rPr>
        <w:t>- здравоохранение, в том числе: государственные программы в области здравоохранения, оказание медицинской помощи, медицинская деятельность, обеспечение донорской кровью и её компонентами организаций здравоохранения;</w:t>
      </w:r>
    </w:p>
    <w:p w:rsidR="0042648A" w:rsidRPr="00670215" w:rsidRDefault="0042648A" w:rsidP="0042648A">
      <w:pPr>
        <w:jc w:val="both"/>
        <w:rPr>
          <w:szCs w:val="28"/>
        </w:rPr>
      </w:pPr>
      <w:r w:rsidRPr="00670215">
        <w:rPr>
          <w:szCs w:val="28"/>
        </w:rPr>
        <w:t>- медицинская экспертиза;</w:t>
      </w:r>
    </w:p>
    <w:p w:rsidR="0042648A" w:rsidRPr="00670215" w:rsidRDefault="0042648A" w:rsidP="0042648A">
      <w:pPr>
        <w:jc w:val="both"/>
        <w:rPr>
          <w:szCs w:val="28"/>
        </w:rPr>
      </w:pPr>
      <w:r w:rsidRPr="00670215">
        <w:rPr>
          <w:szCs w:val="28"/>
        </w:rPr>
        <w:t>- лекарственное обеспечение граждан;</w:t>
      </w:r>
    </w:p>
    <w:p w:rsidR="0042648A" w:rsidRPr="00670215" w:rsidRDefault="0042648A" w:rsidP="0042648A">
      <w:pPr>
        <w:jc w:val="both"/>
        <w:rPr>
          <w:szCs w:val="28"/>
        </w:rPr>
      </w:pPr>
      <w:r w:rsidRPr="00670215">
        <w:rPr>
          <w:szCs w:val="28"/>
        </w:rPr>
        <w:t>- фармацевтическая деятельность;</w:t>
      </w:r>
    </w:p>
    <w:p w:rsidR="0042648A" w:rsidRPr="00670215" w:rsidRDefault="0042648A" w:rsidP="0042648A">
      <w:pPr>
        <w:jc w:val="both"/>
        <w:rPr>
          <w:szCs w:val="28"/>
        </w:rPr>
      </w:pPr>
      <w:r w:rsidRPr="00670215">
        <w:rPr>
          <w:szCs w:val="28"/>
        </w:rPr>
        <w:t>- медицинские проблемы семьи, материнства, отцовства, детства;</w:t>
      </w:r>
    </w:p>
    <w:p w:rsidR="0042648A" w:rsidRPr="00670215" w:rsidRDefault="0042648A" w:rsidP="0042648A">
      <w:pPr>
        <w:jc w:val="both"/>
        <w:rPr>
          <w:szCs w:val="28"/>
        </w:rPr>
      </w:pPr>
      <w:r w:rsidRPr="00670215">
        <w:rPr>
          <w:szCs w:val="28"/>
        </w:rPr>
        <w:t>- первичная и вторичная профилактика болезней;</w:t>
      </w:r>
    </w:p>
    <w:p w:rsidR="0042648A" w:rsidRPr="00670215" w:rsidRDefault="0042648A" w:rsidP="0042648A">
      <w:pPr>
        <w:jc w:val="both"/>
        <w:rPr>
          <w:szCs w:val="28"/>
        </w:rPr>
      </w:pPr>
      <w:r w:rsidRPr="00670215">
        <w:rPr>
          <w:szCs w:val="28"/>
        </w:rPr>
        <w:t>- медико-санитарное просвещение;</w:t>
      </w:r>
    </w:p>
    <w:p w:rsidR="0042648A" w:rsidRPr="00670215" w:rsidRDefault="0042648A" w:rsidP="0042648A">
      <w:pPr>
        <w:jc w:val="both"/>
        <w:rPr>
          <w:szCs w:val="28"/>
        </w:rPr>
      </w:pPr>
      <w:r w:rsidRPr="00670215">
        <w:rPr>
          <w:szCs w:val="28"/>
        </w:rPr>
        <w:t>- медицинская реабилитация населения;</w:t>
      </w:r>
    </w:p>
    <w:p w:rsidR="0042648A" w:rsidRPr="00670215" w:rsidRDefault="0042648A" w:rsidP="0042648A">
      <w:pPr>
        <w:jc w:val="both"/>
        <w:rPr>
          <w:szCs w:val="28"/>
        </w:rPr>
      </w:pPr>
      <w:r w:rsidRPr="00670215">
        <w:rPr>
          <w:szCs w:val="28"/>
        </w:rPr>
        <w:t>- санитарно-эпидемиологическое благополучие населения;</w:t>
      </w:r>
    </w:p>
    <w:p w:rsidR="0042648A" w:rsidRPr="00670215" w:rsidRDefault="0042648A" w:rsidP="0042648A">
      <w:pPr>
        <w:jc w:val="both"/>
        <w:rPr>
          <w:szCs w:val="28"/>
        </w:rPr>
      </w:pPr>
      <w:r w:rsidRPr="00670215">
        <w:rPr>
          <w:szCs w:val="28"/>
        </w:rPr>
        <w:t>- изучение и технологии применения природных лечебно-оздоровительных факторов;</w:t>
      </w:r>
    </w:p>
    <w:p w:rsidR="0042648A" w:rsidRPr="00670215" w:rsidRDefault="0042648A" w:rsidP="0042648A">
      <w:pPr>
        <w:jc w:val="both"/>
        <w:rPr>
          <w:szCs w:val="28"/>
        </w:rPr>
      </w:pPr>
      <w:r w:rsidRPr="00670215">
        <w:rPr>
          <w:szCs w:val="28"/>
        </w:rPr>
        <w:t>- научная, научно-техническая и инновационная деятельность, в том числе: научные, научно-технические программы и проекты, основные направления научно-технической политики, поддержка научных исследований.</w:t>
      </w:r>
    </w:p>
    <w:p w:rsidR="0042648A" w:rsidRPr="00670215" w:rsidRDefault="0042648A" w:rsidP="0042648A">
      <w:pPr>
        <w:ind w:firstLine="708"/>
        <w:jc w:val="both"/>
        <w:rPr>
          <w:szCs w:val="28"/>
        </w:rPr>
      </w:pPr>
      <w:r w:rsidRPr="00670215">
        <w:rPr>
          <w:szCs w:val="28"/>
        </w:rPr>
        <w:lastRenderedPageBreak/>
        <w:t xml:space="preserve">За отчетный период по вопросам ведения комитета по здравоохранению и науке на сессиях Алтайского краевого Законодательного Собрания было рассмотрено и принято </w:t>
      </w:r>
      <w:r w:rsidRPr="00B67243">
        <w:rPr>
          <w:szCs w:val="28"/>
        </w:rPr>
        <w:t>5 законов</w:t>
      </w:r>
      <w:r w:rsidRPr="00670215">
        <w:rPr>
          <w:szCs w:val="28"/>
        </w:rPr>
        <w:t xml:space="preserve"> Алтайского края и </w:t>
      </w:r>
      <w:r>
        <w:rPr>
          <w:szCs w:val="28"/>
        </w:rPr>
        <w:t>3</w:t>
      </w:r>
      <w:r w:rsidRPr="00B67243">
        <w:rPr>
          <w:szCs w:val="28"/>
        </w:rPr>
        <w:t xml:space="preserve"> постановлени</w:t>
      </w:r>
      <w:r w:rsidR="00B67243">
        <w:rPr>
          <w:szCs w:val="28"/>
        </w:rPr>
        <w:t>я</w:t>
      </w:r>
      <w:r w:rsidRPr="00670215">
        <w:rPr>
          <w:szCs w:val="28"/>
        </w:rPr>
        <w:t xml:space="preserve"> Алтайского краевого Законодательного Собрания. Среди них:</w:t>
      </w:r>
    </w:p>
    <w:p w:rsidR="0042648A" w:rsidRPr="00276A3B" w:rsidRDefault="0042648A" w:rsidP="0042648A">
      <w:pPr>
        <w:widowControl w:val="0"/>
        <w:shd w:val="clear" w:color="auto" w:fill="FFFFFF"/>
        <w:tabs>
          <w:tab w:val="left" w:pos="709"/>
          <w:tab w:val="left" w:pos="326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76A3B">
        <w:rPr>
          <w:szCs w:val="28"/>
        </w:rPr>
        <w:t xml:space="preserve">Закон Алтайского края </w:t>
      </w:r>
      <w:r w:rsidRPr="00B67243">
        <w:rPr>
          <w:szCs w:val="28"/>
        </w:rPr>
        <w:t xml:space="preserve">«О внесении изменений в закон Алтайского края «О регулировании отдельных отношений в сфере охраны здоровья граждан на территории Алтайского края» и закон Алтайского края «О предупреждении распространения туберкулеза в Алтайском крае» </w:t>
      </w:r>
      <w:r w:rsidRPr="00276A3B">
        <w:rPr>
          <w:szCs w:val="28"/>
        </w:rPr>
        <w:t>подготовлен в связи с динамикой федерального законодательства.</w:t>
      </w:r>
    </w:p>
    <w:p w:rsidR="0042648A" w:rsidRPr="00276A3B" w:rsidRDefault="0042648A" w:rsidP="0042648A">
      <w:pPr>
        <w:autoSpaceDE w:val="0"/>
        <w:autoSpaceDN w:val="0"/>
        <w:adjustRightInd w:val="0"/>
        <w:jc w:val="both"/>
        <w:rPr>
          <w:szCs w:val="28"/>
        </w:rPr>
      </w:pPr>
      <w:r w:rsidRPr="00276A3B">
        <w:rPr>
          <w:szCs w:val="28"/>
        </w:rPr>
        <w:tab/>
        <w:t>В закон края «О регулировании отдельных отношений в сфере охраны здоровья граждан на территории Алтайского края» необходимо внести следующие изменения:</w:t>
      </w:r>
    </w:p>
    <w:p w:rsidR="0042648A" w:rsidRPr="00276A3B" w:rsidRDefault="0042648A" w:rsidP="0042648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76A3B">
        <w:rPr>
          <w:szCs w:val="28"/>
        </w:rPr>
        <w:t xml:space="preserve">В соответствии с федеральным законом от 05.12.2017 № 373-ФЗ «О внесении изменений в Федеральный закон «О физической культуре и спорте в Российской Федерации» и Федеральный закон «Об основах охраны здоровья граждан в Российской Федерации» по вопросам медико-биологического обеспечения спортсменов спортивных сборных команд Российской Федерации и спортивных сборных команд субъектов Российской Федерации» исполнительный орган государственной власти Алтайского края наделяется полномочием по организации медико-биологического обеспечения спортсменов спортивных сборных команд Алтайского края, при этом установление порядка организации медико-биологического обеспечения спортсменов спортивных сборных команд Алтайского края возлагается на уполномоченный орган исполнительной власти края в сфере охраны здоровья граждан. </w:t>
      </w:r>
    </w:p>
    <w:p w:rsidR="0042648A" w:rsidRPr="00276A3B" w:rsidRDefault="0042648A" w:rsidP="0042648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76A3B">
        <w:rPr>
          <w:szCs w:val="28"/>
        </w:rPr>
        <w:t>Также законом устанавливается положение о том, что расходы по медико-биологическому обеспечению спортсменов спортивных сборных команд Алтайского края являются расходным обязательством Алтайского края.</w:t>
      </w:r>
    </w:p>
    <w:p w:rsidR="0042648A" w:rsidRPr="00276A3B" w:rsidRDefault="0042648A" w:rsidP="0042648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76A3B">
        <w:rPr>
          <w:szCs w:val="28"/>
        </w:rPr>
        <w:t>В соответствии с федеральным законом от 05.12.2017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 в пункт</w:t>
      </w:r>
      <w:r w:rsidR="00B67243">
        <w:rPr>
          <w:szCs w:val="28"/>
        </w:rPr>
        <w:t>е</w:t>
      </w:r>
      <w:r w:rsidRPr="00276A3B">
        <w:rPr>
          <w:szCs w:val="28"/>
        </w:rPr>
        <w:t xml:space="preserve"> 22.2 статьи 8 уточняется полномочие исполнительного органа государственной власти края в части создания условий для организации проведения независимой оценки качества условий оказания услуг медицинскими организациями. Кроме того пункт 7.1 статьи 9 изложен в новой редакции, в соответствии с которой уполномоченный орган исполнительной власти Алтайского края в сфере охраны здоровья наделен полномочием по утверждению положения об общественном совете по проведению независимой оценки качества условий оказания услуг медицинскими организациями, расположенными на территории Алтайского края.</w:t>
      </w:r>
    </w:p>
    <w:p w:rsidR="0042648A" w:rsidRPr="00276A3B" w:rsidRDefault="0042648A" w:rsidP="0042648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76A3B">
        <w:rPr>
          <w:szCs w:val="28"/>
        </w:rPr>
        <w:t xml:space="preserve">В соответствии с федеральным законом от 29.12.2017 № 465-ФЗ «О внесении изменений в Федеральный закон «Об основах охраны здоровья </w:t>
      </w:r>
      <w:r w:rsidRPr="00276A3B">
        <w:rPr>
          <w:szCs w:val="28"/>
        </w:rPr>
        <w:lastRenderedPageBreak/>
        <w:t>граждан в Российской Федерации» исполнительный орган государственной Алтайского края наделяется полномочием по установлению порядка проведения оценки последствий принятия решения о ликвидации медицинской организации, подведомственной органу исполнительной власти Алтайского края в сфере охраны здоровья,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заключений. При этом статья 9 краевого закона дополняется пунктом 7.4, в соответствии с которым орган исполнительной власти Алтайского края в сфере охраны здоровья наделен полномочием по установлению порядка проведения общественных (публичных) слушаний и определению их результатов в соответствии с федеральным законодательством.</w:t>
      </w:r>
    </w:p>
    <w:p w:rsidR="0042648A" w:rsidRPr="00276A3B" w:rsidRDefault="0042648A" w:rsidP="0042648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76A3B">
        <w:rPr>
          <w:szCs w:val="28"/>
        </w:rPr>
        <w:t>Кроме того, проект закона дополняется положением о том, что медицинские профессиональные некоммерческие организации вправе принимать участие в работе комиссий по оценке последствий принятия решения о ликвидации медицинской организации, подведомственной органу исполнительной власти Алтайского края в сфере охраны здоровья, прекращении деятельности ее обособленного подразделения.</w:t>
      </w:r>
    </w:p>
    <w:p w:rsidR="0042648A" w:rsidRPr="00276A3B" w:rsidRDefault="0042648A" w:rsidP="0042648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76A3B">
        <w:rPr>
          <w:szCs w:val="28"/>
        </w:rPr>
        <w:t>Данные изменения нашли свое отражение в региональном законе.</w:t>
      </w:r>
    </w:p>
    <w:p w:rsidR="0042648A" w:rsidRPr="00276A3B" w:rsidRDefault="0042648A" w:rsidP="0042648A">
      <w:pPr>
        <w:ind w:firstLine="709"/>
        <w:jc w:val="both"/>
        <w:rPr>
          <w:szCs w:val="28"/>
        </w:rPr>
      </w:pPr>
      <w:r w:rsidRPr="00276A3B">
        <w:rPr>
          <w:szCs w:val="28"/>
        </w:rPr>
        <w:t>Изменения внесенные в закон края «О предупреждении распространения туберкулеза в Алтайском крае», касаются положений пункта 5 части 1 статьи 3 и статьи 7, которыми уточняется, что установление порядка обеспечения льготными медикаментами лиц, находящихся под диспансерным наблюдением в связи с туберкулезом, и больных туберкулезом для лечения в амбулаторных условиях, а также финансовое обеспечение организации мероприятий по предупреждению распространения туберкулеза, включая противотуберкулезную помощь больным туберкулезом в медицинских противотуберкулезных организациях, относится только к организациям, подведомственным органу исполнительной власти Алтайского края в сфере охраны здоровья.</w:t>
      </w:r>
    </w:p>
    <w:p w:rsidR="0042648A" w:rsidRPr="00276A3B" w:rsidRDefault="0042648A" w:rsidP="0042648A">
      <w:pPr>
        <w:ind w:firstLine="709"/>
        <w:jc w:val="both"/>
        <w:rPr>
          <w:szCs w:val="28"/>
        </w:rPr>
      </w:pPr>
      <w:r w:rsidRPr="00276A3B">
        <w:rPr>
          <w:szCs w:val="28"/>
        </w:rPr>
        <w:t>Кроме того, из закона исключен пункт 4 статьи 2, устанавливающий положение о наделении органов государственной власти края полномочием по установлению административной ответственности за нарушение законов и иных нормативных правовых актов Алтайского края в сфере предупреждения распространения туберкулеза, в связи с тем, что ответственность за указанные нарушения устанавливается законодательством Российской Федерации.</w:t>
      </w:r>
    </w:p>
    <w:p w:rsidR="0042648A" w:rsidRPr="00276A3B" w:rsidRDefault="0042648A" w:rsidP="0042648A">
      <w:pPr>
        <w:widowControl w:val="0"/>
        <w:shd w:val="clear" w:color="auto" w:fill="FFFFFF"/>
        <w:tabs>
          <w:tab w:val="left" w:pos="709"/>
          <w:tab w:val="left" w:pos="326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70215">
        <w:rPr>
          <w:szCs w:val="28"/>
        </w:rPr>
        <w:t>Закон Алтайского края</w:t>
      </w:r>
      <w:r>
        <w:rPr>
          <w:szCs w:val="28"/>
        </w:rPr>
        <w:t xml:space="preserve"> </w:t>
      </w:r>
      <w:r w:rsidRPr="00C23750">
        <w:rPr>
          <w:szCs w:val="28"/>
        </w:rPr>
        <w:t>«О внесении изменений в закон Алтайского края «О научной деятельности и региональной научно-технической политике Алтайского края»</w:t>
      </w:r>
      <w:r>
        <w:rPr>
          <w:szCs w:val="28"/>
        </w:rPr>
        <w:t xml:space="preserve"> </w:t>
      </w:r>
      <w:r w:rsidRPr="00276A3B">
        <w:rPr>
          <w:szCs w:val="28"/>
        </w:rPr>
        <w:t>подготовлен в связи с динамикой федерального законодательства.</w:t>
      </w:r>
    </w:p>
    <w:p w:rsidR="0042648A" w:rsidRPr="00207313" w:rsidRDefault="0042648A" w:rsidP="0042648A">
      <w:pPr>
        <w:ind w:firstLine="709"/>
        <w:jc w:val="both"/>
        <w:rPr>
          <w:szCs w:val="28"/>
        </w:rPr>
      </w:pPr>
      <w:r w:rsidRPr="00207313">
        <w:rPr>
          <w:szCs w:val="28"/>
        </w:rPr>
        <w:t>Вносимыми изменениями обеспечивается приведение терминологии закона</w:t>
      </w:r>
      <w:r w:rsidRPr="00207313">
        <w:rPr>
          <w:bCs/>
          <w:szCs w:val="28"/>
        </w:rPr>
        <w:t xml:space="preserve"> Алтайского края «О научной деятельности и региональной научно-технической политике Алтайского края»</w:t>
      </w:r>
      <w:r w:rsidRPr="00207313">
        <w:rPr>
          <w:szCs w:val="28"/>
        </w:rPr>
        <w:t xml:space="preserve"> в соответствие с понятиями, используемыми в Федеральном законе от</w:t>
      </w:r>
      <w:r>
        <w:rPr>
          <w:szCs w:val="28"/>
        </w:rPr>
        <w:t xml:space="preserve"> 23 августа 1996 года № 127-ФЗ </w:t>
      </w:r>
      <w:r w:rsidRPr="00207313">
        <w:rPr>
          <w:szCs w:val="28"/>
        </w:rPr>
        <w:t xml:space="preserve">«О науке и государственной научно-технической политике», Указе Президента </w:t>
      </w:r>
      <w:r w:rsidRPr="00207313">
        <w:rPr>
          <w:szCs w:val="28"/>
        </w:rPr>
        <w:lastRenderedPageBreak/>
        <w:t>Российской Федерации от 7 июля 2011 года № 899 «Об утверждении приоритетных направлений развития науки, технологий и техники в Российской Федерации и перечня критических технологий в Российской Федерации».</w:t>
      </w:r>
    </w:p>
    <w:p w:rsidR="0042648A" w:rsidRPr="00207313" w:rsidRDefault="0042648A" w:rsidP="0042648A">
      <w:pPr>
        <w:ind w:firstLine="709"/>
        <w:jc w:val="both"/>
        <w:rPr>
          <w:szCs w:val="28"/>
        </w:rPr>
      </w:pPr>
      <w:r w:rsidRPr="00207313">
        <w:rPr>
          <w:szCs w:val="28"/>
        </w:rPr>
        <w:t>Так, полномочие органов государственной власти Алтайского края, государственных академий наук по определению приоритетных направлений науки и техники дополняется полномочием по определению приоритетных направлений развития технологий в Алтайском крае.</w:t>
      </w:r>
    </w:p>
    <w:p w:rsidR="0042648A" w:rsidRPr="00207313" w:rsidRDefault="0042648A" w:rsidP="0042648A">
      <w:pPr>
        <w:ind w:firstLine="709"/>
        <w:jc w:val="both"/>
        <w:rPr>
          <w:szCs w:val="28"/>
        </w:rPr>
      </w:pPr>
      <w:r w:rsidRPr="00207313">
        <w:rPr>
          <w:szCs w:val="28"/>
        </w:rPr>
        <w:t>Помимо этого, проектом закона предусматривается, что органы государственной власти Алтайского края организуют проведение экспертиз научных и научно-технических программ и проектов, финансируемых за счет средств краевого бюджета</w:t>
      </w:r>
    </w:p>
    <w:p w:rsidR="0042648A" w:rsidRPr="00207313" w:rsidRDefault="0042648A" w:rsidP="0042648A">
      <w:pPr>
        <w:ind w:firstLine="709"/>
        <w:jc w:val="both"/>
        <w:rPr>
          <w:szCs w:val="28"/>
        </w:rPr>
      </w:pPr>
      <w:r w:rsidRPr="00207313">
        <w:rPr>
          <w:szCs w:val="28"/>
        </w:rPr>
        <w:t>Также в связи с переименованием краевого государственного бюджетного научно-исследовательского учреждения «Алтайский научно-образовательный комплекс» в краевое государственное бюджетное учреждение «Алтайский центр инноваций социальной сферы» предлагается признать утратившей силу статью 8 краевого закона, закрепляющую полномочия и функции Алтайского научно-образовательного комплекса.</w:t>
      </w:r>
    </w:p>
    <w:p w:rsidR="0042648A" w:rsidRPr="00207313" w:rsidRDefault="0042648A" w:rsidP="0042648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7313">
        <w:rPr>
          <w:szCs w:val="28"/>
        </w:rPr>
        <w:t>Помимо этого, законопроектом уточняется, что финансирование научной и научно-технической деятельности в Алтайском крае имеет целевое назначение и осуществляется из краевого бюджета, за счет внебюджетных источников в соответствии с законодательством Российской Федерации и законами Алтайского края.</w:t>
      </w:r>
    </w:p>
    <w:p w:rsidR="0042648A" w:rsidRPr="00207313" w:rsidRDefault="0042648A" w:rsidP="0042648A">
      <w:pPr>
        <w:ind w:firstLine="709"/>
        <w:jc w:val="both"/>
        <w:rPr>
          <w:szCs w:val="28"/>
        </w:rPr>
      </w:pPr>
      <w:r w:rsidRPr="00207313">
        <w:rPr>
          <w:szCs w:val="28"/>
        </w:rPr>
        <w:t>Ввиду перехода Алтайского края на правительственную модель управления изменено наименование высшего органа исполнительной власти Алтайского края.</w:t>
      </w:r>
    </w:p>
    <w:p w:rsidR="0042648A" w:rsidRPr="009725BB" w:rsidRDefault="0042648A" w:rsidP="0042648A">
      <w:pPr>
        <w:widowControl w:val="0"/>
        <w:shd w:val="clear" w:color="auto" w:fill="FFFFFF"/>
        <w:tabs>
          <w:tab w:val="left" w:pos="284"/>
          <w:tab w:val="left" w:pos="326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725BB">
        <w:rPr>
          <w:szCs w:val="28"/>
        </w:rPr>
        <w:t xml:space="preserve">Закон Алтайского края </w:t>
      </w:r>
      <w:r w:rsidRPr="00AA422C">
        <w:rPr>
          <w:szCs w:val="28"/>
        </w:rPr>
        <w:t>«О внесении изменений в закон Алтайского края «О предупреждении распространения туберкулеза в Алтайском крае</w:t>
      </w:r>
      <w:r w:rsidRPr="00AA422C">
        <w:rPr>
          <w:bCs/>
          <w:szCs w:val="28"/>
        </w:rPr>
        <w:t>»</w:t>
      </w:r>
      <w:r w:rsidRPr="009725BB">
        <w:rPr>
          <w:bCs/>
          <w:szCs w:val="28"/>
        </w:rPr>
        <w:t xml:space="preserve"> </w:t>
      </w:r>
      <w:r w:rsidRPr="009725BB">
        <w:rPr>
          <w:szCs w:val="28"/>
        </w:rPr>
        <w:t xml:space="preserve">подготовлен в связи с динамикой федерального законодательства. </w:t>
      </w:r>
    </w:p>
    <w:p w:rsidR="0042648A" w:rsidRPr="009725BB" w:rsidRDefault="0042648A" w:rsidP="0042648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725BB">
        <w:rPr>
          <w:szCs w:val="28"/>
        </w:rPr>
        <w:t xml:space="preserve">Так, в соответствии с федеральным законом от 3 августа 2018 года </w:t>
      </w:r>
      <w:r>
        <w:rPr>
          <w:szCs w:val="28"/>
        </w:rPr>
        <w:t xml:space="preserve">             </w:t>
      </w:r>
      <w:r w:rsidRPr="009725BB">
        <w:rPr>
          <w:szCs w:val="28"/>
        </w:rPr>
        <w:t>№ 314-ФЗ «О внесении изменений в Федеральный закон «О предупреждении распространения туберкулеза в Российской Федерации» в региональный закон вносятся следующие изменения.</w:t>
      </w:r>
    </w:p>
    <w:p w:rsidR="0042648A" w:rsidRPr="009725BB" w:rsidRDefault="0042648A" w:rsidP="0042648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</w:t>
      </w:r>
      <w:r w:rsidRPr="009725BB">
        <w:rPr>
          <w:szCs w:val="28"/>
        </w:rPr>
        <w:t>татья 1 дополняется двумя новыми понятиями: «лицо с подозрением на туберкулез» и «лицо, находящееся или находившееся в контакте с источником туберкулеза», которые далее по тексту закона употребляются в общем значении, как «лица, находящиеся под диспансерным наблюдением в связи с туберкулезом)».</w:t>
      </w:r>
    </w:p>
    <w:p w:rsidR="0042648A" w:rsidRPr="009725BB" w:rsidRDefault="0042648A" w:rsidP="0042648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</w:t>
      </w:r>
      <w:r w:rsidRPr="009725BB">
        <w:rPr>
          <w:szCs w:val="28"/>
        </w:rPr>
        <w:t>татья 4 дополнена пунктом 2.1, в соответствии с которым «лица, находящиеся или находившиеся в контакте с источником туберкулеза, а также лица с подозрением на туберкулез по назначению врача проходят медицинское обследование в целях выявления туберкулеза».</w:t>
      </w:r>
    </w:p>
    <w:p w:rsidR="0042648A" w:rsidRDefault="0042648A" w:rsidP="0042648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</w:t>
      </w:r>
      <w:r w:rsidRPr="009725BB">
        <w:rPr>
          <w:szCs w:val="28"/>
        </w:rPr>
        <w:t>татья 6.1 изложена в новой редакции и закрепляет уточненные обязанности лиц, находящихся под диспансерным наблюдением в связи с туберкулезом, и больных туберкулезом.</w:t>
      </w:r>
    </w:p>
    <w:p w:rsidR="00A16F1D" w:rsidRPr="004A5463" w:rsidRDefault="00A16F1D" w:rsidP="00A16F1D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4A5463">
        <w:rPr>
          <w:szCs w:val="28"/>
        </w:rPr>
        <w:lastRenderedPageBreak/>
        <w:t xml:space="preserve">В частности, </w:t>
      </w:r>
      <w:bookmarkStart w:id="1" w:name="Par0"/>
      <w:bookmarkEnd w:id="1"/>
      <w:r w:rsidRPr="004A5463">
        <w:rPr>
          <w:rFonts w:eastAsiaTheme="minorHAnsi"/>
          <w:szCs w:val="28"/>
          <w:lang w:eastAsia="en-US"/>
        </w:rPr>
        <w:t>лица, находящиеся под диспансерным наблюдением в связи с туберкулезом, обязаны:</w:t>
      </w:r>
    </w:p>
    <w:p w:rsidR="00A16F1D" w:rsidRPr="004A5463" w:rsidRDefault="00A16F1D" w:rsidP="00A16F1D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proofErr w:type="gramStart"/>
      <w:r w:rsidRPr="004A5463">
        <w:rPr>
          <w:rFonts w:eastAsiaTheme="minorHAnsi"/>
          <w:szCs w:val="28"/>
          <w:lang w:eastAsia="en-US"/>
        </w:rPr>
        <w:t>проходить</w:t>
      </w:r>
      <w:proofErr w:type="gramEnd"/>
      <w:r w:rsidRPr="004A5463">
        <w:rPr>
          <w:rFonts w:eastAsiaTheme="minorHAnsi"/>
          <w:szCs w:val="28"/>
          <w:lang w:eastAsia="en-US"/>
        </w:rPr>
        <w:t xml:space="preserve"> по назначению врача медицинской противотуберкулезной организации медицинское обследование и профилактические мероприятия, в том числе путем применения лекарственных препаратов;</w:t>
      </w:r>
    </w:p>
    <w:p w:rsidR="00A16F1D" w:rsidRPr="004A5463" w:rsidRDefault="00A16F1D" w:rsidP="00A16F1D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proofErr w:type="gramStart"/>
      <w:r w:rsidRPr="004A5463">
        <w:rPr>
          <w:rFonts w:eastAsiaTheme="minorHAnsi"/>
          <w:szCs w:val="28"/>
          <w:lang w:eastAsia="en-US"/>
        </w:rPr>
        <w:t>находиться</w:t>
      </w:r>
      <w:proofErr w:type="gramEnd"/>
      <w:r w:rsidRPr="004A5463">
        <w:rPr>
          <w:rFonts w:eastAsiaTheme="minorHAnsi"/>
          <w:szCs w:val="28"/>
          <w:lang w:eastAsia="en-US"/>
        </w:rPr>
        <w:t xml:space="preserve"> под наблюдением в медицинской противотуберкулезной организации и соблюдать периодичность диспансерных приемов (осмотров, консультаций) в соответствии с порядком диспансерного наблюдения за лицами, находящимися под диспансерным наблюдением в связи с туберкулезом;</w:t>
      </w:r>
    </w:p>
    <w:p w:rsidR="00A16F1D" w:rsidRPr="004A5463" w:rsidRDefault="00A16F1D" w:rsidP="00A16F1D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proofErr w:type="gramStart"/>
      <w:r w:rsidRPr="004A5463">
        <w:rPr>
          <w:rFonts w:eastAsiaTheme="minorHAnsi"/>
          <w:szCs w:val="28"/>
          <w:lang w:eastAsia="en-US"/>
        </w:rPr>
        <w:t>соблюдать</w:t>
      </w:r>
      <w:proofErr w:type="gramEnd"/>
      <w:r w:rsidRPr="004A5463">
        <w:rPr>
          <w:rFonts w:eastAsiaTheme="minorHAnsi"/>
          <w:szCs w:val="28"/>
          <w:lang w:eastAsia="en-US"/>
        </w:rPr>
        <w:t xml:space="preserve"> государственные санитарно-эпидемиологические правила и гигиенические нормативы, установленные для указанной категории лиц;</w:t>
      </w:r>
    </w:p>
    <w:p w:rsidR="00A16F1D" w:rsidRPr="004A5463" w:rsidRDefault="00A16F1D" w:rsidP="00A16F1D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proofErr w:type="gramStart"/>
      <w:r w:rsidRPr="004A5463">
        <w:rPr>
          <w:rFonts w:eastAsiaTheme="minorHAnsi"/>
          <w:szCs w:val="28"/>
          <w:lang w:eastAsia="en-US"/>
        </w:rPr>
        <w:t>не</w:t>
      </w:r>
      <w:proofErr w:type="gramEnd"/>
      <w:r w:rsidRPr="004A5463">
        <w:rPr>
          <w:rFonts w:eastAsiaTheme="minorHAnsi"/>
          <w:szCs w:val="28"/>
          <w:lang w:eastAsia="en-US"/>
        </w:rPr>
        <w:t xml:space="preserve"> препятствовать проведению санитарно-противоэпидемических (профилактических) мероприятий, предусмотренных законодательством в области обеспечения санитарно-эпидемиологического благополучия населения.</w:t>
      </w:r>
    </w:p>
    <w:p w:rsidR="00A16F1D" w:rsidRPr="004A5463" w:rsidRDefault="00A16F1D" w:rsidP="00A16F1D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4A5463">
        <w:rPr>
          <w:rFonts w:eastAsiaTheme="minorHAnsi"/>
          <w:szCs w:val="28"/>
          <w:lang w:eastAsia="en-US"/>
        </w:rPr>
        <w:t xml:space="preserve">Также </w:t>
      </w:r>
      <w:r w:rsidRPr="00C07509">
        <w:rPr>
          <w:rFonts w:eastAsiaTheme="minorHAnsi"/>
          <w:szCs w:val="28"/>
          <w:lang w:eastAsia="en-US"/>
        </w:rPr>
        <w:t>лица, больные туберкулезом</w:t>
      </w:r>
      <w:r w:rsidRPr="004A5463">
        <w:rPr>
          <w:rFonts w:eastAsiaTheme="minorHAnsi"/>
          <w:szCs w:val="28"/>
          <w:lang w:eastAsia="en-US"/>
        </w:rPr>
        <w:t>, наряду с выполнением выше указанных обязанностей должны:</w:t>
      </w:r>
    </w:p>
    <w:p w:rsidR="00A16F1D" w:rsidRPr="004A5463" w:rsidRDefault="00A16F1D" w:rsidP="00A16F1D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proofErr w:type="gramStart"/>
      <w:r w:rsidRPr="004A5463">
        <w:rPr>
          <w:rFonts w:eastAsiaTheme="minorHAnsi"/>
          <w:szCs w:val="28"/>
          <w:lang w:eastAsia="en-US"/>
        </w:rPr>
        <w:t>проходить</w:t>
      </w:r>
      <w:proofErr w:type="gramEnd"/>
      <w:r w:rsidRPr="004A5463">
        <w:rPr>
          <w:rFonts w:eastAsiaTheme="minorHAnsi"/>
          <w:szCs w:val="28"/>
          <w:lang w:eastAsia="en-US"/>
        </w:rPr>
        <w:t xml:space="preserve"> лечение, назначенное врачом медицинской противотуберкулезной организации;</w:t>
      </w:r>
    </w:p>
    <w:p w:rsidR="00A16F1D" w:rsidRPr="004A5463" w:rsidRDefault="00A16F1D" w:rsidP="00A16F1D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proofErr w:type="gramStart"/>
      <w:r w:rsidRPr="004A5463">
        <w:rPr>
          <w:rFonts w:eastAsiaTheme="minorHAnsi"/>
          <w:szCs w:val="28"/>
          <w:lang w:eastAsia="en-US"/>
        </w:rPr>
        <w:t>соблюдать</w:t>
      </w:r>
      <w:proofErr w:type="gramEnd"/>
      <w:r w:rsidRPr="004A5463">
        <w:rPr>
          <w:rFonts w:eastAsiaTheme="minorHAnsi"/>
          <w:szCs w:val="28"/>
          <w:lang w:eastAsia="en-US"/>
        </w:rPr>
        <w:t xml:space="preserve"> режим лечения, в том числе определенный на период их временной нетрудоспособности;</w:t>
      </w:r>
    </w:p>
    <w:p w:rsidR="00A16F1D" w:rsidRPr="004A5463" w:rsidRDefault="00A16F1D" w:rsidP="00A16F1D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proofErr w:type="gramStart"/>
      <w:r w:rsidRPr="004A5463">
        <w:rPr>
          <w:rFonts w:eastAsiaTheme="minorHAnsi"/>
          <w:szCs w:val="28"/>
          <w:lang w:eastAsia="en-US"/>
        </w:rPr>
        <w:t>соблюдать</w:t>
      </w:r>
      <w:proofErr w:type="gramEnd"/>
      <w:r w:rsidRPr="004A5463">
        <w:rPr>
          <w:rFonts w:eastAsiaTheme="minorHAnsi"/>
          <w:szCs w:val="28"/>
          <w:lang w:eastAsia="en-US"/>
        </w:rPr>
        <w:t xml:space="preserve"> правила поведения пациентов в медицинских противотуберкулезных организациях во время нахождения на лечении в таких организациях.</w:t>
      </w:r>
    </w:p>
    <w:p w:rsidR="0042648A" w:rsidRPr="009725BB" w:rsidRDefault="0042648A" w:rsidP="0042648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Ч</w:t>
      </w:r>
      <w:r w:rsidRPr="009725BB">
        <w:rPr>
          <w:szCs w:val="28"/>
        </w:rPr>
        <w:t>асть 2 статьи 8 изложена в новой редакции и закрепляет положение о том, что лица, находящиеся под диспансерным наблюдением в связи с туберкулезом, и больные туберкулезом бесплатно обеспечиваются лекарственными препаратами для медицинского применения для лечения туберкулеза в амбулаторных условиях в медицинских организациях, подведомственных органу исполнительной власти Алтайского края в сфере охраны здоровья, в порядке, установленном Правительством Алтайского края.</w:t>
      </w:r>
    </w:p>
    <w:p w:rsidR="0042648A" w:rsidRPr="009725BB" w:rsidRDefault="0042648A" w:rsidP="0042648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725BB">
        <w:rPr>
          <w:szCs w:val="28"/>
        </w:rPr>
        <w:t>Кроме того, в соответствии с ранее внесенными в федеральное законодательство изменениями, часть 4 статьи 6 краевого Закона дополняется положением о том, что заявление о госпитализации больных заразными формами туберкулеза, неоднократно нарушающих санитарно-противоэпидемический режим, а также умышленно уклоняющихся от обследования в целях выявления туберкулеза или от лечения туберкулеза, подается в суд не только руководителем медицинской противотуберкулезной организации, в которой больной туберкулезом находится под диспансерным наблюдением, но и прокурором.</w:t>
      </w:r>
    </w:p>
    <w:p w:rsidR="0042648A" w:rsidRPr="00EA1D73" w:rsidRDefault="0042648A" w:rsidP="0042648A">
      <w:pPr>
        <w:ind w:firstLine="708"/>
        <w:jc w:val="both"/>
        <w:rPr>
          <w:szCs w:val="28"/>
        </w:rPr>
      </w:pPr>
      <w:r w:rsidRPr="00EA1D73">
        <w:rPr>
          <w:szCs w:val="28"/>
        </w:rPr>
        <w:t xml:space="preserve">Закон Алтайского края </w:t>
      </w:r>
      <w:r w:rsidRPr="00AA422C">
        <w:rPr>
          <w:szCs w:val="28"/>
        </w:rPr>
        <w:t>«</w:t>
      </w:r>
      <w:r w:rsidRPr="00AA422C">
        <w:rPr>
          <w:bCs/>
          <w:szCs w:val="28"/>
        </w:rPr>
        <w:t>О внесении изменений в закон Алтайского края «</w:t>
      </w:r>
      <w:r w:rsidRPr="00AA422C">
        <w:rPr>
          <w:szCs w:val="28"/>
        </w:rPr>
        <w:t>О премиях Алтайского края в области науки и техники</w:t>
      </w:r>
      <w:r w:rsidRPr="00AA422C">
        <w:rPr>
          <w:bCs/>
          <w:szCs w:val="28"/>
        </w:rPr>
        <w:t>»</w:t>
      </w:r>
      <w:r w:rsidRPr="00EA1D73">
        <w:rPr>
          <w:bCs/>
          <w:szCs w:val="28"/>
        </w:rPr>
        <w:t xml:space="preserve"> </w:t>
      </w:r>
      <w:r w:rsidRPr="00EA1D73">
        <w:rPr>
          <w:szCs w:val="28"/>
        </w:rPr>
        <w:t xml:space="preserve">подготовлен в связи с необходимостью поднятия престижа премии и статуса лауреата премии Алтайского края в области науки и техники, направлен на стимулирование </w:t>
      </w:r>
      <w:r w:rsidRPr="00EA1D73">
        <w:rPr>
          <w:szCs w:val="28"/>
        </w:rPr>
        <w:lastRenderedPageBreak/>
        <w:t>деятельности авторов и коллективов авторов в части научных, технических исследований и опытно-конструкторских разработок.</w:t>
      </w:r>
    </w:p>
    <w:p w:rsidR="0042648A" w:rsidRPr="00EA1D73" w:rsidRDefault="0042648A" w:rsidP="0042648A">
      <w:pPr>
        <w:ind w:firstLine="720"/>
        <w:jc w:val="both"/>
        <w:rPr>
          <w:szCs w:val="28"/>
        </w:rPr>
      </w:pPr>
      <w:r w:rsidRPr="00EA1D73">
        <w:rPr>
          <w:szCs w:val="28"/>
        </w:rPr>
        <w:t>Вносимые изменения касаются увеличения денежной части размера каждой премии Алтайского края в области науки и техники с 60 тысяч рублей до 120 тысяч рублей. В случае присуждения премии авторскому коллективу данная денежная часть распределяется между награждаемыми в равных долях.</w:t>
      </w:r>
    </w:p>
    <w:p w:rsidR="0042648A" w:rsidRPr="00EA1D73" w:rsidRDefault="0042648A" w:rsidP="0042648A">
      <w:pPr>
        <w:ind w:firstLine="709"/>
        <w:jc w:val="both"/>
        <w:rPr>
          <w:szCs w:val="28"/>
        </w:rPr>
      </w:pPr>
      <w:r w:rsidRPr="00EA1D73">
        <w:rPr>
          <w:szCs w:val="28"/>
        </w:rPr>
        <w:t>Ввиду перехода Алтайского края на правительственную модель управления изменено наименование высшего органа исполнительной власти Алтайского края.</w:t>
      </w:r>
    </w:p>
    <w:p w:rsidR="0042648A" w:rsidRPr="00D54E73" w:rsidRDefault="0042648A" w:rsidP="0042648A">
      <w:pPr>
        <w:ind w:firstLine="708"/>
        <w:jc w:val="both"/>
        <w:rPr>
          <w:color w:val="000000"/>
          <w:szCs w:val="28"/>
        </w:rPr>
      </w:pPr>
      <w:r>
        <w:rPr>
          <w:szCs w:val="28"/>
        </w:rPr>
        <w:t>Проект з</w:t>
      </w:r>
      <w:r w:rsidRPr="00EA1D73">
        <w:rPr>
          <w:szCs w:val="28"/>
        </w:rPr>
        <w:t>акон</w:t>
      </w:r>
      <w:r>
        <w:rPr>
          <w:szCs w:val="28"/>
        </w:rPr>
        <w:t>а</w:t>
      </w:r>
      <w:r w:rsidRPr="00EA1D73">
        <w:rPr>
          <w:szCs w:val="28"/>
        </w:rPr>
        <w:t xml:space="preserve"> Алтайского края</w:t>
      </w:r>
      <w:r>
        <w:rPr>
          <w:szCs w:val="28"/>
        </w:rPr>
        <w:t xml:space="preserve"> </w:t>
      </w:r>
      <w:r w:rsidRPr="00AA422C">
        <w:rPr>
          <w:szCs w:val="28"/>
        </w:rPr>
        <w:t>«</w:t>
      </w:r>
      <w:r w:rsidRPr="00AA422C">
        <w:rPr>
          <w:bCs/>
          <w:color w:val="000000"/>
          <w:szCs w:val="28"/>
        </w:rPr>
        <w:t>Об установлении на территории Алтайского края ограничения розничной продажи несовершеннолетним электронных систем доставки никотина, жидкостей для электронных систем доставки никотина» (первое чтение)</w:t>
      </w:r>
      <w:r w:rsidRPr="00D54E73">
        <w:rPr>
          <w:bCs/>
          <w:color w:val="000000"/>
          <w:szCs w:val="28"/>
        </w:rPr>
        <w:t xml:space="preserve"> </w:t>
      </w:r>
      <w:r w:rsidRPr="00D54E73">
        <w:rPr>
          <w:color w:val="000000"/>
          <w:szCs w:val="28"/>
        </w:rPr>
        <w:t>устанавливает ограничение розничной продажи электронных систем доставки никотина, жидкостей для электронных систем доставки никотина в целях обеспечения общественного порядка, защиты здоровья, нравственности, прав и законных интересов жителей Алтайского края, в том числе в целях предупреждения причинения вреда здоровью несовершеннолетних и их развитию.</w:t>
      </w:r>
    </w:p>
    <w:p w:rsidR="0042648A" w:rsidRPr="00D54E73" w:rsidRDefault="0042648A" w:rsidP="0042648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D54E73">
        <w:rPr>
          <w:szCs w:val="28"/>
        </w:rPr>
        <w:t xml:space="preserve">В докладе секретариата сторон Рамочной конвенции Всемирной организации здравоохранения по борьбе против табака от 18 июня 2012 года электронные сигареты отнесены к электронным системам доставки никотина и отмечено, что их применение недостаточно исследовано в отношении безопасности и эффективности в качестве средства лечения никотиновой зависимости. </w:t>
      </w:r>
    </w:p>
    <w:p w:rsidR="0042648A" w:rsidRPr="00D54E73" w:rsidRDefault="0042648A" w:rsidP="0042648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D54E73">
        <w:rPr>
          <w:szCs w:val="28"/>
        </w:rPr>
        <w:t xml:space="preserve">В докладе Всемирной организации здравоохранения «Электронные системы доставки никотина» от 1 сентября 2014 года отмечается, что долговременное их использование, повышает риск хронической обструктивной болезни легких, рака легких и, возможно, сердечно-сосудистых заболеваний и некоторых других заболеваний, также связанных с курением. Кроме того, для окружающих пользователя электронных сигарет выдыхаемый так называемый «вторичный аэрозоль» также опасен, поскольку содержит высокие концентрации токсичных веществ, а уровни содержания некоторых металлов, таких как никель и хром, во вторичном аэрозоле даже выше, чем при пассивном курении обычных сигарет. </w:t>
      </w:r>
    </w:p>
    <w:p w:rsidR="0042648A" w:rsidRPr="00D54E73" w:rsidRDefault="0042648A" w:rsidP="0042648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D54E73">
        <w:rPr>
          <w:szCs w:val="28"/>
        </w:rPr>
        <w:t xml:space="preserve">Учитывая, что распространение электронных сигарет среди детей и подростков принимает угрожающие масштабы, законопроектом предлагается до принятия соответствующего федерального закона ограничить на территории края продажу электронных систем доставки никотина и жидкостей к ним лицам, не достигшим 18 лет. </w:t>
      </w:r>
    </w:p>
    <w:p w:rsidR="0042648A" w:rsidRPr="00D54E73" w:rsidRDefault="0042648A" w:rsidP="0042648A">
      <w:pPr>
        <w:tabs>
          <w:tab w:val="left" w:pos="1134"/>
          <w:tab w:val="left" w:pos="7938"/>
          <w:tab w:val="left" w:pos="8222"/>
          <w:tab w:val="left" w:pos="9923"/>
        </w:tabs>
        <w:ind w:right="-1" w:firstLine="709"/>
        <w:jc w:val="both"/>
        <w:rPr>
          <w:szCs w:val="28"/>
        </w:rPr>
      </w:pPr>
      <w:r w:rsidRPr="00D54E73">
        <w:rPr>
          <w:szCs w:val="28"/>
        </w:rPr>
        <w:t>Проект закон принят</w:t>
      </w:r>
      <w:r>
        <w:rPr>
          <w:szCs w:val="28"/>
        </w:rPr>
        <w:t xml:space="preserve"> в первом чтении.</w:t>
      </w:r>
    </w:p>
    <w:p w:rsidR="0042648A" w:rsidRPr="00670215" w:rsidRDefault="0042648A" w:rsidP="0042648A">
      <w:pPr>
        <w:ind w:firstLine="709"/>
        <w:jc w:val="both"/>
        <w:rPr>
          <w:szCs w:val="28"/>
        </w:rPr>
      </w:pPr>
      <w:r w:rsidRPr="00670215">
        <w:rPr>
          <w:szCs w:val="28"/>
        </w:rPr>
        <w:t>Комитетом подготовлены следующие постановления Алтайского краевого Законодательного Собрания:</w:t>
      </w:r>
    </w:p>
    <w:p w:rsidR="0042648A" w:rsidRPr="004D58D8" w:rsidRDefault="0042648A" w:rsidP="0042648A">
      <w:pPr>
        <w:ind w:firstLine="709"/>
        <w:jc w:val="both"/>
        <w:rPr>
          <w:szCs w:val="28"/>
        </w:rPr>
      </w:pPr>
      <w:r w:rsidRPr="00AA422C">
        <w:rPr>
          <w:szCs w:val="28"/>
        </w:rPr>
        <w:t>«Об информации о деятельности Управления Федеральной службы по надзору в сфере защиты прав потребителей и благополучия человека по Алтайскому краю»</w:t>
      </w:r>
      <w:r w:rsidRPr="004E4EFB">
        <w:rPr>
          <w:szCs w:val="28"/>
        </w:rPr>
        <w:t>,</w:t>
      </w:r>
      <w:r w:rsidRPr="00670215">
        <w:rPr>
          <w:szCs w:val="28"/>
        </w:rPr>
        <w:t xml:space="preserve"> </w:t>
      </w:r>
      <w:r>
        <w:rPr>
          <w:szCs w:val="28"/>
        </w:rPr>
        <w:t xml:space="preserve">в соответствии с </w:t>
      </w:r>
      <w:r w:rsidRPr="00670215">
        <w:rPr>
          <w:szCs w:val="28"/>
        </w:rPr>
        <w:t>которым</w:t>
      </w:r>
      <w:r>
        <w:rPr>
          <w:szCs w:val="28"/>
        </w:rPr>
        <w:t xml:space="preserve"> </w:t>
      </w:r>
      <w:r>
        <w:t>информация</w:t>
      </w:r>
      <w:r w:rsidRPr="006A2AF0">
        <w:t xml:space="preserve"> </w:t>
      </w:r>
      <w:r w:rsidRPr="004D58D8">
        <w:rPr>
          <w:szCs w:val="28"/>
        </w:rPr>
        <w:t xml:space="preserve">руководителя </w:t>
      </w:r>
      <w:r w:rsidRPr="004D58D8">
        <w:rPr>
          <w:szCs w:val="28"/>
        </w:rPr>
        <w:lastRenderedPageBreak/>
        <w:t>Управления Федеральной службы по надзору в сфере защиты прав потреб</w:t>
      </w:r>
      <w:r>
        <w:rPr>
          <w:szCs w:val="28"/>
        </w:rPr>
        <w:t>ителей и благополучия человека по</w:t>
      </w:r>
      <w:r w:rsidRPr="004D58D8">
        <w:rPr>
          <w:szCs w:val="28"/>
        </w:rPr>
        <w:t xml:space="preserve"> Алтайском</w:t>
      </w:r>
      <w:r>
        <w:rPr>
          <w:szCs w:val="28"/>
        </w:rPr>
        <w:t>у краю</w:t>
      </w:r>
      <w:r w:rsidRPr="004D58D8">
        <w:rPr>
          <w:szCs w:val="28"/>
        </w:rPr>
        <w:t xml:space="preserve"> Пащенко И.Г. о деятельности Управления Федеральной службы по надзору в сфере защиты прав потребителей и благополучия человека </w:t>
      </w:r>
      <w:r>
        <w:rPr>
          <w:szCs w:val="28"/>
        </w:rPr>
        <w:t xml:space="preserve">по </w:t>
      </w:r>
      <w:r w:rsidRPr="004D58D8">
        <w:rPr>
          <w:szCs w:val="28"/>
        </w:rPr>
        <w:t>Алтайском</w:t>
      </w:r>
      <w:r>
        <w:rPr>
          <w:szCs w:val="28"/>
        </w:rPr>
        <w:t>у краю</w:t>
      </w:r>
      <w:r w:rsidRPr="004D58D8">
        <w:rPr>
          <w:szCs w:val="28"/>
        </w:rPr>
        <w:t xml:space="preserve"> принят</w:t>
      </w:r>
      <w:r>
        <w:rPr>
          <w:szCs w:val="28"/>
        </w:rPr>
        <w:t>а</w:t>
      </w:r>
      <w:r w:rsidRPr="004D58D8">
        <w:rPr>
          <w:szCs w:val="28"/>
        </w:rPr>
        <w:t xml:space="preserve"> к сведению.</w:t>
      </w:r>
    </w:p>
    <w:p w:rsidR="0042648A" w:rsidRPr="006065AB" w:rsidRDefault="0042648A" w:rsidP="0042648A">
      <w:pPr>
        <w:ind w:firstLine="709"/>
        <w:jc w:val="both"/>
        <w:rPr>
          <w:szCs w:val="28"/>
        </w:rPr>
      </w:pPr>
      <w:r w:rsidRPr="00091155">
        <w:rPr>
          <w:szCs w:val="28"/>
        </w:rPr>
        <w:t>«О признании утратившим силу постановления Алтайского краевого Совета народных депутатов от 4 апреля 2005 года № 138 «Об информации о Положении о целевом приеме студентов в государственные высшие учебные заведения, расположенные на территории Алтайского края»</w:t>
      </w:r>
      <w:r>
        <w:rPr>
          <w:szCs w:val="28"/>
        </w:rPr>
        <w:t xml:space="preserve">, которым признано утратившим </w:t>
      </w:r>
      <w:r w:rsidRPr="006065AB">
        <w:rPr>
          <w:szCs w:val="28"/>
        </w:rPr>
        <w:t xml:space="preserve">силу </w:t>
      </w:r>
      <w:r>
        <w:rPr>
          <w:szCs w:val="28"/>
        </w:rPr>
        <w:t xml:space="preserve">выше указанное </w:t>
      </w:r>
      <w:r w:rsidRPr="006065AB">
        <w:rPr>
          <w:szCs w:val="28"/>
        </w:rPr>
        <w:t>Положение</w:t>
      </w:r>
      <w:r>
        <w:rPr>
          <w:szCs w:val="28"/>
        </w:rPr>
        <w:t xml:space="preserve">. </w:t>
      </w:r>
      <w:r w:rsidRPr="006065AB">
        <w:rPr>
          <w:szCs w:val="28"/>
        </w:rPr>
        <w:t xml:space="preserve">В настоящее время порядок организации целевого приема в образовательные организации высшего образования регулируется Федеральным законом № 273-ФЗ «Об образовании в Российской Федерации», постановлением Правительства Российской Федерации № 1076 «О порядке заключения и расторжения договора о целевом приеме и договора о целевом обучении», приказом Министерства образования и науки Российской Федерации № 1147 «Об утверждении порядка приема на обучение по образовательным программам </w:t>
      </w:r>
      <w:proofErr w:type="spellStart"/>
      <w:r w:rsidRPr="006065AB">
        <w:rPr>
          <w:szCs w:val="28"/>
        </w:rPr>
        <w:t>бакалавриата</w:t>
      </w:r>
      <w:proofErr w:type="spellEnd"/>
      <w:r w:rsidRPr="006065AB">
        <w:rPr>
          <w:szCs w:val="28"/>
        </w:rPr>
        <w:t xml:space="preserve">, программам </w:t>
      </w:r>
      <w:proofErr w:type="spellStart"/>
      <w:r w:rsidRPr="006065AB">
        <w:rPr>
          <w:szCs w:val="28"/>
        </w:rPr>
        <w:t>специалитета</w:t>
      </w:r>
      <w:proofErr w:type="spellEnd"/>
      <w:r w:rsidRPr="006065AB">
        <w:rPr>
          <w:szCs w:val="28"/>
        </w:rPr>
        <w:t>, программам магистратуры».</w:t>
      </w:r>
    </w:p>
    <w:p w:rsidR="0042648A" w:rsidRPr="006065AB" w:rsidRDefault="0042648A" w:rsidP="0042648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065AB">
        <w:rPr>
          <w:szCs w:val="28"/>
        </w:rPr>
        <w:t>Так, Федеральным законом № 273-ФЗ в части целевого приема полностью определены полномочия образовательной организации высшего образования, ее учредителя и органов государственной власти субъектов Российской Федерации.</w:t>
      </w:r>
      <w:r>
        <w:rPr>
          <w:szCs w:val="28"/>
        </w:rPr>
        <w:t xml:space="preserve"> </w:t>
      </w:r>
      <w:r w:rsidRPr="006065AB">
        <w:rPr>
          <w:szCs w:val="28"/>
        </w:rPr>
        <w:t>Вместе с тем нормы Положения, закрепляющие полномочия ученого совета образовательной организации высшего образования в части установления количества мест на каждую специальность (направление), распределение квот целевого приема комитетом администрации Алтайского края по образованию (уже имеет иное название), установление преимущественного права на участие в конкурсе на целевые места для абитуриентов, противоречат действующему законодательству.</w:t>
      </w:r>
    </w:p>
    <w:p w:rsidR="0042648A" w:rsidRPr="006065AB" w:rsidRDefault="0042648A" w:rsidP="0042648A">
      <w:pPr>
        <w:autoSpaceDE w:val="0"/>
        <w:autoSpaceDN w:val="0"/>
        <w:adjustRightInd w:val="0"/>
        <w:ind w:firstLine="709"/>
        <w:jc w:val="both"/>
        <w:rPr>
          <w:szCs w:val="28"/>
          <w:u w:val="single"/>
        </w:rPr>
      </w:pPr>
      <w:r w:rsidRPr="006065AB">
        <w:rPr>
          <w:szCs w:val="28"/>
        </w:rPr>
        <w:t>Более того, правоотношения, направленные на организацию целевого приема, как указано выше, полностью урегулированы федеральным законодательством, и дополнительное регулирование данного вопроса, в том числе Советом ректоров образовательных организаций высшего образования, также противоречит установленному порядку.</w:t>
      </w:r>
    </w:p>
    <w:p w:rsidR="0042648A" w:rsidRPr="00025104" w:rsidRDefault="0042648A" w:rsidP="0042648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091155">
        <w:rPr>
          <w:color w:val="000000"/>
          <w:szCs w:val="28"/>
        </w:rPr>
        <w:t xml:space="preserve">«Об избрании заместителя председателя постоянного комитета Алтайского краевого Законодательного Собрания по здравоохранению и науке», </w:t>
      </w:r>
      <w:r w:rsidRPr="00025104">
        <w:rPr>
          <w:szCs w:val="28"/>
        </w:rPr>
        <w:t>подготовлен</w:t>
      </w:r>
      <w:r>
        <w:rPr>
          <w:szCs w:val="28"/>
        </w:rPr>
        <w:t>ное</w:t>
      </w:r>
      <w:r w:rsidRPr="00025104">
        <w:rPr>
          <w:szCs w:val="28"/>
        </w:rPr>
        <w:t xml:space="preserve"> на основании статьей 117-1 и 117-2 Регламента Алтайского краевого Законодательного Собрания, в соответствии с которыми кандидатуры для избрания на должность заместителя председателя постоянного комитета выдвигаются депутатами, постоянными комитетами, постоянными депутатскими объединениями, а также путем самовыдвижения. </w:t>
      </w:r>
    </w:p>
    <w:p w:rsidR="0042648A" w:rsidRPr="00025104" w:rsidRDefault="0042648A" w:rsidP="0042648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25104">
        <w:rPr>
          <w:szCs w:val="28"/>
        </w:rPr>
        <w:t>На заседании комитета по здравоохранению и науке 28 ноября 2018 года рассмотрен вопрос об избрании заместителя председателя комитета на постоянной профессиональной основе и принято решение</w:t>
      </w:r>
      <w:r>
        <w:rPr>
          <w:szCs w:val="28"/>
        </w:rPr>
        <w:t xml:space="preserve"> </w:t>
      </w:r>
      <w:r w:rsidRPr="00025104">
        <w:rPr>
          <w:szCs w:val="28"/>
        </w:rPr>
        <w:t xml:space="preserve">избрать заместителем председателя постоянного комитета Алтайского краевого Законодательного </w:t>
      </w:r>
      <w:r w:rsidRPr="00025104">
        <w:rPr>
          <w:szCs w:val="28"/>
        </w:rPr>
        <w:lastRenderedPageBreak/>
        <w:t>Собрания по здравоохранению и науке на постоянной профессиональной основе депутата Солнцеву Ирину Валентиновну</w:t>
      </w:r>
      <w:r>
        <w:rPr>
          <w:szCs w:val="28"/>
        </w:rPr>
        <w:t>.</w:t>
      </w:r>
    </w:p>
    <w:p w:rsidR="0042648A" w:rsidRPr="008126D0" w:rsidRDefault="0042648A" w:rsidP="0042648A">
      <w:pPr>
        <w:ind w:firstLine="709"/>
        <w:jc w:val="both"/>
        <w:rPr>
          <w:szCs w:val="28"/>
        </w:rPr>
      </w:pPr>
      <w:r w:rsidRPr="00091155">
        <w:rPr>
          <w:szCs w:val="28"/>
        </w:rPr>
        <w:t>«Об информации о деятельности Территориального органа Федеральной службы по надзору в сфере здравоохранения по Алтайскому краю»</w:t>
      </w:r>
      <w:r w:rsidRPr="008126D0">
        <w:rPr>
          <w:szCs w:val="28"/>
        </w:rPr>
        <w:t xml:space="preserve">, в соответствии с которым информация временно исполняющего обязанности руководителя </w:t>
      </w:r>
      <w:r w:rsidRPr="008126D0">
        <w:rPr>
          <w:rStyle w:val="af1"/>
          <w:rFonts w:eastAsiaTheme="majorEastAsia"/>
          <w:b w:val="0"/>
          <w:szCs w:val="28"/>
        </w:rPr>
        <w:t xml:space="preserve">Территориального органа Федеральной службы по надзору в сфере здравоохранения по Алтайскому краю </w:t>
      </w:r>
      <w:r w:rsidRPr="008126D0">
        <w:rPr>
          <w:szCs w:val="28"/>
        </w:rPr>
        <w:t>В.И. Зайцева о деятельности Управления Росздравнадзора по Алтайскому краю принята к сведению.</w:t>
      </w:r>
    </w:p>
    <w:p w:rsidR="0042648A" w:rsidRPr="00670215" w:rsidRDefault="0042648A" w:rsidP="0042648A">
      <w:pPr>
        <w:ind w:firstLine="708"/>
        <w:jc w:val="both"/>
        <w:rPr>
          <w:szCs w:val="28"/>
        </w:rPr>
      </w:pPr>
      <w:r w:rsidRPr="009F14CD">
        <w:rPr>
          <w:szCs w:val="28"/>
        </w:rPr>
        <w:t>На протяжении</w:t>
      </w:r>
      <w:r w:rsidRPr="00670215">
        <w:rPr>
          <w:szCs w:val="28"/>
        </w:rPr>
        <w:t xml:space="preserve"> всего года комитет по здравоохранению </w:t>
      </w:r>
      <w:r>
        <w:rPr>
          <w:szCs w:val="28"/>
        </w:rPr>
        <w:t xml:space="preserve">и науке </w:t>
      </w:r>
      <w:r w:rsidRPr="00670215">
        <w:rPr>
          <w:szCs w:val="28"/>
        </w:rPr>
        <w:t>осуществлял работу по подготовке постановлений на проекты Федеральных законов, поступающих из Государственной Думы Федерального Собрания Российской Федерации, также комитет оказывал поддержку законопроектов и законодательных инициатив по вопросам ведения комитета, поступающих в Алтайское краевое Законодательное Собрание из законодательных (представительных) органов других субъектов Российской Федерации. Так, в 201</w:t>
      </w:r>
      <w:r>
        <w:rPr>
          <w:szCs w:val="28"/>
        </w:rPr>
        <w:t>8</w:t>
      </w:r>
      <w:r w:rsidRPr="00670215">
        <w:rPr>
          <w:szCs w:val="28"/>
        </w:rPr>
        <w:t xml:space="preserve"> году был</w:t>
      </w:r>
      <w:r>
        <w:rPr>
          <w:szCs w:val="28"/>
        </w:rPr>
        <w:t>о</w:t>
      </w:r>
      <w:r w:rsidRPr="00670215">
        <w:rPr>
          <w:szCs w:val="28"/>
        </w:rPr>
        <w:t xml:space="preserve"> рассмотрен</w:t>
      </w:r>
      <w:r>
        <w:rPr>
          <w:szCs w:val="28"/>
        </w:rPr>
        <w:t>о</w:t>
      </w:r>
      <w:r w:rsidRPr="00670215">
        <w:rPr>
          <w:szCs w:val="28"/>
        </w:rPr>
        <w:t xml:space="preserve"> </w:t>
      </w:r>
      <w:r w:rsidRPr="00A16F1D">
        <w:rPr>
          <w:szCs w:val="28"/>
        </w:rPr>
        <w:t>5</w:t>
      </w:r>
      <w:r w:rsidR="00A16F1D" w:rsidRPr="00A16F1D">
        <w:rPr>
          <w:szCs w:val="28"/>
        </w:rPr>
        <w:t>8</w:t>
      </w:r>
      <w:r w:rsidRPr="00A16F1D">
        <w:rPr>
          <w:szCs w:val="28"/>
        </w:rPr>
        <w:t xml:space="preserve"> проектов</w:t>
      </w:r>
      <w:r w:rsidRPr="00670215">
        <w:rPr>
          <w:szCs w:val="28"/>
        </w:rPr>
        <w:t xml:space="preserve"> федеральных законов, из них поддержано </w:t>
      </w:r>
      <w:r w:rsidRPr="00A16F1D">
        <w:rPr>
          <w:szCs w:val="28"/>
        </w:rPr>
        <w:t>30 проектов</w:t>
      </w:r>
      <w:r w:rsidRPr="00670215">
        <w:rPr>
          <w:szCs w:val="28"/>
        </w:rPr>
        <w:t xml:space="preserve"> федеральных законов, а также подготовлено и </w:t>
      </w:r>
      <w:r w:rsidRPr="008F2A4F">
        <w:rPr>
          <w:szCs w:val="28"/>
        </w:rPr>
        <w:t xml:space="preserve">направлено </w:t>
      </w:r>
      <w:r w:rsidRPr="00A16F1D">
        <w:rPr>
          <w:szCs w:val="28"/>
        </w:rPr>
        <w:t>11 писем,</w:t>
      </w:r>
      <w:r w:rsidRPr="00670215">
        <w:rPr>
          <w:szCs w:val="28"/>
        </w:rPr>
        <w:t xml:space="preserve"> отражающих поддержку законопроектов и законодательных инициатив по вопросам ведения комитета, поступающих из законодательных (представительных) органов других субъектов Российской Федерации (всего рассмотрено </w:t>
      </w:r>
      <w:r w:rsidRPr="00A16F1D">
        <w:rPr>
          <w:szCs w:val="28"/>
        </w:rPr>
        <w:t>16 обращений</w:t>
      </w:r>
      <w:r w:rsidRPr="00670215">
        <w:rPr>
          <w:szCs w:val="28"/>
        </w:rPr>
        <w:t xml:space="preserve">). Кроме того, комитетом рассмотрено в установленном порядке </w:t>
      </w:r>
      <w:r w:rsidRPr="00A16F1D">
        <w:rPr>
          <w:szCs w:val="28"/>
        </w:rPr>
        <w:t>29 Постановлений</w:t>
      </w:r>
      <w:r w:rsidRPr="00670215">
        <w:rPr>
          <w:szCs w:val="28"/>
        </w:rPr>
        <w:t xml:space="preserve"> Государственной Думы Федерального Собрания Российской Федерации.</w:t>
      </w:r>
    </w:p>
    <w:p w:rsidR="0042648A" w:rsidRPr="009600D3" w:rsidRDefault="0042648A" w:rsidP="0042648A">
      <w:pPr>
        <w:ind w:firstLine="709"/>
        <w:jc w:val="both"/>
        <w:rPr>
          <w:szCs w:val="28"/>
        </w:rPr>
      </w:pPr>
      <w:r w:rsidRPr="00670215">
        <w:rPr>
          <w:szCs w:val="28"/>
        </w:rPr>
        <w:t>В 201</w:t>
      </w:r>
      <w:r>
        <w:rPr>
          <w:szCs w:val="28"/>
        </w:rPr>
        <w:t>8</w:t>
      </w:r>
      <w:r w:rsidRPr="00670215">
        <w:rPr>
          <w:szCs w:val="28"/>
        </w:rPr>
        <w:t xml:space="preserve"> году комитет по здравоохранению и науке совместно с постоянным депутатским объединением – фракция «Единая Россия» подготовил и провел </w:t>
      </w:r>
      <w:r>
        <w:rPr>
          <w:szCs w:val="28"/>
        </w:rPr>
        <w:t>заседание «круглого стола» по теме «</w:t>
      </w:r>
      <w:r w:rsidRPr="00F21477">
        <w:rPr>
          <w:szCs w:val="28"/>
        </w:rPr>
        <w:t>Лекарственное обеспечение жителей Алтайского края, в том числе лиц, страдающих редкими (орфанными) заболеваниями</w:t>
      </w:r>
      <w:r>
        <w:rPr>
          <w:szCs w:val="28"/>
        </w:rPr>
        <w:t xml:space="preserve">», выездные </w:t>
      </w:r>
      <w:r w:rsidRPr="00670215">
        <w:rPr>
          <w:szCs w:val="28"/>
        </w:rPr>
        <w:t>расширенн</w:t>
      </w:r>
      <w:r>
        <w:rPr>
          <w:szCs w:val="28"/>
        </w:rPr>
        <w:t>ы</w:t>
      </w:r>
      <w:r w:rsidRPr="00670215">
        <w:rPr>
          <w:szCs w:val="28"/>
        </w:rPr>
        <w:t>е заседани</w:t>
      </w:r>
      <w:r>
        <w:rPr>
          <w:szCs w:val="28"/>
        </w:rPr>
        <w:t>я</w:t>
      </w:r>
      <w:r w:rsidRPr="00670215">
        <w:rPr>
          <w:szCs w:val="28"/>
        </w:rPr>
        <w:t xml:space="preserve"> комитета по вопрос</w:t>
      </w:r>
      <w:r w:rsidR="00091155">
        <w:rPr>
          <w:szCs w:val="28"/>
        </w:rPr>
        <w:t>ам</w:t>
      </w:r>
      <w:r w:rsidRPr="00670215">
        <w:rPr>
          <w:szCs w:val="28"/>
        </w:rPr>
        <w:t xml:space="preserve"> «</w:t>
      </w:r>
      <w:r w:rsidRPr="009600D3">
        <w:rPr>
          <w:szCs w:val="28"/>
        </w:rPr>
        <w:t>Состояние скорой медицинской помощи в Рубцовском межрайонном медицинском округе Алтайского края» с выездом в г. Рубцовск</w:t>
      </w:r>
      <w:r>
        <w:rPr>
          <w:szCs w:val="28"/>
        </w:rPr>
        <w:t xml:space="preserve">, </w:t>
      </w:r>
      <w:r w:rsidRPr="00C4418A">
        <w:rPr>
          <w:sz w:val="27"/>
          <w:szCs w:val="27"/>
        </w:rPr>
        <w:t xml:space="preserve">«Состояние скорой медицинской помощи в </w:t>
      </w:r>
      <w:r>
        <w:rPr>
          <w:sz w:val="27"/>
          <w:szCs w:val="27"/>
        </w:rPr>
        <w:t>Славгородском</w:t>
      </w:r>
      <w:r w:rsidRPr="00C4418A">
        <w:rPr>
          <w:sz w:val="27"/>
          <w:szCs w:val="27"/>
        </w:rPr>
        <w:t xml:space="preserve"> межрайонном медицинском округе Алтайского края» с выездом в г. </w:t>
      </w:r>
      <w:r>
        <w:rPr>
          <w:sz w:val="27"/>
          <w:szCs w:val="27"/>
        </w:rPr>
        <w:t>Славгород, «</w:t>
      </w:r>
      <w:r w:rsidRPr="00F21477">
        <w:rPr>
          <w:szCs w:val="28"/>
        </w:rPr>
        <w:t>Состояние скорой медицинской помощи в Бийском межрайонном медицинском округе Алтайского края» с выездом в г. Бийск.</w:t>
      </w:r>
      <w:r w:rsidRPr="009600D3">
        <w:rPr>
          <w:szCs w:val="28"/>
        </w:rPr>
        <w:t xml:space="preserve"> </w:t>
      </w:r>
      <w:r>
        <w:rPr>
          <w:szCs w:val="28"/>
        </w:rPr>
        <w:t>Совместно с постоянным комитетом Алтайского краевого Законодательного Собрания по социальной политике подготовил и провел заседание «круглого стола» по теме «Повышение качества и доступности медицинского обеспечения лиц, занимающихся физической культурой и спортом, в том числе адаптивной».</w:t>
      </w:r>
    </w:p>
    <w:p w:rsidR="0042648A" w:rsidRDefault="0042648A" w:rsidP="0042648A">
      <w:pPr>
        <w:ind w:firstLine="708"/>
        <w:jc w:val="both"/>
        <w:rPr>
          <w:szCs w:val="28"/>
        </w:rPr>
      </w:pPr>
      <w:r>
        <w:rPr>
          <w:szCs w:val="28"/>
        </w:rPr>
        <w:t xml:space="preserve">Самостоятельно комитет </w:t>
      </w:r>
      <w:r w:rsidRPr="00670215">
        <w:rPr>
          <w:szCs w:val="28"/>
        </w:rPr>
        <w:t xml:space="preserve">Законодательного Собрания по здравоохранению и науке </w:t>
      </w:r>
      <w:r>
        <w:rPr>
          <w:szCs w:val="28"/>
        </w:rPr>
        <w:t>подготовил и провел заседание «круглого стола» по теме «Внедрение телемедицины на территории Алтайского края».</w:t>
      </w:r>
    </w:p>
    <w:p w:rsidR="0042648A" w:rsidRPr="009B0DED" w:rsidRDefault="0042648A" w:rsidP="0042648A">
      <w:pPr>
        <w:ind w:firstLine="708"/>
        <w:jc w:val="both"/>
        <w:rPr>
          <w:szCs w:val="28"/>
        </w:rPr>
      </w:pPr>
      <w:r w:rsidRPr="00670215">
        <w:rPr>
          <w:szCs w:val="28"/>
        </w:rPr>
        <w:t>Комитет краевого Законодательного Собрания по здравоохранению и науке продолжает практику по проведению выездных заседаний. Так, в 201</w:t>
      </w:r>
      <w:r>
        <w:rPr>
          <w:szCs w:val="28"/>
        </w:rPr>
        <w:t xml:space="preserve">8 </w:t>
      </w:r>
      <w:r w:rsidRPr="00670215">
        <w:rPr>
          <w:szCs w:val="28"/>
        </w:rPr>
        <w:t xml:space="preserve">году проведены </w:t>
      </w:r>
      <w:r w:rsidRPr="00A16F1D">
        <w:rPr>
          <w:szCs w:val="28"/>
        </w:rPr>
        <w:t>выездные расширенные заседания</w:t>
      </w:r>
      <w:r w:rsidRPr="00670215">
        <w:rPr>
          <w:szCs w:val="28"/>
        </w:rPr>
        <w:t xml:space="preserve"> по темам «</w:t>
      </w:r>
      <w:r w:rsidRPr="00C4418A">
        <w:rPr>
          <w:sz w:val="27"/>
          <w:szCs w:val="27"/>
        </w:rPr>
        <w:t xml:space="preserve">Состояние противотуберкулезной медицинской помощи в Барнаульском межрайонном </w:t>
      </w:r>
      <w:r w:rsidRPr="00C4418A">
        <w:rPr>
          <w:sz w:val="27"/>
          <w:szCs w:val="27"/>
        </w:rPr>
        <w:lastRenderedPageBreak/>
        <w:t xml:space="preserve">медицинском округе Алтайского края» с выездом в </w:t>
      </w:r>
      <w:r>
        <w:rPr>
          <w:sz w:val="27"/>
          <w:szCs w:val="27"/>
        </w:rPr>
        <w:t xml:space="preserve">г. Новоалтайск (п. </w:t>
      </w:r>
      <w:proofErr w:type="spellStart"/>
      <w:r>
        <w:rPr>
          <w:sz w:val="27"/>
          <w:szCs w:val="27"/>
        </w:rPr>
        <w:t>Белоярск</w:t>
      </w:r>
      <w:proofErr w:type="spellEnd"/>
      <w:r>
        <w:rPr>
          <w:sz w:val="27"/>
          <w:szCs w:val="27"/>
        </w:rPr>
        <w:t>)</w:t>
      </w:r>
      <w:r w:rsidRPr="00670215">
        <w:rPr>
          <w:szCs w:val="28"/>
        </w:rPr>
        <w:t xml:space="preserve">, </w:t>
      </w:r>
      <w:r w:rsidRPr="00F21477">
        <w:rPr>
          <w:szCs w:val="28"/>
        </w:rPr>
        <w:t>«Реализация приоритетного проекта «Создание новой модели медицинской организации, оказывающей первичную медико-санитарную помощь» в медицинских организациях Барнаульского межрайонного медицинского округа Алтайского края» с выездом в медицинские организации г. Барнаула</w:t>
      </w:r>
      <w:r w:rsidRPr="00670215">
        <w:rPr>
          <w:szCs w:val="28"/>
        </w:rPr>
        <w:t xml:space="preserve">, </w:t>
      </w:r>
      <w:r w:rsidRPr="00F21477">
        <w:rPr>
          <w:szCs w:val="28"/>
        </w:rPr>
        <w:t>«Состояние противотуберкулезной медицинской помощи в Рубцовском межрайонном медицинском округе Алтайского края» с выездом в Егорьевский район с. Новоегорьевское</w:t>
      </w:r>
      <w:r w:rsidRPr="00670215">
        <w:rPr>
          <w:szCs w:val="28"/>
        </w:rPr>
        <w:t>.</w:t>
      </w:r>
      <w:r>
        <w:rPr>
          <w:szCs w:val="28"/>
        </w:rPr>
        <w:t xml:space="preserve"> По поручению заместителя председателя Алтайского краевого Законодательного Собрания комитет</w:t>
      </w:r>
      <w:r w:rsidRPr="009B0DED">
        <w:rPr>
          <w:szCs w:val="28"/>
        </w:rPr>
        <w:t xml:space="preserve"> по здравоохранению и науке</w:t>
      </w:r>
      <w:r>
        <w:rPr>
          <w:szCs w:val="28"/>
        </w:rPr>
        <w:t xml:space="preserve"> вне плана своей деятельности подготовил и провел в</w:t>
      </w:r>
      <w:r w:rsidRPr="009B0DED">
        <w:rPr>
          <w:szCs w:val="28"/>
        </w:rPr>
        <w:t>ыездное расширенное заседание комитета по теме: «Организация оказания медицинской помощи в Панкрушихинском районе Алтайского края»</w:t>
      </w:r>
      <w:r>
        <w:rPr>
          <w:szCs w:val="28"/>
        </w:rPr>
        <w:t xml:space="preserve"> с выездом </w:t>
      </w:r>
      <w:r w:rsidRPr="009B0DED">
        <w:rPr>
          <w:szCs w:val="28"/>
        </w:rPr>
        <w:t>в с. Панкрушиха</w:t>
      </w:r>
      <w:r>
        <w:rPr>
          <w:szCs w:val="28"/>
        </w:rPr>
        <w:t>.</w:t>
      </w:r>
    </w:p>
    <w:p w:rsidR="0042648A" w:rsidRPr="00670215" w:rsidRDefault="0042648A" w:rsidP="0042648A">
      <w:pPr>
        <w:tabs>
          <w:tab w:val="left" w:pos="-5954"/>
          <w:tab w:val="left" w:pos="10348"/>
        </w:tabs>
        <w:ind w:firstLine="709"/>
        <w:jc w:val="both"/>
        <w:outlineLvl w:val="0"/>
        <w:rPr>
          <w:szCs w:val="28"/>
        </w:rPr>
      </w:pPr>
      <w:r w:rsidRPr="00670215">
        <w:rPr>
          <w:szCs w:val="28"/>
        </w:rPr>
        <w:t xml:space="preserve">Кроме того, комитетом проведены </w:t>
      </w:r>
      <w:r w:rsidRPr="00A16F1D">
        <w:rPr>
          <w:szCs w:val="28"/>
        </w:rPr>
        <w:t>расширенные заседания комитета</w:t>
      </w:r>
      <w:r w:rsidRPr="00670215">
        <w:rPr>
          <w:szCs w:val="28"/>
        </w:rPr>
        <w:t xml:space="preserve"> по вопросам «</w:t>
      </w:r>
      <w:r w:rsidRPr="009600D3">
        <w:rPr>
          <w:szCs w:val="28"/>
        </w:rPr>
        <w:t>О ходе выполнения закона Алтайского края «О регулировании отдельных отношений в сфере охраны здоровья граждан от воздействия окружающего табачного дыма и последствий потребления табака на территории Алтайского края</w:t>
      </w:r>
      <w:r w:rsidRPr="00670215">
        <w:rPr>
          <w:szCs w:val="28"/>
        </w:rPr>
        <w:t>», «</w:t>
      </w:r>
      <w:r w:rsidRPr="00CE5374">
        <w:rPr>
          <w:szCs w:val="28"/>
        </w:rPr>
        <w:t>О ходе выполнения закона Алтайского края «О предупреждении распространения в Алтайском крае заболевания, вызываемого вирусом иммунодефицита человека» (в части выявления и лечения больных вирусом иммунодефицита, а также проведения профилактических мероприятий на территории Алтайского края)</w:t>
      </w:r>
      <w:r w:rsidRPr="00670215">
        <w:rPr>
          <w:szCs w:val="28"/>
        </w:rPr>
        <w:t>», «</w:t>
      </w:r>
      <w:r>
        <w:rPr>
          <w:szCs w:val="28"/>
        </w:rPr>
        <w:t>Совершенствование правовых основ торгово-закупочной деятельности в сфере проведения закупок лекарственных препаратов и расходны</w:t>
      </w:r>
      <w:r w:rsidR="00091155">
        <w:rPr>
          <w:szCs w:val="28"/>
        </w:rPr>
        <w:t>х</w:t>
      </w:r>
      <w:r>
        <w:rPr>
          <w:szCs w:val="28"/>
        </w:rPr>
        <w:t xml:space="preserve"> материалов»</w:t>
      </w:r>
      <w:r w:rsidRPr="00670215">
        <w:rPr>
          <w:szCs w:val="28"/>
        </w:rPr>
        <w:t>.</w:t>
      </w:r>
    </w:p>
    <w:p w:rsidR="0042648A" w:rsidRPr="00670215" w:rsidRDefault="0042648A" w:rsidP="0042648A">
      <w:pPr>
        <w:ind w:firstLine="708"/>
        <w:jc w:val="both"/>
        <w:rPr>
          <w:szCs w:val="28"/>
        </w:rPr>
      </w:pPr>
      <w:r w:rsidRPr="00670215">
        <w:rPr>
          <w:szCs w:val="28"/>
        </w:rPr>
        <w:t>Комитетом по здравоохранению и науке осуществлялась работа по формированию плана деятельности Алтайского краевого Законодательного Собрания на 201</w:t>
      </w:r>
      <w:r>
        <w:rPr>
          <w:szCs w:val="28"/>
        </w:rPr>
        <w:t>8</w:t>
      </w:r>
      <w:r w:rsidRPr="00670215">
        <w:rPr>
          <w:szCs w:val="28"/>
        </w:rPr>
        <w:t xml:space="preserve"> год; по проведению мониторинга законодательства Алтайского края и приведение его в соответствие с федеральным законодательством; по проведению экспертизы нормативных правовых актов Алтайского края на наличие коррупциогенных факторов. Всего специалистом комитета проведена </w:t>
      </w:r>
      <w:r w:rsidRPr="00984F30">
        <w:rPr>
          <w:szCs w:val="28"/>
        </w:rPr>
        <w:t>экспертиза 2 законов Алтайского</w:t>
      </w:r>
      <w:r w:rsidRPr="00670215">
        <w:rPr>
          <w:szCs w:val="28"/>
        </w:rPr>
        <w:t xml:space="preserve"> края, относящихся к ведению комитета, а также все принимаемые на сессии законы, относящиеся к компетенции комитета, прошли правовую экспертизу (всего </w:t>
      </w:r>
      <w:r w:rsidRPr="00984F30">
        <w:rPr>
          <w:szCs w:val="28"/>
        </w:rPr>
        <w:t>7 законов</w:t>
      </w:r>
      <w:r w:rsidRPr="00670215">
        <w:rPr>
          <w:szCs w:val="28"/>
        </w:rPr>
        <w:t xml:space="preserve"> </w:t>
      </w:r>
      <w:r>
        <w:rPr>
          <w:szCs w:val="28"/>
        </w:rPr>
        <w:t xml:space="preserve">и постановлений </w:t>
      </w:r>
      <w:r w:rsidRPr="00670215">
        <w:rPr>
          <w:szCs w:val="28"/>
        </w:rPr>
        <w:t xml:space="preserve">края). </w:t>
      </w:r>
      <w:r>
        <w:rPr>
          <w:szCs w:val="28"/>
        </w:rPr>
        <w:t>Также специалистами комитет подготовлена информация о выполнении Плана противодействия коррупции в Алтайском краевом Законодательном Собрании на 2016-2017 годы по вопросам ведения комитета.</w:t>
      </w:r>
    </w:p>
    <w:p w:rsidR="0042648A" w:rsidRPr="00906302" w:rsidRDefault="0042648A" w:rsidP="0042648A">
      <w:pPr>
        <w:ind w:firstLine="708"/>
        <w:jc w:val="both"/>
        <w:rPr>
          <w:szCs w:val="28"/>
        </w:rPr>
      </w:pPr>
      <w:r w:rsidRPr="00670215">
        <w:rPr>
          <w:szCs w:val="28"/>
        </w:rPr>
        <w:t xml:space="preserve">Кроме того, специалистами комитета представлен отчет комитета о </w:t>
      </w:r>
      <w:r>
        <w:rPr>
          <w:szCs w:val="28"/>
        </w:rPr>
        <w:t>проведении</w:t>
      </w:r>
      <w:r w:rsidRPr="00670215">
        <w:rPr>
          <w:szCs w:val="28"/>
        </w:rPr>
        <w:t xml:space="preserve"> мониторинга правоприменения в Алтайском крае по предметам ведения комитета</w:t>
      </w:r>
      <w:r>
        <w:rPr>
          <w:szCs w:val="28"/>
        </w:rPr>
        <w:t xml:space="preserve"> в</w:t>
      </w:r>
      <w:r w:rsidRPr="00670215">
        <w:rPr>
          <w:szCs w:val="28"/>
        </w:rPr>
        <w:t xml:space="preserve"> </w:t>
      </w:r>
      <w:r>
        <w:rPr>
          <w:szCs w:val="28"/>
        </w:rPr>
        <w:t xml:space="preserve">соответствии с </w:t>
      </w:r>
      <w:r w:rsidRPr="00670215">
        <w:rPr>
          <w:szCs w:val="28"/>
        </w:rPr>
        <w:t>План</w:t>
      </w:r>
      <w:r>
        <w:rPr>
          <w:szCs w:val="28"/>
        </w:rPr>
        <w:t>ом</w:t>
      </w:r>
      <w:r w:rsidRPr="00670215">
        <w:rPr>
          <w:szCs w:val="28"/>
        </w:rPr>
        <w:t xml:space="preserve"> мониторинга правоприменения в Российской Федерации на 201</w:t>
      </w:r>
      <w:r>
        <w:rPr>
          <w:szCs w:val="28"/>
        </w:rPr>
        <w:t>8</w:t>
      </w:r>
      <w:r w:rsidRPr="00670215">
        <w:rPr>
          <w:szCs w:val="28"/>
        </w:rPr>
        <w:t xml:space="preserve"> год</w:t>
      </w:r>
      <w:r>
        <w:rPr>
          <w:szCs w:val="28"/>
        </w:rPr>
        <w:t xml:space="preserve">, утвержденным распоряжением </w:t>
      </w:r>
      <w:r w:rsidRPr="00984F30">
        <w:rPr>
          <w:szCs w:val="28"/>
        </w:rPr>
        <w:t xml:space="preserve">Правительства РФ от 19.08.2016 г. № 1751-р. </w:t>
      </w:r>
      <w:r>
        <w:rPr>
          <w:szCs w:val="28"/>
        </w:rPr>
        <w:t>Также специалистами комитета подготовлена информация для доклада Алтайского краевого Законодательного Собрания «О состоянии законодательства Алтайского края в 2017 году и перспективах его совершенствования».</w:t>
      </w:r>
    </w:p>
    <w:p w:rsidR="0042648A" w:rsidRPr="00670215" w:rsidRDefault="0042648A" w:rsidP="0042648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180F">
        <w:rPr>
          <w:szCs w:val="28"/>
        </w:rPr>
        <w:t>Большая работа проведена</w:t>
      </w:r>
      <w:r w:rsidRPr="00670215">
        <w:rPr>
          <w:szCs w:val="28"/>
        </w:rPr>
        <w:t xml:space="preserve"> депутатами комитета по здравоохранению и науке в период формирования краевого бюджета на 201</w:t>
      </w:r>
      <w:r>
        <w:rPr>
          <w:szCs w:val="28"/>
        </w:rPr>
        <w:t>9</w:t>
      </w:r>
      <w:r w:rsidRPr="00670215">
        <w:rPr>
          <w:szCs w:val="28"/>
        </w:rPr>
        <w:t xml:space="preserve"> год и плановый период</w:t>
      </w:r>
      <w:r>
        <w:rPr>
          <w:szCs w:val="28"/>
        </w:rPr>
        <w:t xml:space="preserve"> </w:t>
      </w:r>
      <w:r>
        <w:rPr>
          <w:szCs w:val="28"/>
        </w:rPr>
        <w:lastRenderedPageBreak/>
        <w:t>2020-2021 годов</w:t>
      </w:r>
      <w:r w:rsidRPr="00670215">
        <w:rPr>
          <w:szCs w:val="28"/>
        </w:rPr>
        <w:t xml:space="preserve">. Депутаты принимали активное участие </w:t>
      </w:r>
      <w:r w:rsidRPr="008B180F">
        <w:rPr>
          <w:szCs w:val="28"/>
        </w:rPr>
        <w:t xml:space="preserve">в публичных слушаниях </w:t>
      </w:r>
      <w:r>
        <w:rPr>
          <w:szCs w:val="28"/>
        </w:rPr>
        <w:t xml:space="preserve">по проекту закона Алтайского края </w:t>
      </w:r>
      <w:r w:rsidRPr="008B180F">
        <w:rPr>
          <w:szCs w:val="28"/>
        </w:rPr>
        <w:t>«О краевом бюджете на 2019 год и на плановый период 2020 и 2021 годов»</w:t>
      </w:r>
      <w:r w:rsidRPr="00BE0688">
        <w:rPr>
          <w:szCs w:val="28"/>
        </w:rPr>
        <w:t>,</w:t>
      </w:r>
      <w:r w:rsidRPr="00670215">
        <w:rPr>
          <w:szCs w:val="28"/>
        </w:rPr>
        <w:t xml:space="preserve"> рабочих группах, консультациях </w:t>
      </w:r>
      <w:r>
        <w:rPr>
          <w:szCs w:val="28"/>
        </w:rPr>
        <w:t xml:space="preserve">по подготовке проектов законов </w:t>
      </w:r>
      <w:r w:rsidRPr="00552FB8">
        <w:rPr>
          <w:szCs w:val="28"/>
        </w:rPr>
        <w:t>«О краевом бюджете на 2019 год и на плановый период 2020 и 2021 годов» и «О бюджете Территориального фонда обязательного медицинского страхования Алтайского края на 2019 год и на плановый период 2020 и 2021 годов»,</w:t>
      </w:r>
      <w:r w:rsidRPr="00670215">
        <w:rPr>
          <w:szCs w:val="28"/>
        </w:rPr>
        <w:t xml:space="preserve"> совместном заседании комитета по бюджету и налогам и рабочей группы по </w:t>
      </w:r>
      <w:r w:rsidRPr="00E62368">
        <w:rPr>
          <w:szCs w:val="28"/>
        </w:rPr>
        <w:t xml:space="preserve">подготовке </w:t>
      </w:r>
      <w:r>
        <w:rPr>
          <w:szCs w:val="28"/>
        </w:rPr>
        <w:t>ко</w:t>
      </w:r>
      <w:r w:rsidRPr="00E62368">
        <w:rPr>
          <w:szCs w:val="28"/>
        </w:rPr>
        <w:t xml:space="preserve"> втором</w:t>
      </w:r>
      <w:r>
        <w:rPr>
          <w:szCs w:val="28"/>
        </w:rPr>
        <w:t>у</w:t>
      </w:r>
      <w:r w:rsidRPr="00E62368">
        <w:rPr>
          <w:szCs w:val="28"/>
        </w:rPr>
        <w:t xml:space="preserve"> чтени</w:t>
      </w:r>
      <w:r>
        <w:rPr>
          <w:szCs w:val="28"/>
        </w:rPr>
        <w:t xml:space="preserve">ю </w:t>
      </w:r>
      <w:r w:rsidRPr="00670215">
        <w:rPr>
          <w:szCs w:val="28"/>
        </w:rPr>
        <w:t xml:space="preserve">проекта закона Алтайского края </w:t>
      </w:r>
      <w:r w:rsidRPr="00BD4FF5">
        <w:rPr>
          <w:szCs w:val="28"/>
        </w:rPr>
        <w:t>«О краевом бюджете на 2019 год и на плановый период 2020-2021 годов»,</w:t>
      </w:r>
      <w:r>
        <w:rPr>
          <w:i/>
          <w:szCs w:val="28"/>
        </w:rPr>
        <w:t xml:space="preserve"> </w:t>
      </w:r>
      <w:r>
        <w:rPr>
          <w:szCs w:val="28"/>
        </w:rPr>
        <w:t xml:space="preserve">совещании «Об общих подходах к формированию проекта краевого бюджета на 2019 год </w:t>
      </w:r>
      <w:r w:rsidRPr="00552FB8">
        <w:rPr>
          <w:szCs w:val="28"/>
        </w:rPr>
        <w:t>на плановый период 2020 и 2021 годов</w:t>
      </w:r>
      <w:r>
        <w:rPr>
          <w:szCs w:val="28"/>
        </w:rPr>
        <w:t>»</w:t>
      </w:r>
      <w:r w:rsidRPr="00F64FE1">
        <w:rPr>
          <w:i/>
          <w:szCs w:val="28"/>
        </w:rPr>
        <w:t>.</w:t>
      </w:r>
      <w:r w:rsidRPr="00670215">
        <w:rPr>
          <w:szCs w:val="28"/>
        </w:rPr>
        <w:t xml:space="preserve"> В ходе работы комитетом были внесены </w:t>
      </w:r>
      <w:r w:rsidRPr="00D06981">
        <w:rPr>
          <w:szCs w:val="28"/>
        </w:rPr>
        <w:t>предложения</w:t>
      </w:r>
      <w:r w:rsidRPr="00670215">
        <w:rPr>
          <w:szCs w:val="28"/>
        </w:rPr>
        <w:t xml:space="preserve"> в краевой бюджет на 201</w:t>
      </w:r>
      <w:r>
        <w:rPr>
          <w:szCs w:val="28"/>
        </w:rPr>
        <w:t>9</w:t>
      </w:r>
      <w:r w:rsidRPr="00670215">
        <w:rPr>
          <w:szCs w:val="28"/>
        </w:rPr>
        <w:t xml:space="preserve"> год, </w:t>
      </w:r>
      <w:r w:rsidRPr="00D07B9E">
        <w:rPr>
          <w:szCs w:val="28"/>
        </w:rPr>
        <w:t xml:space="preserve">касающиеся </w:t>
      </w:r>
      <w:r w:rsidRPr="00625C08">
        <w:rPr>
          <w:szCs w:val="28"/>
        </w:rPr>
        <w:t>ц</w:t>
      </w:r>
      <w:r w:rsidRPr="00625C08">
        <w:rPr>
          <w:rFonts w:eastAsia="Symbol"/>
          <w:szCs w:val="28"/>
        </w:rPr>
        <w:t xml:space="preserve">ентрализованного закупа медикаментов, в том числе на обеспечение льготных категорий граждан, </w:t>
      </w:r>
      <w:r>
        <w:rPr>
          <w:rFonts w:eastAsia="Symbol"/>
          <w:szCs w:val="28"/>
        </w:rPr>
        <w:t>развитие туберкулезной службы</w:t>
      </w:r>
      <w:r w:rsidRPr="00625C08">
        <w:rPr>
          <w:rFonts w:eastAsia="Symbol"/>
          <w:szCs w:val="28"/>
        </w:rPr>
        <w:t>, обеспечения детей, страдающих сахарным диабетом расходными материалами,</w:t>
      </w:r>
      <w:r w:rsidRPr="00625C08">
        <w:rPr>
          <w:iCs/>
          <w:szCs w:val="28"/>
        </w:rPr>
        <w:t xml:space="preserve"> о</w:t>
      </w:r>
      <w:r w:rsidRPr="00625C08">
        <w:rPr>
          <w:szCs w:val="28"/>
        </w:rPr>
        <w:t xml:space="preserve">рганизации сервисного обслуживания, восстановления и приобретения изделий медицинской техники для учреждений здравоохранения Алтайского края, в том числе </w:t>
      </w:r>
      <w:r w:rsidRPr="00625C08">
        <w:rPr>
          <w:rFonts w:eastAsia="Symbol"/>
          <w:szCs w:val="28"/>
        </w:rPr>
        <w:t xml:space="preserve">приобретения рентгеновских аппаратов, аппаратов УЗИ, компьютерных томографов, мобильных </w:t>
      </w:r>
      <w:proofErr w:type="spellStart"/>
      <w:r w:rsidRPr="00625C08">
        <w:rPr>
          <w:rFonts w:eastAsia="Symbol"/>
          <w:szCs w:val="28"/>
        </w:rPr>
        <w:t>ФАПов</w:t>
      </w:r>
      <w:proofErr w:type="spellEnd"/>
      <w:r w:rsidRPr="00625C08">
        <w:rPr>
          <w:rFonts w:eastAsia="Symbol"/>
          <w:szCs w:val="28"/>
        </w:rPr>
        <w:t xml:space="preserve">, строительства и реконструкции объектов здравоохранения, погашения кредиторской задолженности медицинских организаций, </w:t>
      </w:r>
      <w:r w:rsidRPr="00625C08">
        <w:rPr>
          <w:szCs w:val="28"/>
        </w:rPr>
        <w:t xml:space="preserve">а также на ежемесячную денежную выплату специалистам краевых государственных медицинских организаций, проживающих в сельской местности, рабочих поселках (поселках городского типа), по оплате жилищно-коммунальных услуг </w:t>
      </w:r>
      <w:r w:rsidRPr="00625C08">
        <w:rPr>
          <w:iCs/>
          <w:szCs w:val="28"/>
        </w:rPr>
        <w:t>и другие предложения.</w:t>
      </w:r>
      <w:r>
        <w:rPr>
          <w:iCs/>
          <w:szCs w:val="28"/>
        </w:rPr>
        <w:t xml:space="preserve"> Также </w:t>
      </w:r>
      <w:r w:rsidRPr="00670215">
        <w:rPr>
          <w:iCs/>
          <w:szCs w:val="28"/>
        </w:rPr>
        <w:t>депутаты комитета принимали участие в совещаниях по подготовке проекта бюджета Территориального фонда обязательного медицинского страхования на 201</w:t>
      </w:r>
      <w:r>
        <w:rPr>
          <w:iCs/>
          <w:szCs w:val="28"/>
        </w:rPr>
        <w:t>9</w:t>
      </w:r>
      <w:r w:rsidRPr="00670215">
        <w:rPr>
          <w:iCs/>
          <w:szCs w:val="28"/>
        </w:rPr>
        <w:t xml:space="preserve"> год</w:t>
      </w:r>
      <w:r w:rsidRPr="00670215">
        <w:rPr>
          <w:szCs w:val="28"/>
        </w:rPr>
        <w:t xml:space="preserve"> и плановый период 20</w:t>
      </w:r>
      <w:r>
        <w:rPr>
          <w:szCs w:val="28"/>
        </w:rPr>
        <w:t>20</w:t>
      </w:r>
      <w:r w:rsidRPr="00670215">
        <w:rPr>
          <w:szCs w:val="28"/>
        </w:rPr>
        <w:t xml:space="preserve"> и 202</w:t>
      </w:r>
      <w:r>
        <w:rPr>
          <w:szCs w:val="28"/>
        </w:rPr>
        <w:t>1</w:t>
      </w:r>
      <w:r w:rsidRPr="00670215">
        <w:rPr>
          <w:szCs w:val="28"/>
        </w:rPr>
        <w:t xml:space="preserve"> годов</w:t>
      </w:r>
      <w:r w:rsidRPr="00670215">
        <w:rPr>
          <w:iCs/>
          <w:szCs w:val="28"/>
        </w:rPr>
        <w:t>.</w:t>
      </w:r>
    </w:p>
    <w:p w:rsidR="0042648A" w:rsidRPr="00670215" w:rsidRDefault="0042648A" w:rsidP="0042648A">
      <w:pPr>
        <w:ind w:firstLine="708"/>
        <w:jc w:val="both"/>
        <w:rPr>
          <w:szCs w:val="28"/>
        </w:rPr>
      </w:pPr>
      <w:r w:rsidRPr="00670215">
        <w:rPr>
          <w:szCs w:val="28"/>
        </w:rPr>
        <w:t>Депутаты комитета принимали активное участие в обсуждении проблемных вопросов в рамках формирования бюджета города Барнаула на 201</w:t>
      </w:r>
      <w:r>
        <w:rPr>
          <w:szCs w:val="28"/>
        </w:rPr>
        <w:t>9</w:t>
      </w:r>
      <w:r w:rsidRPr="00670215">
        <w:rPr>
          <w:szCs w:val="28"/>
        </w:rPr>
        <w:t xml:space="preserve"> год, а также бюджетов районов, входящих в избирательные округа депутатов.</w:t>
      </w:r>
    </w:p>
    <w:p w:rsidR="0042648A" w:rsidRPr="007D4302" w:rsidRDefault="0042648A" w:rsidP="0042648A">
      <w:pPr>
        <w:ind w:firstLine="708"/>
        <w:jc w:val="both"/>
        <w:rPr>
          <w:szCs w:val="28"/>
        </w:rPr>
      </w:pPr>
      <w:r w:rsidRPr="00670215">
        <w:rPr>
          <w:szCs w:val="28"/>
        </w:rPr>
        <w:t>В 201</w:t>
      </w:r>
      <w:r>
        <w:rPr>
          <w:szCs w:val="28"/>
        </w:rPr>
        <w:t>8</w:t>
      </w:r>
      <w:r w:rsidRPr="00670215">
        <w:rPr>
          <w:szCs w:val="28"/>
        </w:rPr>
        <w:t xml:space="preserve"> году комитет по здравоохранению и науке принял активное участие в подготовке и проведении Дн</w:t>
      </w:r>
      <w:r>
        <w:rPr>
          <w:szCs w:val="28"/>
        </w:rPr>
        <w:t>ей</w:t>
      </w:r>
      <w:r w:rsidRPr="00670215">
        <w:rPr>
          <w:szCs w:val="28"/>
        </w:rPr>
        <w:t xml:space="preserve"> краевого Законодательного Собрания, проводим</w:t>
      </w:r>
      <w:r>
        <w:rPr>
          <w:szCs w:val="28"/>
        </w:rPr>
        <w:t>ых</w:t>
      </w:r>
      <w:r w:rsidRPr="00670215">
        <w:rPr>
          <w:szCs w:val="28"/>
        </w:rPr>
        <w:t xml:space="preserve"> в </w:t>
      </w:r>
      <w:r>
        <w:rPr>
          <w:szCs w:val="28"/>
        </w:rPr>
        <w:t>Змеиногорском и Поспелихинском</w:t>
      </w:r>
      <w:r w:rsidRPr="00670215">
        <w:rPr>
          <w:szCs w:val="28"/>
        </w:rPr>
        <w:t xml:space="preserve"> район</w:t>
      </w:r>
      <w:r>
        <w:rPr>
          <w:szCs w:val="28"/>
        </w:rPr>
        <w:t>ах</w:t>
      </w:r>
      <w:r w:rsidRPr="00670215">
        <w:rPr>
          <w:szCs w:val="28"/>
        </w:rPr>
        <w:t>. Специалистами комитета был подготовлены соответствующие материалы (памятка, справка и т.д.), а также совместно с администраци</w:t>
      </w:r>
      <w:r>
        <w:rPr>
          <w:szCs w:val="28"/>
        </w:rPr>
        <w:t>ей</w:t>
      </w:r>
      <w:r w:rsidRPr="00670215">
        <w:rPr>
          <w:szCs w:val="28"/>
        </w:rPr>
        <w:t xml:space="preserve"> района и Министерством здравоохранения Алтайского края своевременно отработаны все критические замечания, высказанные в ходе проведения Дн</w:t>
      </w:r>
      <w:r>
        <w:rPr>
          <w:szCs w:val="28"/>
        </w:rPr>
        <w:t>ей</w:t>
      </w:r>
      <w:r w:rsidRPr="00670215">
        <w:rPr>
          <w:szCs w:val="28"/>
        </w:rPr>
        <w:t xml:space="preserve"> краевого Законодательного Собрания. В рамках подготовки и проведения Дн</w:t>
      </w:r>
      <w:r>
        <w:rPr>
          <w:szCs w:val="28"/>
        </w:rPr>
        <w:t>ей</w:t>
      </w:r>
      <w:r w:rsidRPr="00670215">
        <w:rPr>
          <w:szCs w:val="28"/>
        </w:rPr>
        <w:t xml:space="preserve"> АКЗС в район</w:t>
      </w:r>
      <w:r>
        <w:rPr>
          <w:szCs w:val="28"/>
        </w:rPr>
        <w:t>ах</w:t>
      </w:r>
      <w:r w:rsidRPr="00670215">
        <w:rPr>
          <w:szCs w:val="28"/>
        </w:rPr>
        <w:t xml:space="preserve"> проведен</w:t>
      </w:r>
      <w:r>
        <w:rPr>
          <w:szCs w:val="28"/>
        </w:rPr>
        <w:t>ы</w:t>
      </w:r>
      <w:r w:rsidRPr="00670215">
        <w:rPr>
          <w:szCs w:val="28"/>
        </w:rPr>
        <w:t xml:space="preserve"> прием</w:t>
      </w:r>
      <w:r>
        <w:rPr>
          <w:szCs w:val="28"/>
        </w:rPr>
        <w:t>ы</w:t>
      </w:r>
      <w:r w:rsidRPr="00670215">
        <w:rPr>
          <w:szCs w:val="28"/>
        </w:rPr>
        <w:t xml:space="preserve"> граждан по личным вопросам, посещен</w:t>
      </w:r>
      <w:r>
        <w:rPr>
          <w:szCs w:val="28"/>
        </w:rPr>
        <w:t xml:space="preserve">ы </w:t>
      </w:r>
      <w:r w:rsidRPr="00F66937">
        <w:rPr>
          <w:szCs w:val="28"/>
        </w:rPr>
        <w:t>КГБУЗ «ЦРБ</w:t>
      </w:r>
      <w:r>
        <w:rPr>
          <w:szCs w:val="28"/>
        </w:rPr>
        <w:t xml:space="preserve"> </w:t>
      </w:r>
      <w:r w:rsidR="00A16F1D">
        <w:rPr>
          <w:szCs w:val="28"/>
        </w:rPr>
        <w:t xml:space="preserve">                                    </w:t>
      </w:r>
      <w:r>
        <w:rPr>
          <w:szCs w:val="28"/>
        </w:rPr>
        <w:t>г. Змеиногорска</w:t>
      </w:r>
      <w:r w:rsidRPr="007D4302">
        <w:rPr>
          <w:szCs w:val="28"/>
        </w:rPr>
        <w:t>»</w:t>
      </w:r>
      <w:r>
        <w:rPr>
          <w:szCs w:val="28"/>
        </w:rPr>
        <w:t xml:space="preserve"> и КГБУЗ «Поспелихинская ЦРБ»</w:t>
      </w:r>
      <w:r w:rsidRPr="007D4302">
        <w:rPr>
          <w:szCs w:val="28"/>
        </w:rPr>
        <w:t>, в ходе котор</w:t>
      </w:r>
      <w:r>
        <w:rPr>
          <w:szCs w:val="28"/>
        </w:rPr>
        <w:t>ых</w:t>
      </w:r>
      <w:r w:rsidRPr="007D4302">
        <w:rPr>
          <w:szCs w:val="28"/>
        </w:rPr>
        <w:t xml:space="preserve"> проведены беседы с сотрудниками и пациентами медицинск</w:t>
      </w:r>
      <w:r>
        <w:rPr>
          <w:szCs w:val="28"/>
        </w:rPr>
        <w:t>их</w:t>
      </w:r>
      <w:r w:rsidRPr="007D4302">
        <w:rPr>
          <w:szCs w:val="28"/>
        </w:rPr>
        <w:t xml:space="preserve"> организаци</w:t>
      </w:r>
      <w:r>
        <w:rPr>
          <w:szCs w:val="28"/>
        </w:rPr>
        <w:t>й</w:t>
      </w:r>
      <w:r w:rsidRPr="007D4302">
        <w:rPr>
          <w:szCs w:val="28"/>
        </w:rPr>
        <w:t>, обсуждены вопросы организации оказания медицинской помощи населению район</w:t>
      </w:r>
      <w:r>
        <w:rPr>
          <w:szCs w:val="28"/>
        </w:rPr>
        <w:t>ов</w:t>
      </w:r>
      <w:r w:rsidRPr="007D4302">
        <w:rPr>
          <w:szCs w:val="28"/>
        </w:rPr>
        <w:t>, в том числе и скорой медицинской помощи, условия пребывания пациентов в стационаре больниц, материально-техническое состояние учреждени</w:t>
      </w:r>
      <w:r>
        <w:rPr>
          <w:szCs w:val="28"/>
        </w:rPr>
        <w:t>й</w:t>
      </w:r>
      <w:r w:rsidRPr="007D4302">
        <w:rPr>
          <w:szCs w:val="28"/>
        </w:rPr>
        <w:t>.</w:t>
      </w:r>
    </w:p>
    <w:p w:rsidR="0042648A" w:rsidRPr="00670215" w:rsidRDefault="0042648A" w:rsidP="0042648A">
      <w:pPr>
        <w:ind w:firstLine="708"/>
        <w:jc w:val="both"/>
        <w:rPr>
          <w:snapToGrid w:val="0"/>
          <w:szCs w:val="28"/>
        </w:rPr>
      </w:pPr>
      <w:r w:rsidRPr="00670215">
        <w:rPr>
          <w:szCs w:val="28"/>
        </w:rPr>
        <w:lastRenderedPageBreak/>
        <w:t>Депутаты комитета на протяжении всего года принимали участие в работе сессий Алтайского краевого Законодательного Собрания, комитета по здравоохранению и науке и других комитетов Алтайского краевого Законодательного Собрания</w:t>
      </w:r>
      <w:r>
        <w:rPr>
          <w:szCs w:val="28"/>
        </w:rPr>
        <w:t>,</w:t>
      </w:r>
      <w:r w:rsidRPr="00670215">
        <w:rPr>
          <w:szCs w:val="28"/>
        </w:rPr>
        <w:t xml:space="preserve"> в заседаниях Совета фракции «ЕР», Политсовета и </w:t>
      </w:r>
      <w:r w:rsidRPr="00670215">
        <w:rPr>
          <w:snapToGrid w:val="0"/>
          <w:szCs w:val="28"/>
        </w:rPr>
        <w:t>Президиума</w:t>
      </w:r>
      <w:r w:rsidRPr="00670215">
        <w:rPr>
          <w:szCs w:val="28"/>
        </w:rPr>
        <w:t xml:space="preserve"> партии «ЕР», конференциях АРО ВПП «Единая Россия», а также работе других фракций Законодательного Собрания</w:t>
      </w:r>
      <w:r>
        <w:rPr>
          <w:szCs w:val="28"/>
        </w:rPr>
        <w:t>,</w:t>
      </w:r>
      <w:r w:rsidRPr="00670215">
        <w:rPr>
          <w:szCs w:val="28"/>
        </w:rPr>
        <w:t xml:space="preserve"> в работе сессий</w:t>
      </w:r>
      <w:r w:rsidRPr="00670215">
        <w:rPr>
          <w:snapToGrid w:val="0"/>
          <w:szCs w:val="28"/>
        </w:rPr>
        <w:t xml:space="preserve"> представительных органов городских округов и муниципальных районов Алтайского края: Дум городов Барнаула, Бийска, Рубцовска, Алейска, районных советов и собраний депутатов </w:t>
      </w:r>
      <w:proofErr w:type="spellStart"/>
      <w:r w:rsidRPr="00670215">
        <w:rPr>
          <w:snapToGrid w:val="0"/>
          <w:szCs w:val="28"/>
        </w:rPr>
        <w:t>Алейского</w:t>
      </w:r>
      <w:proofErr w:type="spellEnd"/>
      <w:r w:rsidRPr="00670215">
        <w:rPr>
          <w:snapToGrid w:val="0"/>
          <w:szCs w:val="28"/>
        </w:rPr>
        <w:t xml:space="preserve">, </w:t>
      </w:r>
      <w:proofErr w:type="spellStart"/>
      <w:r w:rsidRPr="00670215">
        <w:rPr>
          <w:snapToGrid w:val="0"/>
          <w:szCs w:val="28"/>
        </w:rPr>
        <w:t>Новичихинского</w:t>
      </w:r>
      <w:proofErr w:type="spellEnd"/>
      <w:r w:rsidRPr="00670215">
        <w:rPr>
          <w:snapToGrid w:val="0"/>
          <w:szCs w:val="28"/>
        </w:rPr>
        <w:t xml:space="preserve">, Мамонтовского, Романовского, </w:t>
      </w:r>
      <w:proofErr w:type="spellStart"/>
      <w:r w:rsidRPr="00670215">
        <w:rPr>
          <w:snapToGrid w:val="0"/>
          <w:szCs w:val="28"/>
        </w:rPr>
        <w:t>Тальменского</w:t>
      </w:r>
      <w:proofErr w:type="spellEnd"/>
      <w:r>
        <w:rPr>
          <w:snapToGrid w:val="0"/>
          <w:szCs w:val="28"/>
        </w:rPr>
        <w:t xml:space="preserve">, </w:t>
      </w:r>
      <w:proofErr w:type="spellStart"/>
      <w:r>
        <w:rPr>
          <w:snapToGrid w:val="0"/>
          <w:szCs w:val="28"/>
        </w:rPr>
        <w:t>Шипуновского</w:t>
      </w:r>
      <w:proofErr w:type="spellEnd"/>
      <w:r>
        <w:rPr>
          <w:snapToGrid w:val="0"/>
          <w:szCs w:val="28"/>
        </w:rPr>
        <w:t xml:space="preserve">, </w:t>
      </w:r>
      <w:proofErr w:type="spellStart"/>
      <w:r>
        <w:rPr>
          <w:snapToGrid w:val="0"/>
          <w:szCs w:val="28"/>
        </w:rPr>
        <w:t>Усть-Калманского</w:t>
      </w:r>
      <w:proofErr w:type="spellEnd"/>
      <w:r w:rsidRPr="00670215">
        <w:rPr>
          <w:snapToGrid w:val="0"/>
          <w:szCs w:val="28"/>
        </w:rPr>
        <w:t xml:space="preserve"> и других районов</w:t>
      </w:r>
      <w:r>
        <w:rPr>
          <w:snapToGrid w:val="0"/>
          <w:szCs w:val="28"/>
        </w:rPr>
        <w:t>,</w:t>
      </w:r>
      <w:r w:rsidRPr="00670215">
        <w:rPr>
          <w:snapToGrid w:val="0"/>
          <w:szCs w:val="28"/>
        </w:rPr>
        <w:t xml:space="preserve"> сессиях Молодежного парламента. </w:t>
      </w:r>
    </w:p>
    <w:p w:rsidR="0042648A" w:rsidRPr="00670215" w:rsidRDefault="0042648A" w:rsidP="0042648A">
      <w:pPr>
        <w:ind w:firstLine="708"/>
        <w:jc w:val="both"/>
        <w:rPr>
          <w:i/>
          <w:snapToGrid w:val="0"/>
          <w:szCs w:val="28"/>
        </w:rPr>
      </w:pPr>
      <w:r w:rsidRPr="00670215">
        <w:rPr>
          <w:snapToGrid w:val="0"/>
          <w:szCs w:val="28"/>
        </w:rPr>
        <w:t xml:space="preserve">Кроме того, депутаты комитета принимали активное участие в мероприятиях, проводимых </w:t>
      </w:r>
      <w:r>
        <w:rPr>
          <w:snapToGrid w:val="0"/>
          <w:szCs w:val="28"/>
        </w:rPr>
        <w:t xml:space="preserve">другими комитетами и подразделениями краевого Парламента и </w:t>
      </w:r>
      <w:r w:rsidRPr="00670215">
        <w:rPr>
          <w:snapToGrid w:val="0"/>
          <w:szCs w:val="28"/>
        </w:rPr>
        <w:t>Молодежным Парламентом</w:t>
      </w:r>
      <w:r>
        <w:rPr>
          <w:snapToGrid w:val="0"/>
          <w:szCs w:val="28"/>
        </w:rPr>
        <w:t xml:space="preserve"> Алтайского края. Так депутаты приняли участие в таких мероприятиях</w:t>
      </w:r>
      <w:r w:rsidRPr="00670215">
        <w:rPr>
          <w:snapToGrid w:val="0"/>
          <w:szCs w:val="28"/>
        </w:rPr>
        <w:t>, как:</w:t>
      </w:r>
      <w:r>
        <w:rPr>
          <w:snapToGrid w:val="0"/>
          <w:szCs w:val="28"/>
        </w:rPr>
        <w:t xml:space="preserve"> сессии Молодежного Парламента Алтайского края,</w:t>
      </w:r>
      <w:r w:rsidRPr="00924D43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 xml:space="preserve">внеочередное заседание комитета АКЗС по бюджету и налогам по обсуждению проекта закона Алтайского края «О внесении изменений в закон Алтайского края «О краевом бюджете на 2018 год и плановый период 2019 и 2020 годов», </w:t>
      </w:r>
      <w:r w:rsidRPr="00924D43">
        <w:rPr>
          <w:szCs w:val="28"/>
        </w:rPr>
        <w:t xml:space="preserve">публичные слушания </w:t>
      </w:r>
      <w:r w:rsidRPr="00924D43">
        <w:rPr>
          <w:snapToGrid w:val="0"/>
          <w:szCs w:val="28"/>
        </w:rPr>
        <w:t>по проекту закона Алтайского края «Об исполнении краевого бюджета за 2017 год»,</w:t>
      </w:r>
      <w:r>
        <w:rPr>
          <w:snapToGrid w:val="0"/>
          <w:szCs w:val="28"/>
        </w:rPr>
        <w:t xml:space="preserve"> совещание по обсуждению проекта федерального закона «О внесении изменений в отдельные законодательные акты Российской Федерации по вопросам назначения и выплаты пенсий», расширенных и выездных заседаниях комитета АКЗС по социальной политике по темам «О ходе выполнения закона Алтайского края «О предоставлении мер социальной поддержки по оплате жилого помещения и коммунальных услуг отдельным категориям граждан в Алтайском крае», «Обеспечение педагогическими кадрами системы образования Алтайского края, проблемы и перспективы», в заседаниях «круглого стола» по темам «Правовое регулирование общественного наблюдения на выборах в органы государственной власти Алтайского края и органы местного самоуправления», «Правовое регулирование порядка включения избирателей по месту нахождения на выборах в органы государственной власти Алтайского края», проводимых комитетом АКЗС по правовой политике, в заседании «круглого стола» по теме «Роль сельских территорий в пространственном развитии субъекта Российской Федерации. Опыт Алтайского края», проводимого комитетом по аграрной политике, в заседании «круглого стола» по теме «Проблемы правового регулирования вопросов организации местного самоуправления в Алтайском крае» проводимого комитетом по местному самоуправлению, </w:t>
      </w:r>
      <w:r w:rsidRPr="00F21A6C">
        <w:rPr>
          <w:szCs w:val="28"/>
        </w:rPr>
        <w:t xml:space="preserve">в Рождественских </w:t>
      </w:r>
      <w:r>
        <w:rPr>
          <w:szCs w:val="28"/>
        </w:rPr>
        <w:t>образовательных</w:t>
      </w:r>
      <w:r w:rsidRPr="00F21A6C">
        <w:rPr>
          <w:szCs w:val="28"/>
        </w:rPr>
        <w:t xml:space="preserve"> встречах на тему «</w:t>
      </w:r>
      <w:r>
        <w:rPr>
          <w:szCs w:val="28"/>
        </w:rPr>
        <w:t>Молодежь: свобода и ответственность</w:t>
      </w:r>
      <w:r w:rsidRPr="00F21A6C">
        <w:rPr>
          <w:szCs w:val="28"/>
        </w:rPr>
        <w:t>»</w:t>
      </w:r>
      <w:r w:rsidRPr="008B180F">
        <w:rPr>
          <w:snapToGrid w:val="0"/>
          <w:szCs w:val="28"/>
        </w:rPr>
        <w:t>.</w:t>
      </w:r>
    </w:p>
    <w:p w:rsidR="0042648A" w:rsidRPr="00DE1471" w:rsidRDefault="0042648A" w:rsidP="0042648A">
      <w:pPr>
        <w:ind w:firstLine="708"/>
        <w:jc w:val="both"/>
        <w:rPr>
          <w:i/>
          <w:szCs w:val="28"/>
        </w:rPr>
      </w:pPr>
      <w:r w:rsidRPr="00670215">
        <w:rPr>
          <w:szCs w:val="28"/>
        </w:rPr>
        <w:t xml:space="preserve">Кроме того, депутаты комитета принимали активное участие в </w:t>
      </w:r>
      <w:r w:rsidRPr="00583244">
        <w:rPr>
          <w:szCs w:val="28"/>
        </w:rPr>
        <w:t xml:space="preserve">работе </w:t>
      </w:r>
      <w:r w:rsidRPr="00FC28CA">
        <w:rPr>
          <w:szCs w:val="28"/>
        </w:rPr>
        <w:t xml:space="preserve">Совета </w:t>
      </w:r>
      <w:r>
        <w:rPr>
          <w:szCs w:val="28"/>
        </w:rPr>
        <w:t xml:space="preserve">при </w:t>
      </w:r>
      <w:r w:rsidRPr="00FC28CA">
        <w:rPr>
          <w:szCs w:val="28"/>
        </w:rPr>
        <w:t>Губернатор</w:t>
      </w:r>
      <w:r>
        <w:rPr>
          <w:szCs w:val="28"/>
        </w:rPr>
        <w:t>е</w:t>
      </w:r>
      <w:r w:rsidRPr="00FC28CA">
        <w:rPr>
          <w:szCs w:val="28"/>
        </w:rPr>
        <w:t xml:space="preserve"> Алтайского края </w:t>
      </w:r>
      <w:r>
        <w:rPr>
          <w:szCs w:val="28"/>
        </w:rPr>
        <w:t xml:space="preserve">по стратегическому развитию и приоритетным проектам, Совета при </w:t>
      </w:r>
      <w:r w:rsidRPr="00FC28CA">
        <w:rPr>
          <w:szCs w:val="28"/>
        </w:rPr>
        <w:t>Губернатор</w:t>
      </w:r>
      <w:r>
        <w:rPr>
          <w:szCs w:val="28"/>
        </w:rPr>
        <w:t>е</w:t>
      </w:r>
      <w:r w:rsidRPr="00FC28CA">
        <w:rPr>
          <w:szCs w:val="28"/>
        </w:rPr>
        <w:t xml:space="preserve"> Алтайского </w:t>
      </w:r>
      <w:r>
        <w:rPr>
          <w:szCs w:val="28"/>
        </w:rPr>
        <w:t xml:space="preserve">по развитию биотехнологий, </w:t>
      </w:r>
      <w:r w:rsidRPr="00583244">
        <w:rPr>
          <w:szCs w:val="28"/>
        </w:rPr>
        <w:t>Координационных советах</w:t>
      </w:r>
      <w:r w:rsidRPr="00D71796">
        <w:rPr>
          <w:szCs w:val="28"/>
        </w:rPr>
        <w:t xml:space="preserve"> </w:t>
      </w:r>
      <w:r>
        <w:rPr>
          <w:szCs w:val="28"/>
        </w:rPr>
        <w:t xml:space="preserve">по реализации демографической политики в Алтайском крае, по организации защиты прав застрахованных лиц </w:t>
      </w:r>
      <w:r>
        <w:rPr>
          <w:szCs w:val="28"/>
        </w:rPr>
        <w:lastRenderedPageBreak/>
        <w:t xml:space="preserve">при предоставлении медицинской помощи и реализации законодательства в сфере обязательного медицинского страхования в Алтайском крае, </w:t>
      </w:r>
      <w:r w:rsidRPr="00583244">
        <w:rPr>
          <w:szCs w:val="28"/>
        </w:rPr>
        <w:t>в заседаниях Правительства Алтайского</w:t>
      </w:r>
      <w:r w:rsidRPr="004566F4">
        <w:rPr>
          <w:szCs w:val="28"/>
        </w:rPr>
        <w:t xml:space="preserve"> края</w:t>
      </w:r>
      <w:r w:rsidRPr="00670215">
        <w:rPr>
          <w:szCs w:val="28"/>
        </w:rPr>
        <w:t xml:space="preserve"> по темам «</w:t>
      </w:r>
      <w:r>
        <w:rPr>
          <w:szCs w:val="28"/>
        </w:rPr>
        <w:t>О ходе реализации подпрограммы «Управление развитием здравоохранения в Алтайском крае» государственной программы Алтайского края «Развитие здравоохранения в Алтайском крае до 2020 года</w:t>
      </w:r>
      <w:r w:rsidRPr="00670215">
        <w:rPr>
          <w:szCs w:val="28"/>
        </w:rPr>
        <w:t>»,</w:t>
      </w:r>
      <w:r w:rsidRPr="00670215">
        <w:rPr>
          <w:i/>
          <w:szCs w:val="28"/>
        </w:rPr>
        <w:t xml:space="preserve"> </w:t>
      </w:r>
      <w:r w:rsidRPr="00670215">
        <w:rPr>
          <w:szCs w:val="28"/>
        </w:rPr>
        <w:t>«</w:t>
      </w:r>
      <w:r>
        <w:rPr>
          <w:szCs w:val="28"/>
        </w:rPr>
        <w:t>О ходе реализации мероприятий по профилактике заболеваний и формированию здорового образа жизни населения в рамках государственной программы Алтайского края «Развитие здравоохранения в Алтайском крае до 2020 года</w:t>
      </w:r>
      <w:r w:rsidRPr="00670215">
        <w:rPr>
          <w:szCs w:val="28"/>
        </w:rPr>
        <w:t>»</w:t>
      </w:r>
      <w:r>
        <w:rPr>
          <w:szCs w:val="28"/>
        </w:rPr>
        <w:t>,</w:t>
      </w:r>
      <w:r w:rsidRPr="00670215">
        <w:rPr>
          <w:szCs w:val="28"/>
        </w:rPr>
        <w:t xml:space="preserve"> </w:t>
      </w:r>
      <w:r>
        <w:rPr>
          <w:szCs w:val="28"/>
        </w:rPr>
        <w:t xml:space="preserve">«О ходе реализации приоритетных проектов в Алтайском крае», «О прогнозе социально-экономического развития Алтайского края на 2019-2021 годы», «О реализации приоритетных биотехнологических проектов в Алтайском крае», «О развитии санитарной авиации в Алтайском крае»; </w:t>
      </w:r>
      <w:r w:rsidRPr="00583244">
        <w:rPr>
          <w:szCs w:val="28"/>
        </w:rPr>
        <w:t>в заседании Совета по науке при Министерстве</w:t>
      </w:r>
      <w:r>
        <w:rPr>
          <w:szCs w:val="28"/>
        </w:rPr>
        <w:t xml:space="preserve"> образования и науки Алтайского края по вопросам «Критерии оценки и сопоставления документов участников ежегодного краевого конкурса «Интеллектуальный капитал Алтая»; </w:t>
      </w:r>
      <w:r w:rsidRPr="00583244">
        <w:rPr>
          <w:szCs w:val="28"/>
        </w:rPr>
        <w:t xml:space="preserve">в заседаниях Совета по взаимодействию </w:t>
      </w:r>
      <w:r w:rsidRPr="000C0AD3">
        <w:rPr>
          <w:szCs w:val="28"/>
        </w:rPr>
        <w:t>Алтайского краевого Законодательного Собрания с представительными органами муниципальных образований</w:t>
      </w:r>
      <w:r w:rsidRPr="00DE1471">
        <w:rPr>
          <w:i/>
          <w:szCs w:val="28"/>
        </w:rPr>
        <w:t xml:space="preserve"> </w:t>
      </w:r>
      <w:r w:rsidRPr="00947CEE">
        <w:rPr>
          <w:szCs w:val="28"/>
        </w:rPr>
        <w:t>и его Президиума;</w:t>
      </w:r>
      <w:r w:rsidRPr="00DE1471">
        <w:rPr>
          <w:i/>
          <w:szCs w:val="28"/>
        </w:rPr>
        <w:t xml:space="preserve"> </w:t>
      </w:r>
      <w:r w:rsidRPr="00583244">
        <w:rPr>
          <w:szCs w:val="28"/>
        </w:rPr>
        <w:t>Общественного попечительского</w:t>
      </w:r>
      <w:r w:rsidRPr="003C7EF5">
        <w:rPr>
          <w:szCs w:val="28"/>
        </w:rPr>
        <w:t xml:space="preserve"> совета «Поддержим ребенка»;</w:t>
      </w:r>
      <w:r>
        <w:rPr>
          <w:szCs w:val="28"/>
        </w:rPr>
        <w:t xml:space="preserve"> </w:t>
      </w:r>
      <w:r w:rsidRPr="00583244">
        <w:rPr>
          <w:szCs w:val="28"/>
        </w:rPr>
        <w:t xml:space="preserve">в мероприятиях, посвященных обсуждению отчетов </w:t>
      </w:r>
      <w:r w:rsidRPr="007C3123">
        <w:rPr>
          <w:szCs w:val="28"/>
        </w:rPr>
        <w:t>Губернатора Алтайского края</w:t>
      </w:r>
      <w:r>
        <w:rPr>
          <w:szCs w:val="28"/>
        </w:rPr>
        <w:t xml:space="preserve"> «О результатах деятельности Правительства Алтайского края за 2017 год»,</w:t>
      </w:r>
      <w:r w:rsidRPr="007C3123">
        <w:rPr>
          <w:szCs w:val="28"/>
        </w:rPr>
        <w:t xml:space="preserve"> </w:t>
      </w:r>
      <w:r w:rsidRPr="00670215">
        <w:rPr>
          <w:szCs w:val="28"/>
        </w:rPr>
        <w:t>глав администраций по итогам работы за 201</w:t>
      </w:r>
      <w:r>
        <w:rPr>
          <w:szCs w:val="28"/>
        </w:rPr>
        <w:t>7</w:t>
      </w:r>
      <w:r w:rsidRPr="00670215">
        <w:rPr>
          <w:szCs w:val="28"/>
        </w:rPr>
        <w:t xml:space="preserve"> год в Октябрьском и Центральном районах г. Барнаула, а также отчетов глав администраций городов Барнаула, Бийска, Алейска, Рубцовска</w:t>
      </w:r>
      <w:r>
        <w:rPr>
          <w:szCs w:val="28"/>
        </w:rPr>
        <w:t>,</w:t>
      </w:r>
      <w:r w:rsidRPr="00670215">
        <w:rPr>
          <w:szCs w:val="28"/>
        </w:rPr>
        <w:t xml:space="preserve"> глав администраций </w:t>
      </w:r>
      <w:proofErr w:type="spellStart"/>
      <w:r w:rsidRPr="00670215">
        <w:rPr>
          <w:szCs w:val="28"/>
        </w:rPr>
        <w:t>Тальменского</w:t>
      </w:r>
      <w:proofErr w:type="spellEnd"/>
      <w:r w:rsidRPr="00670215">
        <w:rPr>
          <w:szCs w:val="28"/>
        </w:rPr>
        <w:t xml:space="preserve"> и </w:t>
      </w:r>
      <w:proofErr w:type="spellStart"/>
      <w:r w:rsidRPr="00670215">
        <w:rPr>
          <w:szCs w:val="28"/>
        </w:rPr>
        <w:t>Алейского</w:t>
      </w:r>
      <w:proofErr w:type="spellEnd"/>
      <w:r w:rsidRPr="00670215">
        <w:rPr>
          <w:szCs w:val="28"/>
        </w:rPr>
        <w:t xml:space="preserve"> районов; </w:t>
      </w:r>
      <w:r w:rsidRPr="00583244">
        <w:rPr>
          <w:szCs w:val="28"/>
        </w:rPr>
        <w:t xml:space="preserve">в заседании комиссии по </w:t>
      </w:r>
      <w:r w:rsidRPr="00B5261C">
        <w:rPr>
          <w:szCs w:val="28"/>
        </w:rPr>
        <w:t>разработке Территориальной программы обязательного медицинского страхования</w:t>
      </w:r>
      <w:r>
        <w:rPr>
          <w:szCs w:val="28"/>
        </w:rPr>
        <w:t>;</w:t>
      </w:r>
      <w:r w:rsidRPr="00583244">
        <w:rPr>
          <w:szCs w:val="28"/>
        </w:rPr>
        <w:t xml:space="preserve"> в зональных совещаниях</w:t>
      </w:r>
      <w:r w:rsidRPr="004566F4">
        <w:rPr>
          <w:szCs w:val="28"/>
        </w:rPr>
        <w:t xml:space="preserve"> </w:t>
      </w:r>
      <w:r w:rsidRPr="00670215">
        <w:rPr>
          <w:szCs w:val="28"/>
        </w:rPr>
        <w:t xml:space="preserve">руководителей представительных органов муниципальных районов и городских округов </w:t>
      </w:r>
      <w:proofErr w:type="spellStart"/>
      <w:r w:rsidRPr="00DE1471">
        <w:rPr>
          <w:szCs w:val="28"/>
        </w:rPr>
        <w:t>Рубцовской</w:t>
      </w:r>
      <w:proofErr w:type="spellEnd"/>
      <w:r w:rsidRPr="00DE1471">
        <w:rPr>
          <w:szCs w:val="28"/>
        </w:rPr>
        <w:t xml:space="preserve"> группы территорий; </w:t>
      </w:r>
      <w:r w:rsidRPr="00583244">
        <w:rPr>
          <w:szCs w:val="28"/>
        </w:rPr>
        <w:t>в обучающих выездных семинарах</w:t>
      </w:r>
      <w:r w:rsidRPr="00670215">
        <w:rPr>
          <w:szCs w:val="28"/>
        </w:rPr>
        <w:t xml:space="preserve"> по теме «Полномочия представительного органа муниципального образования и его роль в решении вопросов местного значения» </w:t>
      </w:r>
      <w:r w:rsidRPr="00B35D31">
        <w:rPr>
          <w:szCs w:val="28"/>
        </w:rPr>
        <w:t>в</w:t>
      </w:r>
      <w:r>
        <w:rPr>
          <w:szCs w:val="28"/>
        </w:rPr>
        <w:t xml:space="preserve"> Рубцовском, </w:t>
      </w:r>
      <w:r w:rsidRPr="00466025">
        <w:rPr>
          <w:szCs w:val="28"/>
        </w:rPr>
        <w:t xml:space="preserve">Егорьевском </w:t>
      </w:r>
      <w:r>
        <w:rPr>
          <w:szCs w:val="28"/>
        </w:rPr>
        <w:t xml:space="preserve">и </w:t>
      </w:r>
      <w:proofErr w:type="spellStart"/>
      <w:r>
        <w:rPr>
          <w:szCs w:val="28"/>
        </w:rPr>
        <w:t>Быстроистокском</w:t>
      </w:r>
      <w:proofErr w:type="spellEnd"/>
      <w:r>
        <w:rPr>
          <w:szCs w:val="28"/>
        </w:rPr>
        <w:t xml:space="preserve"> </w:t>
      </w:r>
      <w:r w:rsidRPr="00466025">
        <w:rPr>
          <w:szCs w:val="28"/>
        </w:rPr>
        <w:t>районах;</w:t>
      </w:r>
      <w:r w:rsidRPr="00670215">
        <w:rPr>
          <w:szCs w:val="28"/>
        </w:rPr>
        <w:t xml:space="preserve"> </w:t>
      </w:r>
      <w:r w:rsidRPr="00583244">
        <w:rPr>
          <w:szCs w:val="28"/>
        </w:rPr>
        <w:t>в заседаниях Правительственного часа</w:t>
      </w:r>
      <w:r w:rsidRPr="00670215">
        <w:rPr>
          <w:szCs w:val="28"/>
        </w:rPr>
        <w:t xml:space="preserve"> по темам «</w:t>
      </w:r>
      <w:r>
        <w:rPr>
          <w:szCs w:val="28"/>
        </w:rPr>
        <w:t>Деятельность управления Алтайского края по государственному регулированию цен и тарифов</w:t>
      </w:r>
      <w:r w:rsidRPr="00670215">
        <w:rPr>
          <w:szCs w:val="28"/>
        </w:rPr>
        <w:t>», «</w:t>
      </w:r>
      <w:r>
        <w:rPr>
          <w:szCs w:val="28"/>
        </w:rPr>
        <w:t>Об организации работы о созданию и обеспечению функционирования территорий социально-экономического развития в моногородах Заринске и Новоалтайске</w:t>
      </w:r>
      <w:r w:rsidRPr="00670215">
        <w:rPr>
          <w:szCs w:val="28"/>
        </w:rPr>
        <w:t>»,</w:t>
      </w:r>
      <w:r>
        <w:rPr>
          <w:szCs w:val="28"/>
        </w:rPr>
        <w:t xml:space="preserve"> </w:t>
      </w:r>
      <w:r w:rsidRPr="00670215">
        <w:rPr>
          <w:szCs w:val="28"/>
        </w:rPr>
        <w:t>«</w:t>
      </w:r>
      <w:r>
        <w:rPr>
          <w:szCs w:val="28"/>
        </w:rPr>
        <w:t>Деятельность Министерства имущественных отношений Алтайского края</w:t>
      </w:r>
      <w:r w:rsidRPr="00670215">
        <w:rPr>
          <w:szCs w:val="28"/>
        </w:rPr>
        <w:t>»,</w:t>
      </w:r>
      <w:r>
        <w:rPr>
          <w:szCs w:val="28"/>
        </w:rPr>
        <w:t xml:space="preserve"> </w:t>
      </w:r>
      <w:r w:rsidRPr="00670215">
        <w:rPr>
          <w:szCs w:val="28"/>
        </w:rPr>
        <w:t>«</w:t>
      </w:r>
      <w:r>
        <w:rPr>
          <w:szCs w:val="28"/>
        </w:rPr>
        <w:t>Деятельность управления Алтайского края по промышленности и энергетике</w:t>
      </w:r>
      <w:r w:rsidRPr="00670215">
        <w:rPr>
          <w:szCs w:val="28"/>
        </w:rPr>
        <w:t>»,</w:t>
      </w:r>
      <w:r w:rsidRPr="005C5FCB">
        <w:rPr>
          <w:szCs w:val="28"/>
        </w:rPr>
        <w:t xml:space="preserve"> </w:t>
      </w:r>
      <w:r w:rsidRPr="00670215">
        <w:rPr>
          <w:szCs w:val="28"/>
        </w:rPr>
        <w:t>«</w:t>
      </w:r>
      <w:r>
        <w:rPr>
          <w:szCs w:val="28"/>
        </w:rPr>
        <w:t>Деятельность Министерства строительства, транспорта, жилищно-коммунального хозяйства Алтайского края</w:t>
      </w:r>
      <w:r w:rsidRPr="00670215">
        <w:rPr>
          <w:szCs w:val="28"/>
        </w:rPr>
        <w:t>»,</w:t>
      </w:r>
      <w:r w:rsidRPr="008E6C88">
        <w:rPr>
          <w:szCs w:val="28"/>
        </w:rPr>
        <w:t xml:space="preserve"> </w:t>
      </w:r>
      <w:r w:rsidRPr="00670215">
        <w:rPr>
          <w:szCs w:val="28"/>
        </w:rPr>
        <w:t>«</w:t>
      </w:r>
      <w:r>
        <w:rPr>
          <w:szCs w:val="28"/>
        </w:rPr>
        <w:t>Деятельность Министерства сельского хозяйства</w:t>
      </w:r>
      <w:r w:rsidRPr="00670215">
        <w:rPr>
          <w:szCs w:val="28"/>
        </w:rPr>
        <w:t>»</w:t>
      </w:r>
      <w:r>
        <w:rPr>
          <w:szCs w:val="28"/>
        </w:rPr>
        <w:t xml:space="preserve">; </w:t>
      </w:r>
      <w:r w:rsidRPr="00583244">
        <w:rPr>
          <w:szCs w:val="28"/>
        </w:rPr>
        <w:t>во встрече депутатов</w:t>
      </w:r>
      <w:r w:rsidRPr="00670215">
        <w:rPr>
          <w:szCs w:val="28"/>
        </w:rPr>
        <w:t xml:space="preserve"> </w:t>
      </w:r>
      <w:r w:rsidRPr="00947CEE">
        <w:rPr>
          <w:szCs w:val="28"/>
        </w:rPr>
        <w:t>краевого Парламента с депутатами Государственной Думы Федерального Собрания Российской Федерации;</w:t>
      </w:r>
      <w:r>
        <w:rPr>
          <w:szCs w:val="28"/>
        </w:rPr>
        <w:t xml:space="preserve"> </w:t>
      </w:r>
      <w:r w:rsidRPr="00583244">
        <w:rPr>
          <w:szCs w:val="28"/>
        </w:rPr>
        <w:t>в коллегиях Министерства</w:t>
      </w:r>
      <w:r w:rsidRPr="004148DE">
        <w:rPr>
          <w:szCs w:val="28"/>
        </w:rPr>
        <w:t xml:space="preserve"> </w:t>
      </w:r>
      <w:r w:rsidRPr="00906302">
        <w:rPr>
          <w:szCs w:val="28"/>
        </w:rPr>
        <w:t xml:space="preserve">здравоохранения Алтайского края и Управления </w:t>
      </w:r>
      <w:proofErr w:type="spellStart"/>
      <w:r w:rsidRPr="00906302">
        <w:rPr>
          <w:szCs w:val="28"/>
        </w:rPr>
        <w:t>Роспотребнадзора</w:t>
      </w:r>
      <w:proofErr w:type="spellEnd"/>
      <w:r w:rsidRPr="00906302">
        <w:rPr>
          <w:szCs w:val="28"/>
        </w:rPr>
        <w:t xml:space="preserve"> по Алтайскому краю; расширенных итоговых коллегиях Министерства здравоохранения Алтайского края по темам «Итоги деятельности отрасли здравоохранения в 201</w:t>
      </w:r>
      <w:r>
        <w:rPr>
          <w:szCs w:val="28"/>
        </w:rPr>
        <w:t>7</w:t>
      </w:r>
      <w:r w:rsidRPr="00906302">
        <w:rPr>
          <w:szCs w:val="28"/>
        </w:rPr>
        <w:t xml:space="preserve"> году</w:t>
      </w:r>
      <w:r>
        <w:rPr>
          <w:szCs w:val="28"/>
        </w:rPr>
        <w:t xml:space="preserve"> и старт Десятилетия детства в Алтайском крае</w:t>
      </w:r>
      <w:r w:rsidRPr="00B35D31">
        <w:rPr>
          <w:szCs w:val="28"/>
        </w:rPr>
        <w:t>», «</w:t>
      </w:r>
      <w:r>
        <w:rPr>
          <w:szCs w:val="28"/>
        </w:rPr>
        <w:t>Совершенствование онкологической службы края</w:t>
      </w:r>
      <w:r w:rsidRPr="00B35D31">
        <w:rPr>
          <w:szCs w:val="28"/>
        </w:rPr>
        <w:t xml:space="preserve">»; </w:t>
      </w:r>
      <w:r>
        <w:rPr>
          <w:szCs w:val="28"/>
        </w:rPr>
        <w:t xml:space="preserve">«О стратегических </w:t>
      </w:r>
      <w:r>
        <w:rPr>
          <w:szCs w:val="28"/>
        </w:rPr>
        <w:lastRenderedPageBreak/>
        <w:t xml:space="preserve">задачах системы здравоохранения по улучшению медико-демографической ситуации в Алтайском крае»; </w:t>
      </w:r>
      <w:r w:rsidRPr="00583244">
        <w:rPr>
          <w:szCs w:val="28"/>
        </w:rPr>
        <w:t>в Попечительском и Общественном</w:t>
      </w:r>
      <w:r w:rsidRPr="004148DE">
        <w:rPr>
          <w:szCs w:val="28"/>
        </w:rPr>
        <w:t xml:space="preserve"> </w:t>
      </w:r>
      <w:r w:rsidRPr="00B35D31">
        <w:rPr>
          <w:szCs w:val="28"/>
        </w:rPr>
        <w:t xml:space="preserve">советах при Министерстве здравоохранения Алтайского края; </w:t>
      </w:r>
      <w:r w:rsidRPr="00583244">
        <w:rPr>
          <w:szCs w:val="28"/>
        </w:rPr>
        <w:t>в заседаниях Правления территориального</w:t>
      </w:r>
      <w:r w:rsidRPr="00670215">
        <w:rPr>
          <w:szCs w:val="28"/>
        </w:rPr>
        <w:t xml:space="preserve"> </w:t>
      </w:r>
      <w:r w:rsidRPr="00906302">
        <w:rPr>
          <w:szCs w:val="28"/>
        </w:rPr>
        <w:t>фонда ОМС</w:t>
      </w:r>
      <w:r w:rsidRPr="00583244">
        <w:rPr>
          <w:szCs w:val="28"/>
        </w:rPr>
        <w:t xml:space="preserve">; в заседаниях Совета Барнаульского избирательного </w:t>
      </w:r>
      <w:r w:rsidRPr="00670215">
        <w:rPr>
          <w:szCs w:val="28"/>
        </w:rPr>
        <w:t>округа № 39;</w:t>
      </w:r>
      <w:r>
        <w:rPr>
          <w:szCs w:val="28"/>
        </w:rPr>
        <w:t xml:space="preserve"> </w:t>
      </w:r>
      <w:r w:rsidRPr="00583244">
        <w:rPr>
          <w:szCs w:val="28"/>
        </w:rPr>
        <w:t>в заседании Комиссии Алтайского края по наградам,</w:t>
      </w:r>
      <w:r w:rsidRPr="009F08FD">
        <w:rPr>
          <w:szCs w:val="28"/>
        </w:rPr>
        <w:t xml:space="preserve"> конкурсной комиссии по подведению итогов конкурса среди научных, научно-педагогических работников, аспирантов и студентов, участвующих в решении задач социально-экономического развития Алтайского края и Комиссии по присуждению премий Алтайского края в области разработки и практического применения новых методов и средств в здравоохранении 201</w:t>
      </w:r>
      <w:r>
        <w:rPr>
          <w:szCs w:val="28"/>
        </w:rPr>
        <w:t xml:space="preserve">8 </w:t>
      </w:r>
      <w:r w:rsidRPr="009F08FD">
        <w:rPr>
          <w:szCs w:val="28"/>
        </w:rPr>
        <w:t xml:space="preserve">года, а также в торжественных церемониях по награждению победителей названных конкурсов; </w:t>
      </w:r>
      <w:r w:rsidRPr="00A541BA">
        <w:rPr>
          <w:szCs w:val="28"/>
        </w:rPr>
        <w:t>в комиссии</w:t>
      </w:r>
      <w:r w:rsidRPr="002F5FC4">
        <w:rPr>
          <w:b/>
          <w:szCs w:val="28"/>
        </w:rPr>
        <w:t xml:space="preserve"> </w:t>
      </w:r>
      <w:r w:rsidRPr="00D71796">
        <w:rPr>
          <w:szCs w:val="28"/>
        </w:rPr>
        <w:t>по проведению конкурса по отбору кандидатур на должность главы муниципального</w:t>
      </w:r>
      <w:r>
        <w:rPr>
          <w:szCs w:val="28"/>
        </w:rPr>
        <w:t xml:space="preserve"> образования город Барнаул Алтайского края; </w:t>
      </w:r>
      <w:r w:rsidRPr="00A541BA">
        <w:rPr>
          <w:szCs w:val="28"/>
        </w:rPr>
        <w:t>в комиссии по подведению итогов конкурса</w:t>
      </w:r>
      <w:r w:rsidRPr="00896E5E">
        <w:rPr>
          <w:szCs w:val="28"/>
        </w:rPr>
        <w:t xml:space="preserve"> </w:t>
      </w:r>
      <w:r w:rsidRPr="00BD3692">
        <w:rPr>
          <w:szCs w:val="28"/>
        </w:rPr>
        <w:t xml:space="preserve">инновационных проектов социального предпринимательства «Лучший социальный проект года», в комиссии по отбору и определению победителей краевого конкурса «Интеллектуальный капитал Алтая», в конкурсной комиссии по подведению итогов конкурса исследовательских работ «Научное наследие Алтая» и конкурса «Лучший по профессии» в сфере здравоохранения; </w:t>
      </w:r>
      <w:r w:rsidRPr="00A541BA">
        <w:rPr>
          <w:szCs w:val="28"/>
        </w:rPr>
        <w:t>в заседаниях Совета ректоров</w:t>
      </w:r>
      <w:r w:rsidRPr="00670215">
        <w:rPr>
          <w:szCs w:val="28"/>
        </w:rPr>
        <w:t xml:space="preserve"> высших учебных заведений Алтайского края и Республики Алтай; в заседаниях Ученого совета и заседаниях ректоратов в АГМУ, </w:t>
      </w:r>
      <w:proofErr w:type="spellStart"/>
      <w:r w:rsidRPr="00670215">
        <w:rPr>
          <w:szCs w:val="28"/>
        </w:rPr>
        <w:t>АлтГУ</w:t>
      </w:r>
      <w:proofErr w:type="spellEnd"/>
      <w:r w:rsidRPr="00670215">
        <w:rPr>
          <w:szCs w:val="28"/>
        </w:rPr>
        <w:t xml:space="preserve">, </w:t>
      </w:r>
      <w:proofErr w:type="spellStart"/>
      <w:r w:rsidRPr="00670215">
        <w:rPr>
          <w:szCs w:val="28"/>
        </w:rPr>
        <w:t>АлтГПУ</w:t>
      </w:r>
      <w:proofErr w:type="spellEnd"/>
      <w:r w:rsidRPr="00670215">
        <w:rPr>
          <w:szCs w:val="28"/>
        </w:rPr>
        <w:t xml:space="preserve">, </w:t>
      </w:r>
      <w:proofErr w:type="spellStart"/>
      <w:r w:rsidRPr="00670215">
        <w:rPr>
          <w:szCs w:val="28"/>
        </w:rPr>
        <w:t>АлтГТУ</w:t>
      </w:r>
      <w:proofErr w:type="spellEnd"/>
      <w:r w:rsidRPr="00670215">
        <w:rPr>
          <w:szCs w:val="28"/>
        </w:rPr>
        <w:t xml:space="preserve"> (в том числе и посвященных Отчетам ректоров вузов о работе университетов за 201</w:t>
      </w:r>
      <w:r>
        <w:rPr>
          <w:szCs w:val="28"/>
        </w:rPr>
        <w:t>7</w:t>
      </w:r>
      <w:r w:rsidRPr="00670215">
        <w:rPr>
          <w:szCs w:val="28"/>
        </w:rPr>
        <w:t xml:space="preserve"> год), </w:t>
      </w:r>
      <w:r w:rsidRPr="00A541BA">
        <w:rPr>
          <w:szCs w:val="28"/>
        </w:rPr>
        <w:t>в мероприятиях, посвященных</w:t>
      </w:r>
      <w:r w:rsidRPr="00947CEE">
        <w:rPr>
          <w:szCs w:val="28"/>
        </w:rPr>
        <w:t xml:space="preserve"> проведению торжественной встречи председателя Алтайского краевого Законодательного Собрания с Почетными гражданами Алтайского края в Алтайском краевом Законодательном Собрании, </w:t>
      </w:r>
      <w:r w:rsidRPr="00A541BA">
        <w:rPr>
          <w:szCs w:val="28"/>
        </w:rPr>
        <w:t>в заседаниях</w:t>
      </w:r>
      <w:r w:rsidRPr="004148DE">
        <w:rPr>
          <w:szCs w:val="28"/>
        </w:rPr>
        <w:t xml:space="preserve"> </w:t>
      </w:r>
      <w:r w:rsidRPr="00947CEE">
        <w:rPr>
          <w:szCs w:val="28"/>
        </w:rPr>
        <w:t xml:space="preserve">организационного комитета «Победа»; </w:t>
      </w:r>
      <w:r w:rsidRPr="00A541BA">
        <w:rPr>
          <w:szCs w:val="28"/>
        </w:rPr>
        <w:t>в конференциях и заседаниях РО ОНФ</w:t>
      </w:r>
      <w:r w:rsidRPr="00670215">
        <w:rPr>
          <w:szCs w:val="28"/>
        </w:rPr>
        <w:t xml:space="preserve">, </w:t>
      </w:r>
      <w:r w:rsidRPr="004148DE">
        <w:rPr>
          <w:szCs w:val="28"/>
        </w:rPr>
        <w:t xml:space="preserve">в конференциях </w:t>
      </w:r>
      <w:r w:rsidRPr="005A1F0E">
        <w:rPr>
          <w:szCs w:val="28"/>
        </w:rPr>
        <w:t xml:space="preserve">АРО ВПП </w:t>
      </w:r>
      <w:r w:rsidRPr="004148DE">
        <w:rPr>
          <w:szCs w:val="28"/>
        </w:rPr>
        <w:t>«Единая Россия»</w:t>
      </w:r>
      <w:r>
        <w:rPr>
          <w:szCs w:val="28"/>
        </w:rPr>
        <w:t>,</w:t>
      </w:r>
      <w:r w:rsidRPr="00670215">
        <w:rPr>
          <w:szCs w:val="28"/>
        </w:rPr>
        <w:t xml:space="preserve"> </w:t>
      </w:r>
      <w:r w:rsidRPr="00A541BA">
        <w:rPr>
          <w:szCs w:val="28"/>
        </w:rPr>
        <w:t>в заседании межведомственной</w:t>
      </w:r>
      <w:r>
        <w:rPr>
          <w:szCs w:val="28"/>
        </w:rPr>
        <w:t xml:space="preserve"> </w:t>
      </w:r>
      <w:r w:rsidRPr="00947CEE">
        <w:rPr>
          <w:szCs w:val="28"/>
        </w:rPr>
        <w:t xml:space="preserve">рабочей группы по противодействию незаконному обороту пищевой продукции в Алтайском крае, </w:t>
      </w:r>
      <w:r w:rsidRPr="00A541BA">
        <w:rPr>
          <w:szCs w:val="28"/>
        </w:rPr>
        <w:t>в работе</w:t>
      </w:r>
      <w:r w:rsidRPr="002F5FC4">
        <w:rPr>
          <w:b/>
          <w:szCs w:val="28"/>
        </w:rPr>
        <w:t xml:space="preserve"> </w:t>
      </w:r>
      <w:r w:rsidRPr="000C48A4">
        <w:rPr>
          <w:szCs w:val="28"/>
        </w:rPr>
        <w:t xml:space="preserve">Пленума крайкома профсоюзов работников здравоохранения, </w:t>
      </w:r>
      <w:r w:rsidRPr="00A541BA">
        <w:rPr>
          <w:szCs w:val="28"/>
        </w:rPr>
        <w:t>в заседании комиссии</w:t>
      </w:r>
      <w:r w:rsidRPr="00670215">
        <w:rPr>
          <w:szCs w:val="28"/>
        </w:rPr>
        <w:t xml:space="preserve"> </w:t>
      </w:r>
      <w:r>
        <w:rPr>
          <w:szCs w:val="28"/>
        </w:rPr>
        <w:t xml:space="preserve">по разработке Территориальной программы обязательного медицинского страхования, в </w:t>
      </w:r>
      <w:r w:rsidRPr="00A541BA">
        <w:rPr>
          <w:szCs w:val="28"/>
        </w:rPr>
        <w:t>заседаниях Медицинской</w:t>
      </w:r>
      <w:r w:rsidRPr="007C3123">
        <w:rPr>
          <w:szCs w:val="28"/>
        </w:rPr>
        <w:t xml:space="preserve"> палаты Алтайского края</w:t>
      </w:r>
      <w:r>
        <w:rPr>
          <w:szCs w:val="28"/>
        </w:rPr>
        <w:t xml:space="preserve"> и его Совета, посещении ФКУ «главное бюро медико-социальной экспертизы по Алтайскому краю», ООО «</w:t>
      </w:r>
      <w:proofErr w:type="spellStart"/>
      <w:r>
        <w:rPr>
          <w:szCs w:val="28"/>
        </w:rPr>
        <w:t>Лакаса-Тэкс</w:t>
      </w:r>
      <w:proofErr w:type="spellEnd"/>
      <w:r>
        <w:rPr>
          <w:szCs w:val="28"/>
        </w:rPr>
        <w:t xml:space="preserve">» </w:t>
      </w:r>
      <w:r w:rsidRPr="007C3123">
        <w:rPr>
          <w:szCs w:val="28"/>
        </w:rPr>
        <w:t>и других мероприятиях</w:t>
      </w:r>
      <w:r w:rsidRPr="00DE1471">
        <w:rPr>
          <w:i/>
          <w:szCs w:val="28"/>
        </w:rPr>
        <w:t>.</w:t>
      </w:r>
    </w:p>
    <w:p w:rsidR="0042648A" w:rsidRPr="00670215" w:rsidRDefault="0042648A" w:rsidP="0042648A">
      <w:pPr>
        <w:ind w:firstLine="708"/>
        <w:jc w:val="both"/>
        <w:rPr>
          <w:szCs w:val="28"/>
        </w:rPr>
      </w:pPr>
      <w:r w:rsidRPr="00670215">
        <w:rPr>
          <w:szCs w:val="28"/>
        </w:rPr>
        <w:t>Кроме того, специалистами комитета на всех мероприятиях, проводимых в Парламентском центре Алтайского края, осуществляется организация медицинского обслуживания (дежурство бригады врачей КГБУЗ «Диагностический центр Алтайского края»).</w:t>
      </w:r>
    </w:p>
    <w:p w:rsidR="0042648A" w:rsidRPr="00A541BA" w:rsidRDefault="0042648A" w:rsidP="0042648A">
      <w:pPr>
        <w:widowControl w:val="0"/>
        <w:ind w:firstLine="709"/>
        <w:contextualSpacing/>
        <w:jc w:val="both"/>
        <w:rPr>
          <w:szCs w:val="28"/>
        </w:rPr>
      </w:pPr>
      <w:r w:rsidRPr="00670215">
        <w:rPr>
          <w:szCs w:val="28"/>
        </w:rPr>
        <w:t xml:space="preserve">Депутаты комитета ведут активную работу на округах и закрепленных территориях: проводятся встречи с жителями на округах, принимают участие в мероприятиях, проводимых муниципальными органами и администрациями закрепленных районов, ведутся приемы граждан по личным вопросам, а также проводится работа по письменным обращениям и заявлениям жителей. </w:t>
      </w:r>
      <w:r w:rsidRPr="00360961">
        <w:rPr>
          <w:szCs w:val="28"/>
        </w:rPr>
        <w:t xml:space="preserve">Анализ обращений к депутатам показывает, что основные вопросы, задаваемые </w:t>
      </w:r>
      <w:r w:rsidRPr="00360961">
        <w:rPr>
          <w:szCs w:val="28"/>
        </w:rPr>
        <w:lastRenderedPageBreak/>
        <w:t xml:space="preserve">жителями края, касаются обеспечения лекарственными средствами, организации получения медицинской помощи, об оказании материальной помощи для проведения оперативного лечения и просто об оказании материальной помощи, о предоставлении мер социальной поддержки, хозяйственно-бытовых и других вопросов. </w:t>
      </w:r>
      <w:r w:rsidRPr="00670215">
        <w:rPr>
          <w:szCs w:val="28"/>
        </w:rPr>
        <w:t>Кроме того, депутаты комитета принимают активное участие в мероприятиях, организуемых по избирательным округам</w:t>
      </w:r>
      <w:r>
        <w:rPr>
          <w:szCs w:val="28"/>
        </w:rPr>
        <w:t>, таким как: конкурс чтецов «Любовь, весна, победа»</w:t>
      </w:r>
      <w:r w:rsidRPr="00670215">
        <w:rPr>
          <w:szCs w:val="28"/>
        </w:rPr>
        <w:t>,</w:t>
      </w:r>
      <w:r>
        <w:rPr>
          <w:szCs w:val="28"/>
        </w:rPr>
        <w:t xml:space="preserve"> митингах в честь событий, произошедших в г. Чернобыле и посвященных Дню Победы,</w:t>
      </w:r>
      <w:r w:rsidRPr="00670215">
        <w:rPr>
          <w:szCs w:val="28"/>
        </w:rPr>
        <w:t xml:space="preserve"> </w:t>
      </w:r>
      <w:r>
        <w:rPr>
          <w:szCs w:val="28"/>
        </w:rPr>
        <w:t xml:space="preserve">мероприятиях, посвященных Дню образования </w:t>
      </w:r>
      <w:proofErr w:type="spellStart"/>
      <w:r>
        <w:rPr>
          <w:szCs w:val="28"/>
        </w:rPr>
        <w:t>Бийского</w:t>
      </w:r>
      <w:proofErr w:type="spellEnd"/>
      <w:r>
        <w:rPr>
          <w:szCs w:val="28"/>
        </w:rPr>
        <w:t xml:space="preserve"> лицея-интерната, Дню местного самоуправления, Дню космонавтики, Дню работников культуры, Дню художника, Дню России, Дню молодежи, Дню образования г. Бийска, Дню защиты детей, Дню химика, в фестивале студенческого творчества «Феста-2018», в фестивале национальных культур «Под одним небом», во встречах руководителей представительных органов муниципальных образований Барнаульского управленческого </w:t>
      </w:r>
      <w:r w:rsidRPr="001230E8">
        <w:rPr>
          <w:szCs w:val="28"/>
        </w:rPr>
        <w:t>округа</w:t>
      </w:r>
      <w:r>
        <w:rPr>
          <w:szCs w:val="28"/>
        </w:rPr>
        <w:t>,</w:t>
      </w:r>
      <w:r w:rsidRPr="001230E8">
        <w:rPr>
          <w:szCs w:val="28"/>
        </w:rPr>
        <w:t xml:space="preserve"> </w:t>
      </w:r>
      <w:r>
        <w:rPr>
          <w:szCs w:val="28"/>
        </w:rPr>
        <w:t xml:space="preserve">со старостами сельских поселений районов края, с активом общества ветеранов и пенсионеров «Милосердие» </w:t>
      </w:r>
      <w:r w:rsidR="00A16F1D">
        <w:rPr>
          <w:szCs w:val="28"/>
        </w:rPr>
        <w:t xml:space="preserve">           </w:t>
      </w:r>
      <w:r>
        <w:rPr>
          <w:szCs w:val="28"/>
        </w:rPr>
        <w:t xml:space="preserve">г. Бийска, в мероприятиях, посвященных «последнему звонку» в школах края, благотворительных акциях «Дети Ангелы», </w:t>
      </w:r>
      <w:r w:rsidRPr="00BA5597">
        <w:rPr>
          <w:szCs w:val="28"/>
        </w:rPr>
        <w:t xml:space="preserve">в </w:t>
      </w:r>
      <w:r>
        <w:rPr>
          <w:szCs w:val="28"/>
        </w:rPr>
        <w:t>Форуме «Дружба народов – единство Барнаула и Алтая», приуроченного к празднованию Дня народного единства, в заседании рабочей группы по приоритетному направлению развития биотехнологий в Алтайском крае – «</w:t>
      </w:r>
      <w:proofErr w:type="spellStart"/>
      <w:r>
        <w:rPr>
          <w:szCs w:val="28"/>
        </w:rPr>
        <w:t>Биофармацевтика</w:t>
      </w:r>
      <w:proofErr w:type="spellEnd"/>
      <w:r>
        <w:rPr>
          <w:szCs w:val="28"/>
        </w:rPr>
        <w:t>», в заседаниях «круглого стола» по темам «Актуальные вопросы сотрудничества предприятий кластера «</w:t>
      </w:r>
      <w:proofErr w:type="spellStart"/>
      <w:r>
        <w:rPr>
          <w:szCs w:val="28"/>
        </w:rPr>
        <w:t>АлтайБио</w:t>
      </w:r>
      <w:proofErr w:type="spellEnd"/>
      <w:r>
        <w:rPr>
          <w:szCs w:val="28"/>
        </w:rPr>
        <w:t xml:space="preserve">» с научно-образовательными организациями», «Вопросы взаимодействия предприятий НП «Алтайский Биофармацевтический кластер» с санаториями», в торжественных мероприятиях, посвященных Дню матери, во встречах с представителями обществ инвалидов «Содействие» и «Содружество», приуроченных к Дню инвалидов, в торжественных мероприятиях, посвященных 100-летию ВЛКСМ, в молодежном турнире наукограда МБЦ «Родина», в открытии молодежного Форума наукограда, в мероприятиях, посвященных Дню пожилого человека и других мероприятиях и встречах, </w:t>
      </w:r>
      <w:r w:rsidRPr="00A541BA">
        <w:rPr>
          <w:szCs w:val="28"/>
        </w:rPr>
        <w:t>в том числе, в мероприятиях по награждению</w:t>
      </w:r>
      <w:r w:rsidRPr="00670215">
        <w:rPr>
          <w:szCs w:val="28"/>
        </w:rPr>
        <w:t xml:space="preserve"> граждан районов наградами Алтайского краевого Законодательного Собрания. Так, были вручены награды </w:t>
      </w:r>
      <w:r>
        <w:rPr>
          <w:szCs w:val="28"/>
        </w:rPr>
        <w:t xml:space="preserve">жителям Октябрьского и Центрального районов г. Барнаула, </w:t>
      </w:r>
      <w:r w:rsidRPr="00670215">
        <w:rPr>
          <w:szCs w:val="28"/>
        </w:rPr>
        <w:t xml:space="preserve">сотрудникам </w:t>
      </w:r>
      <w:r>
        <w:rPr>
          <w:szCs w:val="28"/>
        </w:rPr>
        <w:t>МБОУ «СОШ № 1»</w:t>
      </w:r>
      <w:r>
        <w:rPr>
          <w:i/>
          <w:szCs w:val="28"/>
        </w:rPr>
        <w:t xml:space="preserve">, </w:t>
      </w:r>
      <w:r w:rsidRPr="004C59D7">
        <w:rPr>
          <w:szCs w:val="28"/>
        </w:rPr>
        <w:t>ФНПЦ «Алтай»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Бийского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олеумного</w:t>
      </w:r>
      <w:proofErr w:type="spellEnd"/>
      <w:r>
        <w:rPr>
          <w:szCs w:val="28"/>
        </w:rPr>
        <w:t xml:space="preserve"> завода, ООО «Городская негосударственная поликлиника», КГБУЗ «Городская больница № 12, г. Барнаул»,</w:t>
      </w:r>
      <w:r w:rsidRPr="008F53E8">
        <w:rPr>
          <w:szCs w:val="28"/>
        </w:rPr>
        <w:t xml:space="preserve"> </w:t>
      </w:r>
      <w:r>
        <w:rPr>
          <w:szCs w:val="28"/>
        </w:rPr>
        <w:t xml:space="preserve">ФБУЗ «Центр гигиены и эпидемиологии в Алтайском крае», КГБУЗ «Городская поликлиника№ 12, г. Барнаул», ФКУ «Главное бюро МСЭ по Алтайскому краю», ФГБОУ ВО АГМУ Минздрава России, ФГБОУ </w:t>
      </w:r>
      <w:proofErr w:type="spellStart"/>
      <w:r>
        <w:rPr>
          <w:szCs w:val="28"/>
        </w:rPr>
        <w:t>АлтГТУ</w:t>
      </w:r>
      <w:proofErr w:type="spellEnd"/>
      <w:r>
        <w:rPr>
          <w:szCs w:val="28"/>
        </w:rPr>
        <w:t xml:space="preserve"> им. И.И. Ползунова, КГБУЗ «Онкологический диспансер, г. Бийск», КГБУЗ «Детская городская поликлиника № 3, г. Барнаул», ФНПЦ «Алтай»</w:t>
      </w:r>
      <w:r w:rsidRPr="002F5FC4">
        <w:rPr>
          <w:i/>
          <w:szCs w:val="28"/>
        </w:rPr>
        <w:t xml:space="preserve"> </w:t>
      </w:r>
      <w:r w:rsidRPr="00A541BA">
        <w:rPr>
          <w:szCs w:val="28"/>
        </w:rPr>
        <w:t xml:space="preserve">и других учреждений. </w:t>
      </w:r>
    </w:p>
    <w:p w:rsidR="0042648A" w:rsidRPr="00670215" w:rsidRDefault="0042648A" w:rsidP="0042648A">
      <w:pPr>
        <w:widowControl w:val="0"/>
        <w:ind w:firstLine="709"/>
        <w:contextualSpacing/>
        <w:jc w:val="both"/>
        <w:rPr>
          <w:szCs w:val="28"/>
        </w:rPr>
      </w:pPr>
      <w:r w:rsidRPr="00670215">
        <w:rPr>
          <w:szCs w:val="28"/>
        </w:rPr>
        <w:t xml:space="preserve">Депутаты принимают участие в сессиях районных Советов и Собраний депутатов, Отчетах глав администраций районов и глав районов городов и районов края, в проведении аппаратных заседаний, коллегиях и других мероприятиях в администрациях, закрепленных за ними округов, таких как </w:t>
      </w:r>
      <w:r w:rsidRPr="00670215">
        <w:rPr>
          <w:szCs w:val="28"/>
        </w:rPr>
        <w:lastRenderedPageBreak/>
        <w:t xml:space="preserve">Центральный, Октябрьский и Индустриальный районы г. Барнаула, администрации г. Бийска, Барнаула и Алейска, Мамонтовского, </w:t>
      </w:r>
      <w:proofErr w:type="spellStart"/>
      <w:r w:rsidRPr="00670215">
        <w:rPr>
          <w:szCs w:val="28"/>
        </w:rPr>
        <w:t>Новичихинского</w:t>
      </w:r>
      <w:proofErr w:type="spellEnd"/>
      <w:r w:rsidRPr="00670215">
        <w:rPr>
          <w:szCs w:val="28"/>
        </w:rPr>
        <w:t xml:space="preserve">, </w:t>
      </w:r>
      <w:proofErr w:type="spellStart"/>
      <w:r w:rsidRPr="00670215">
        <w:rPr>
          <w:szCs w:val="28"/>
        </w:rPr>
        <w:t>Алейского</w:t>
      </w:r>
      <w:proofErr w:type="spellEnd"/>
      <w:r w:rsidRPr="00670215">
        <w:rPr>
          <w:szCs w:val="28"/>
        </w:rPr>
        <w:t xml:space="preserve">, </w:t>
      </w:r>
      <w:proofErr w:type="spellStart"/>
      <w:r w:rsidRPr="00670215">
        <w:rPr>
          <w:szCs w:val="28"/>
        </w:rPr>
        <w:t>Тальменского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Усть-Калманского</w:t>
      </w:r>
      <w:proofErr w:type="spellEnd"/>
      <w:r w:rsidRPr="00670215">
        <w:rPr>
          <w:szCs w:val="28"/>
        </w:rPr>
        <w:t xml:space="preserve"> и других районов.</w:t>
      </w:r>
    </w:p>
    <w:p w:rsidR="0042648A" w:rsidRPr="001420E5" w:rsidRDefault="0042648A" w:rsidP="0042648A">
      <w:pPr>
        <w:ind w:firstLine="708"/>
        <w:jc w:val="both"/>
        <w:rPr>
          <w:szCs w:val="28"/>
        </w:rPr>
      </w:pPr>
      <w:r w:rsidRPr="00A541BA">
        <w:rPr>
          <w:szCs w:val="28"/>
        </w:rPr>
        <w:t xml:space="preserve">Депутаты комитета принимали и принимают активное участие </w:t>
      </w:r>
      <w:r w:rsidRPr="00A541BA">
        <w:rPr>
          <w:snapToGrid w:val="0"/>
          <w:szCs w:val="28"/>
        </w:rPr>
        <w:t xml:space="preserve">в </w:t>
      </w:r>
      <w:r w:rsidRPr="00A541BA">
        <w:rPr>
          <w:szCs w:val="28"/>
        </w:rPr>
        <w:t>торжественных мероприятиях</w:t>
      </w:r>
      <w:r w:rsidRPr="000F5707">
        <w:rPr>
          <w:szCs w:val="28"/>
        </w:rPr>
        <w:t>,</w:t>
      </w:r>
      <w:r w:rsidRPr="00670215">
        <w:rPr>
          <w:szCs w:val="28"/>
        </w:rPr>
        <w:t xml:space="preserve"> посвященных значимым событиям и юбилейным или праздничным датам. Так депутаты приняли участие в торжественных мероприятиях, </w:t>
      </w:r>
      <w:r w:rsidRPr="00A65A51">
        <w:rPr>
          <w:szCs w:val="28"/>
        </w:rPr>
        <w:t>посвященных Дню российской науки (</w:t>
      </w:r>
      <w:proofErr w:type="spellStart"/>
      <w:r w:rsidRPr="00A65A51">
        <w:rPr>
          <w:szCs w:val="28"/>
        </w:rPr>
        <w:t>АлтГТУ</w:t>
      </w:r>
      <w:proofErr w:type="spellEnd"/>
      <w:r w:rsidRPr="00A65A51">
        <w:rPr>
          <w:szCs w:val="28"/>
        </w:rPr>
        <w:t>, АГУ, АГМУ);</w:t>
      </w:r>
      <w:r>
        <w:rPr>
          <w:szCs w:val="28"/>
        </w:rPr>
        <w:t xml:space="preserve"> торжественной церемонии подписания Соглашения о взаимодействии Алтайского краевого Законодательного Собрания и ФГКОУ ВО «Барнаульский юридический институт Министерства внутренних дел Российской Федерации</w:t>
      </w:r>
      <w:r w:rsidRPr="001C59BD">
        <w:rPr>
          <w:szCs w:val="28"/>
        </w:rPr>
        <w:t>», Дню защитника Отечества; Дню российского студенчества; Дню памяти воинов-интернационалистов, исполнявших служебный долг за пределами Отечества; международному Дню 8-е Марта;</w:t>
      </w:r>
      <w:r>
        <w:rPr>
          <w:szCs w:val="28"/>
        </w:rPr>
        <w:t xml:space="preserve"> международному Дню человека с синдромом Дауна, Дню работников бытового обслуживания и ЖКХ, </w:t>
      </w:r>
      <w:r w:rsidRPr="00E1256A">
        <w:rPr>
          <w:szCs w:val="28"/>
        </w:rPr>
        <w:t xml:space="preserve">в праздничных шествиях, посвященных Дню 1-го Мая, в том числе </w:t>
      </w:r>
      <w:r>
        <w:rPr>
          <w:szCs w:val="28"/>
        </w:rPr>
        <w:t xml:space="preserve">первомайского </w:t>
      </w:r>
      <w:r w:rsidRPr="00E1256A">
        <w:rPr>
          <w:szCs w:val="28"/>
        </w:rPr>
        <w:t>профсоюз</w:t>
      </w:r>
      <w:r>
        <w:rPr>
          <w:szCs w:val="28"/>
        </w:rPr>
        <w:t>ного шествия-митинга</w:t>
      </w:r>
      <w:r w:rsidRPr="00E1256A">
        <w:rPr>
          <w:szCs w:val="28"/>
        </w:rPr>
        <w:t xml:space="preserve"> «За достойн</w:t>
      </w:r>
      <w:r>
        <w:rPr>
          <w:szCs w:val="28"/>
        </w:rPr>
        <w:t>ый</w:t>
      </w:r>
      <w:r w:rsidRPr="00E1256A">
        <w:rPr>
          <w:szCs w:val="28"/>
        </w:rPr>
        <w:t xml:space="preserve"> </w:t>
      </w:r>
      <w:r>
        <w:rPr>
          <w:szCs w:val="28"/>
        </w:rPr>
        <w:t>труд</w:t>
      </w:r>
      <w:r w:rsidRPr="00E1256A">
        <w:rPr>
          <w:szCs w:val="28"/>
        </w:rPr>
        <w:t xml:space="preserve">, </w:t>
      </w:r>
      <w:r>
        <w:rPr>
          <w:szCs w:val="28"/>
        </w:rPr>
        <w:t>за справедливую социальную политику</w:t>
      </w:r>
      <w:r w:rsidRPr="00E1256A">
        <w:rPr>
          <w:szCs w:val="28"/>
        </w:rPr>
        <w:t>»,</w:t>
      </w:r>
      <w:r>
        <w:rPr>
          <w:szCs w:val="28"/>
        </w:rPr>
        <w:t xml:space="preserve"> инаугурации Президента Российской Федерации 7 мая 2018 года,</w:t>
      </w:r>
      <w:r w:rsidRPr="002F5FC4">
        <w:rPr>
          <w:i/>
          <w:szCs w:val="28"/>
        </w:rPr>
        <w:t xml:space="preserve"> </w:t>
      </w:r>
      <w:r w:rsidRPr="00E1256A">
        <w:rPr>
          <w:szCs w:val="28"/>
        </w:rPr>
        <w:t>Дню Победы (73-я годовщина), в том числе в шествии акции «Бессмертный полк»</w:t>
      </w:r>
      <w:r>
        <w:rPr>
          <w:szCs w:val="28"/>
        </w:rPr>
        <w:t xml:space="preserve">, </w:t>
      </w:r>
      <w:r w:rsidRPr="00E1256A">
        <w:rPr>
          <w:szCs w:val="28"/>
        </w:rPr>
        <w:t>в возложении цветов, гирлянд, венков к Мемориалу Славы</w:t>
      </w:r>
      <w:r>
        <w:rPr>
          <w:szCs w:val="28"/>
        </w:rPr>
        <w:t>, поздравления ветеранов</w:t>
      </w:r>
      <w:r w:rsidRPr="00E1256A">
        <w:rPr>
          <w:szCs w:val="28"/>
        </w:rPr>
        <w:t>; Международному Дню медицинской сестры</w:t>
      </w:r>
      <w:r w:rsidRPr="00924D43">
        <w:rPr>
          <w:szCs w:val="28"/>
        </w:rPr>
        <w:t>; Дню медицинского работника (Министерство здравоохранения Алтайского края,</w:t>
      </w:r>
      <w:r w:rsidRPr="002F5FC4">
        <w:rPr>
          <w:i/>
          <w:szCs w:val="28"/>
        </w:rPr>
        <w:t xml:space="preserve"> </w:t>
      </w:r>
      <w:r w:rsidRPr="009F08FD">
        <w:rPr>
          <w:szCs w:val="28"/>
        </w:rPr>
        <w:t>Роддом № 2 г. Барнаул,</w:t>
      </w:r>
      <w:r w:rsidRPr="002F5FC4">
        <w:rPr>
          <w:i/>
          <w:szCs w:val="28"/>
        </w:rPr>
        <w:t xml:space="preserve"> </w:t>
      </w:r>
      <w:r w:rsidRPr="00D349DA">
        <w:rPr>
          <w:szCs w:val="28"/>
        </w:rPr>
        <w:t>Городская больница № 5 г. Барнаул,</w:t>
      </w:r>
      <w:r w:rsidRPr="002F5FC4">
        <w:rPr>
          <w:i/>
          <w:szCs w:val="28"/>
        </w:rPr>
        <w:t xml:space="preserve"> </w:t>
      </w:r>
      <w:r w:rsidRPr="00924D43">
        <w:rPr>
          <w:szCs w:val="28"/>
        </w:rPr>
        <w:t xml:space="preserve">Городская больница № </w:t>
      </w:r>
      <w:r>
        <w:rPr>
          <w:szCs w:val="28"/>
        </w:rPr>
        <w:t>8</w:t>
      </w:r>
      <w:r w:rsidRPr="00924D43">
        <w:rPr>
          <w:szCs w:val="28"/>
        </w:rPr>
        <w:t xml:space="preserve"> г. Барнаул, </w:t>
      </w:r>
      <w:r w:rsidRPr="00D71796">
        <w:rPr>
          <w:szCs w:val="28"/>
        </w:rPr>
        <w:t xml:space="preserve">Краевая клиническая больница, </w:t>
      </w:r>
      <w:r w:rsidRPr="00E80220">
        <w:rPr>
          <w:szCs w:val="28"/>
        </w:rPr>
        <w:t>Краевая детская клиническая больница,</w:t>
      </w:r>
      <w:r w:rsidRPr="002F5FC4">
        <w:rPr>
          <w:i/>
          <w:szCs w:val="28"/>
        </w:rPr>
        <w:t xml:space="preserve"> </w:t>
      </w:r>
      <w:r w:rsidRPr="00E80220">
        <w:rPr>
          <w:szCs w:val="28"/>
        </w:rPr>
        <w:t xml:space="preserve">Алтайский краевой кардиологический диспансер, </w:t>
      </w:r>
      <w:r w:rsidRPr="00924D43">
        <w:rPr>
          <w:szCs w:val="28"/>
        </w:rPr>
        <w:t>Роспотребнадзор,</w:t>
      </w:r>
      <w:r w:rsidRPr="002F5FC4">
        <w:rPr>
          <w:i/>
          <w:szCs w:val="28"/>
        </w:rPr>
        <w:t xml:space="preserve"> </w:t>
      </w:r>
      <w:r w:rsidRPr="00D71796">
        <w:rPr>
          <w:szCs w:val="28"/>
        </w:rPr>
        <w:t>Санаторий «Барнаульский»,</w:t>
      </w:r>
      <w:r w:rsidRPr="002F5FC4">
        <w:rPr>
          <w:i/>
          <w:szCs w:val="28"/>
        </w:rPr>
        <w:t xml:space="preserve"> </w:t>
      </w:r>
      <w:r w:rsidRPr="00E80220">
        <w:rPr>
          <w:szCs w:val="28"/>
        </w:rPr>
        <w:t>Санаторий «Обь»,</w:t>
      </w:r>
      <w:r w:rsidRPr="002F5FC4">
        <w:rPr>
          <w:i/>
          <w:szCs w:val="28"/>
        </w:rPr>
        <w:t xml:space="preserve"> </w:t>
      </w:r>
      <w:r w:rsidRPr="00924D43">
        <w:rPr>
          <w:szCs w:val="28"/>
        </w:rPr>
        <w:t>Центр гигиены и эпидемиологии в Алтайском крае,</w:t>
      </w:r>
      <w:r w:rsidRPr="002F5FC4">
        <w:rPr>
          <w:i/>
          <w:szCs w:val="28"/>
        </w:rPr>
        <w:t xml:space="preserve"> </w:t>
      </w:r>
      <w:r w:rsidRPr="00E80220">
        <w:rPr>
          <w:szCs w:val="28"/>
        </w:rPr>
        <w:t>Стоматологическая поликлиника № 2 г. Барнаул,</w:t>
      </w:r>
      <w:r w:rsidRPr="002F5FC4">
        <w:rPr>
          <w:i/>
          <w:szCs w:val="28"/>
        </w:rPr>
        <w:t xml:space="preserve"> </w:t>
      </w:r>
      <w:r w:rsidRPr="00924D43">
        <w:rPr>
          <w:szCs w:val="28"/>
        </w:rPr>
        <w:t>Станция скорой медицинской помощи г. Барнаул,</w:t>
      </w:r>
      <w:r w:rsidRPr="002F5FC4">
        <w:rPr>
          <w:i/>
          <w:szCs w:val="28"/>
        </w:rPr>
        <w:t xml:space="preserve"> </w:t>
      </w:r>
      <w:r w:rsidRPr="00E80220">
        <w:rPr>
          <w:szCs w:val="28"/>
        </w:rPr>
        <w:t>Краевой центр медицины катастроф</w:t>
      </w:r>
      <w:r w:rsidRPr="00BD4FF5">
        <w:rPr>
          <w:szCs w:val="28"/>
        </w:rPr>
        <w:t>, ФГБОУ ВО АГМУ,</w:t>
      </w:r>
      <w:r w:rsidRPr="002F5FC4">
        <w:rPr>
          <w:i/>
          <w:szCs w:val="28"/>
        </w:rPr>
        <w:t xml:space="preserve"> </w:t>
      </w:r>
      <w:r w:rsidRPr="00D349DA">
        <w:rPr>
          <w:szCs w:val="28"/>
        </w:rPr>
        <w:t>Алтайский краевой госпиталь для ветеранов войн</w:t>
      </w:r>
      <w:r>
        <w:rPr>
          <w:szCs w:val="28"/>
        </w:rPr>
        <w:t>, Медицинский центр – управляющая компания Алтайского медицинского кластера, ФКУ «Главное бюро МСЭ по Алтайскому краю» Министерства труда и социальной защиты РФ)</w:t>
      </w:r>
      <w:r w:rsidRPr="00D349DA">
        <w:rPr>
          <w:szCs w:val="28"/>
        </w:rPr>
        <w:t>;</w:t>
      </w:r>
      <w:r w:rsidRPr="002F5FC4">
        <w:rPr>
          <w:i/>
          <w:szCs w:val="28"/>
        </w:rPr>
        <w:t xml:space="preserve"> </w:t>
      </w:r>
      <w:r w:rsidRPr="00924D43">
        <w:rPr>
          <w:szCs w:val="28"/>
        </w:rPr>
        <w:t>Международному Дню защиты детей; Дню памяти и скорби, Дню семьи, любви и верности</w:t>
      </w:r>
      <w:r w:rsidRPr="009F08FD">
        <w:rPr>
          <w:szCs w:val="28"/>
        </w:rPr>
        <w:t xml:space="preserve">; </w:t>
      </w:r>
      <w:r>
        <w:rPr>
          <w:szCs w:val="28"/>
        </w:rPr>
        <w:t xml:space="preserve">Церемонии вступления в должность избранного Губернатора Алтайского края В.П. Томенко, </w:t>
      </w:r>
      <w:r w:rsidRPr="009F08FD">
        <w:rPr>
          <w:szCs w:val="28"/>
        </w:rPr>
        <w:t>Дню города Барнаула (поздравления и награды, выставка цветов, выставка Алтайского сыра, основные мероприятия на пл. Сахарова); Дню знаний (</w:t>
      </w:r>
      <w:proofErr w:type="spellStart"/>
      <w:r w:rsidRPr="009F08FD">
        <w:rPr>
          <w:szCs w:val="28"/>
        </w:rPr>
        <w:t>АлтГТУ</w:t>
      </w:r>
      <w:proofErr w:type="spellEnd"/>
      <w:r w:rsidRPr="009F08FD">
        <w:rPr>
          <w:szCs w:val="28"/>
        </w:rPr>
        <w:t>, АГУ, АГМУ</w:t>
      </w:r>
      <w:r>
        <w:rPr>
          <w:szCs w:val="28"/>
        </w:rPr>
        <w:t>)</w:t>
      </w:r>
      <w:r w:rsidRPr="009F08FD">
        <w:rPr>
          <w:szCs w:val="28"/>
        </w:rPr>
        <w:t>,</w:t>
      </w:r>
      <w:r>
        <w:rPr>
          <w:szCs w:val="28"/>
        </w:rPr>
        <w:t xml:space="preserve"> Церемонии приведения к Присяге курсантов и слушателей</w:t>
      </w:r>
      <w:r w:rsidRPr="009F08FD">
        <w:rPr>
          <w:szCs w:val="28"/>
        </w:rPr>
        <w:t xml:space="preserve"> БЮИ</w:t>
      </w:r>
      <w:r>
        <w:rPr>
          <w:szCs w:val="28"/>
        </w:rPr>
        <w:t xml:space="preserve"> МВД России</w:t>
      </w:r>
      <w:r w:rsidRPr="009F08FD">
        <w:rPr>
          <w:szCs w:val="28"/>
        </w:rPr>
        <w:t>; Дню учителя; Дню пожилого человека</w:t>
      </w:r>
      <w:r w:rsidRPr="001420E5">
        <w:rPr>
          <w:szCs w:val="28"/>
        </w:rPr>
        <w:t>; Дню сотрудника органов внутренних дел; в благотворительном марафоне «Поддержим ребенка!» – 2018;</w:t>
      </w:r>
      <w:r w:rsidRPr="00924D43">
        <w:rPr>
          <w:szCs w:val="28"/>
        </w:rPr>
        <w:t xml:space="preserve"> в возложении цветов, гирлянд, венков к Мемориалу Славы 22 июня, к Памятнику жертв политических репрессий и Памятнику воину-интернационалисту; в торжественных награждениях медицинских работников наградами АКЗС</w:t>
      </w:r>
      <w:r w:rsidRPr="002F5FC4">
        <w:rPr>
          <w:i/>
          <w:szCs w:val="28"/>
        </w:rPr>
        <w:t xml:space="preserve">, </w:t>
      </w:r>
      <w:r w:rsidRPr="000203C5">
        <w:rPr>
          <w:szCs w:val="28"/>
        </w:rPr>
        <w:t xml:space="preserve">в торжественных мероприятиях, посвященных </w:t>
      </w:r>
      <w:r>
        <w:rPr>
          <w:szCs w:val="28"/>
        </w:rPr>
        <w:t>80-летию Октябрьского района г. Барнаула, 130-летию библиотеки им. Шишкова, 15-летию журнала «</w:t>
      </w:r>
      <w:proofErr w:type="spellStart"/>
      <w:r>
        <w:rPr>
          <w:szCs w:val="28"/>
        </w:rPr>
        <w:t>Бийский</w:t>
      </w:r>
      <w:proofErr w:type="spellEnd"/>
      <w:r>
        <w:rPr>
          <w:szCs w:val="28"/>
        </w:rPr>
        <w:t xml:space="preserve"> </w:t>
      </w:r>
      <w:r>
        <w:rPr>
          <w:szCs w:val="28"/>
        </w:rPr>
        <w:lastRenderedPageBreak/>
        <w:t xml:space="preserve">вестник», </w:t>
      </w:r>
      <w:r w:rsidRPr="001C49AF">
        <w:rPr>
          <w:szCs w:val="28"/>
        </w:rPr>
        <w:t>награждению лучших по профессии,</w:t>
      </w:r>
      <w:r w:rsidRPr="002F5FC4">
        <w:rPr>
          <w:i/>
          <w:szCs w:val="28"/>
        </w:rPr>
        <w:t xml:space="preserve"> </w:t>
      </w:r>
      <w:r w:rsidRPr="00BA5597">
        <w:rPr>
          <w:szCs w:val="28"/>
        </w:rPr>
        <w:t>2</w:t>
      </w:r>
      <w:r>
        <w:rPr>
          <w:szCs w:val="28"/>
        </w:rPr>
        <w:t>5</w:t>
      </w:r>
      <w:r w:rsidRPr="00BA5597">
        <w:rPr>
          <w:szCs w:val="28"/>
        </w:rPr>
        <w:t>-летию КГБУЗ «</w:t>
      </w:r>
      <w:r>
        <w:rPr>
          <w:szCs w:val="28"/>
        </w:rPr>
        <w:t>Диагностический центр Алтайского края</w:t>
      </w:r>
      <w:r w:rsidRPr="00BA5597">
        <w:rPr>
          <w:szCs w:val="28"/>
        </w:rPr>
        <w:t>»,</w:t>
      </w:r>
      <w:r w:rsidRPr="002F5FC4">
        <w:rPr>
          <w:i/>
          <w:szCs w:val="28"/>
        </w:rPr>
        <w:t xml:space="preserve"> </w:t>
      </w:r>
      <w:r w:rsidRPr="00BA5597">
        <w:rPr>
          <w:szCs w:val="28"/>
        </w:rPr>
        <w:t>30-летию</w:t>
      </w:r>
      <w:r>
        <w:rPr>
          <w:szCs w:val="28"/>
        </w:rPr>
        <w:t xml:space="preserve"> КГБУЗ «Алтайский краевой кардиологический диспансер»</w:t>
      </w:r>
      <w:r w:rsidRPr="00BA5597">
        <w:rPr>
          <w:szCs w:val="28"/>
        </w:rPr>
        <w:t>, 5</w:t>
      </w:r>
      <w:r>
        <w:rPr>
          <w:szCs w:val="28"/>
        </w:rPr>
        <w:t>0</w:t>
      </w:r>
      <w:r w:rsidRPr="00BA5597">
        <w:rPr>
          <w:szCs w:val="28"/>
        </w:rPr>
        <w:t>-летию</w:t>
      </w:r>
      <w:r>
        <w:rPr>
          <w:szCs w:val="28"/>
        </w:rPr>
        <w:t xml:space="preserve"> КГБУЗ «Детская городская поликлиника № 3, г. Барнаул»</w:t>
      </w:r>
      <w:r w:rsidRPr="00BA5597">
        <w:rPr>
          <w:szCs w:val="28"/>
        </w:rPr>
        <w:t xml:space="preserve">, </w:t>
      </w:r>
      <w:r>
        <w:rPr>
          <w:szCs w:val="28"/>
        </w:rPr>
        <w:t>70</w:t>
      </w:r>
      <w:r w:rsidRPr="00BA5597">
        <w:rPr>
          <w:szCs w:val="28"/>
        </w:rPr>
        <w:t>-летию</w:t>
      </w:r>
      <w:r>
        <w:rPr>
          <w:szCs w:val="28"/>
        </w:rPr>
        <w:t xml:space="preserve"> КГБУЗ «Алтайская краевая клиническая психиатрическая больница им. Ю.К. </w:t>
      </w:r>
      <w:proofErr w:type="spellStart"/>
      <w:r>
        <w:rPr>
          <w:szCs w:val="28"/>
        </w:rPr>
        <w:t>Эрдмана</w:t>
      </w:r>
      <w:proofErr w:type="spellEnd"/>
      <w:r>
        <w:rPr>
          <w:szCs w:val="28"/>
        </w:rPr>
        <w:t>»</w:t>
      </w:r>
      <w:r w:rsidRPr="00BA5597">
        <w:rPr>
          <w:szCs w:val="28"/>
        </w:rPr>
        <w:t xml:space="preserve">; </w:t>
      </w:r>
      <w:r>
        <w:rPr>
          <w:szCs w:val="28"/>
        </w:rPr>
        <w:t>80</w:t>
      </w:r>
      <w:r w:rsidRPr="00BA5597">
        <w:rPr>
          <w:szCs w:val="28"/>
        </w:rPr>
        <w:t>-летию</w:t>
      </w:r>
      <w:r>
        <w:rPr>
          <w:szCs w:val="28"/>
        </w:rPr>
        <w:t xml:space="preserve"> КГБУЗ «Родильный дом № 2, г. Барнаул»; 100-летию Службы медико-социальной экспертизы России, 60-летию КГБУЗ «Онкологический диспансер, г. Бийск», 60-летию ФНПЦ «Алтай» </w:t>
      </w:r>
      <w:r w:rsidRPr="001420E5">
        <w:rPr>
          <w:szCs w:val="28"/>
        </w:rPr>
        <w:t>и в других мероприятиях.</w:t>
      </w:r>
    </w:p>
    <w:p w:rsidR="0042648A" w:rsidRPr="00D845C6" w:rsidRDefault="0042648A" w:rsidP="0042648A">
      <w:pPr>
        <w:ind w:firstLine="708"/>
        <w:jc w:val="both"/>
        <w:rPr>
          <w:szCs w:val="28"/>
        </w:rPr>
      </w:pPr>
      <w:r w:rsidRPr="00670215">
        <w:rPr>
          <w:szCs w:val="28"/>
        </w:rPr>
        <w:t>Депутаты комитета</w:t>
      </w:r>
      <w:r w:rsidRPr="00670215">
        <w:rPr>
          <w:b/>
          <w:szCs w:val="28"/>
        </w:rPr>
        <w:t xml:space="preserve"> </w:t>
      </w:r>
      <w:r w:rsidRPr="00670215">
        <w:rPr>
          <w:szCs w:val="28"/>
        </w:rPr>
        <w:t xml:space="preserve">активно участвуют в </w:t>
      </w:r>
      <w:r w:rsidRPr="00A541BA">
        <w:rPr>
          <w:szCs w:val="28"/>
        </w:rPr>
        <w:t>проводимых форумах, слушаниях, «круглых столах» и других мероприятиях</w:t>
      </w:r>
      <w:r w:rsidRPr="00670215">
        <w:rPr>
          <w:szCs w:val="28"/>
        </w:rPr>
        <w:t xml:space="preserve">, проводимых комитетом Государственной Думы по охране здоровья и другими организаторами. </w:t>
      </w:r>
      <w:r w:rsidRPr="00652D52">
        <w:rPr>
          <w:szCs w:val="28"/>
        </w:rPr>
        <w:t xml:space="preserve">Так, депутаты комитета приняли участие в </w:t>
      </w:r>
      <w:r>
        <w:rPr>
          <w:szCs w:val="28"/>
        </w:rPr>
        <w:t xml:space="preserve">парламентских слушаниях по тему «Онкологическая помощь в Российской Федерации. Законодательные аспекты», </w:t>
      </w:r>
      <w:r w:rsidRPr="00652D52">
        <w:rPr>
          <w:szCs w:val="28"/>
        </w:rPr>
        <w:t>заседани</w:t>
      </w:r>
      <w:r>
        <w:rPr>
          <w:szCs w:val="28"/>
        </w:rPr>
        <w:t>и «круглого стола»</w:t>
      </w:r>
      <w:r w:rsidRPr="002F5FC4">
        <w:rPr>
          <w:i/>
          <w:szCs w:val="28"/>
        </w:rPr>
        <w:t xml:space="preserve"> </w:t>
      </w:r>
      <w:r>
        <w:rPr>
          <w:szCs w:val="28"/>
        </w:rPr>
        <w:t xml:space="preserve">по теме </w:t>
      </w:r>
      <w:r w:rsidRPr="001230E8">
        <w:rPr>
          <w:szCs w:val="28"/>
        </w:rPr>
        <w:t>«Социальный статус медицинского работника. Юридическая и социальная защита, льготы, страхование жизни, здоровья и профессиональной ответственности», проводим</w:t>
      </w:r>
      <w:r>
        <w:rPr>
          <w:szCs w:val="28"/>
        </w:rPr>
        <w:t>ом</w:t>
      </w:r>
      <w:r w:rsidRPr="001230E8">
        <w:rPr>
          <w:szCs w:val="28"/>
        </w:rPr>
        <w:t xml:space="preserve"> Комитетом Государственной Думы Федерального Собрания Российской Федерации по охране здоровья</w:t>
      </w:r>
      <w:r>
        <w:rPr>
          <w:szCs w:val="28"/>
        </w:rPr>
        <w:t xml:space="preserve">, </w:t>
      </w:r>
      <w:r w:rsidRPr="00652D52">
        <w:rPr>
          <w:szCs w:val="28"/>
        </w:rPr>
        <w:t>заседани</w:t>
      </w:r>
      <w:r>
        <w:rPr>
          <w:szCs w:val="28"/>
        </w:rPr>
        <w:t>и «круглого стола»</w:t>
      </w:r>
      <w:r w:rsidRPr="002F5FC4">
        <w:rPr>
          <w:i/>
          <w:szCs w:val="28"/>
        </w:rPr>
        <w:t xml:space="preserve"> </w:t>
      </w:r>
      <w:r>
        <w:rPr>
          <w:szCs w:val="28"/>
        </w:rPr>
        <w:t xml:space="preserve">по теме «Состояние и перспективы совершенствования системы охраны здоровья граждан в г. Рубцовске», проводимого Правительством Алтайского края, в публичных заседаниях по темам </w:t>
      </w:r>
      <w:r w:rsidRPr="005810B5">
        <w:rPr>
          <w:szCs w:val="28"/>
        </w:rPr>
        <w:t>«Обсуждение результатов правоприменительной практики Территориального органа Росздравнадзора по Алтайскому краю в рамках реализации Программы профилактических мероприятий, направленных на предупреждение нарушения обязательных требований в сфере здравоохранения»,</w:t>
      </w:r>
      <w:r w:rsidRPr="002F5FC4">
        <w:rPr>
          <w:i/>
          <w:szCs w:val="28"/>
        </w:rPr>
        <w:t xml:space="preserve"> </w:t>
      </w:r>
      <w:r w:rsidRPr="00A65A51">
        <w:rPr>
          <w:szCs w:val="28"/>
        </w:rPr>
        <w:t>проводимых Территориальным органом Росздравнадзора по Алтайскому краю</w:t>
      </w:r>
      <w:r>
        <w:rPr>
          <w:szCs w:val="28"/>
        </w:rPr>
        <w:t xml:space="preserve"> (ежеквартально)</w:t>
      </w:r>
      <w:r w:rsidRPr="00A65A51">
        <w:rPr>
          <w:szCs w:val="28"/>
        </w:rPr>
        <w:t>,</w:t>
      </w:r>
      <w:r>
        <w:rPr>
          <w:szCs w:val="28"/>
        </w:rPr>
        <w:t xml:space="preserve"> в торжественном заседании Объединенного научно-технического Совета </w:t>
      </w:r>
      <w:proofErr w:type="spellStart"/>
      <w:r>
        <w:rPr>
          <w:szCs w:val="28"/>
        </w:rPr>
        <w:t>АлтГУ</w:t>
      </w:r>
      <w:proofErr w:type="spellEnd"/>
      <w:r>
        <w:rPr>
          <w:szCs w:val="28"/>
        </w:rPr>
        <w:t>, в зональных семинарах-совещаниях с главами городских округов, муниципальных районов, проводимых Правительством Алтайского края,</w:t>
      </w:r>
      <w:r w:rsidRPr="002F5FC4">
        <w:rPr>
          <w:i/>
          <w:szCs w:val="28"/>
        </w:rPr>
        <w:t xml:space="preserve"> </w:t>
      </w:r>
      <w:r>
        <w:rPr>
          <w:szCs w:val="28"/>
        </w:rPr>
        <w:t>в видеоконференциях активистов</w:t>
      </w:r>
      <w:r w:rsidRPr="009B29DA">
        <w:rPr>
          <w:szCs w:val="28"/>
        </w:rPr>
        <w:t xml:space="preserve"> Общероссийского общественного движения «НАРОДНЫЙ ФРОНТ «ЗА РОССИЮ» </w:t>
      </w:r>
      <w:r>
        <w:rPr>
          <w:szCs w:val="28"/>
        </w:rPr>
        <w:t xml:space="preserve">по темам «О задачах региональных отделений ОНФ в рамках проведения избирательной кампании по выборам Президента Российской Федерации 18 марта 2018 года», </w:t>
      </w:r>
      <w:r w:rsidRPr="00475653">
        <w:rPr>
          <w:szCs w:val="28"/>
        </w:rPr>
        <w:t>«</w:t>
      </w:r>
      <w:r>
        <w:rPr>
          <w:szCs w:val="28"/>
        </w:rPr>
        <w:t>О задачах региональных отделений ОНФ в предстоящем периоде и о подготовке и проведении региональных Конференций</w:t>
      </w:r>
      <w:r w:rsidRPr="00475653">
        <w:rPr>
          <w:szCs w:val="28"/>
        </w:rPr>
        <w:t xml:space="preserve">», </w:t>
      </w:r>
      <w:r>
        <w:rPr>
          <w:szCs w:val="28"/>
        </w:rPr>
        <w:t>«Актуализация региональной программы сохранения мужского здоровья и социального долголетия»</w:t>
      </w:r>
      <w:r w:rsidRPr="009B29DA">
        <w:rPr>
          <w:szCs w:val="28"/>
        </w:rPr>
        <w:t>;</w:t>
      </w:r>
      <w:r>
        <w:rPr>
          <w:szCs w:val="28"/>
        </w:rPr>
        <w:t xml:space="preserve"> в открытии выставки Общественного движения «Вместе против рака», краевом мероприятии «Социальный десант», расширенном заседании краевого Женского совета</w:t>
      </w:r>
      <w:r w:rsidRPr="00F10588">
        <w:rPr>
          <w:szCs w:val="28"/>
        </w:rPr>
        <w:t xml:space="preserve">, </w:t>
      </w:r>
      <w:r>
        <w:rPr>
          <w:szCs w:val="28"/>
        </w:rPr>
        <w:t xml:space="preserve">в закрытии краевого фестиваля книги </w:t>
      </w:r>
      <w:r w:rsidRPr="00E238F9">
        <w:rPr>
          <w:szCs w:val="28"/>
        </w:rPr>
        <w:t>«Издано на Алтае»</w:t>
      </w:r>
      <w:r>
        <w:rPr>
          <w:szCs w:val="28"/>
        </w:rPr>
        <w:t xml:space="preserve"> и награждении победителей конкурса «Лучшая книга Алтая – 2017», в краевом совещании с представителями (доверенными лицами) Уполномоченного по правам человека в Алтайском крае, </w:t>
      </w:r>
      <w:r w:rsidRPr="00652D52">
        <w:rPr>
          <w:szCs w:val="28"/>
        </w:rPr>
        <w:t>в проведении акци</w:t>
      </w:r>
      <w:r>
        <w:rPr>
          <w:szCs w:val="28"/>
        </w:rPr>
        <w:t>й</w:t>
      </w:r>
      <w:r w:rsidRPr="00652D52">
        <w:rPr>
          <w:szCs w:val="28"/>
        </w:rPr>
        <w:t xml:space="preserve"> «Скажи раку «Нет!». Профилактика и раннее выявление рака молочной железы»</w:t>
      </w:r>
      <w:r>
        <w:rPr>
          <w:szCs w:val="28"/>
        </w:rPr>
        <w:t xml:space="preserve"> экспертном совещании по проблеме сохранения мужского здоровья и социального долголетия,</w:t>
      </w:r>
      <w:r w:rsidRPr="00652D52">
        <w:rPr>
          <w:szCs w:val="28"/>
        </w:rPr>
        <w:t xml:space="preserve"> проводимых Министерством здравоохранения Алтайского края;</w:t>
      </w:r>
      <w:r w:rsidRPr="002F5FC4">
        <w:rPr>
          <w:i/>
          <w:szCs w:val="28"/>
        </w:rPr>
        <w:t xml:space="preserve"> </w:t>
      </w:r>
      <w:r>
        <w:rPr>
          <w:szCs w:val="28"/>
        </w:rPr>
        <w:t xml:space="preserve">в общественном </w:t>
      </w:r>
      <w:r>
        <w:rPr>
          <w:szCs w:val="28"/>
        </w:rPr>
        <w:lastRenderedPageBreak/>
        <w:t xml:space="preserve">обсуждении Программы развития опорного Алтайского государственного университета на 2018-2021 годы, проводимом Алтайским государственным университетом; тематических дискуссиях, посвященных вопросам реализации Послания Президента Российской Федерации и обновлению Партии, а также в Форуме «ЕДИНАЯ РОССИЯ: НАПРАВЛЕНИЕ 2026» проводимых АГОП «Единая Россия»; </w:t>
      </w:r>
      <w:r w:rsidRPr="001230E8">
        <w:rPr>
          <w:szCs w:val="28"/>
          <w:lang w:val="en-US"/>
        </w:rPr>
        <w:t>X</w:t>
      </w:r>
      <w:r>
        <w:rPr>
          <w:szCs w:val="28"/>
        </w:rPr>
        <w:t xml:space="preserve"> Между-народном молодежном управленческом форуме «Алтай. Точки Роста», в Военно-исторической реконструкции «Днепровский рубеж», в конгрессе муниципальных образований «Алтайский край. Энергия развития», </w:t>
      </w:r>
      <w:r w:rsidRPr="00616863">
        <w:rPr>
          <w:szCs w:val="28"/>
        </w:rPr>
        <w:t xml:space="preserve">в </w:t>
      </w:r>
      <w:r w:rsidRPr="00616863">
        <w:rPr>
          <w:szCs w:val="28"/>
          <w:lang w:val="en-US"/>
        </w:rPr>
        <w:t>I</w:t>
      </w:r>
      <w:r w:rsidRPr="00616863">
        <w:rPr>
          <w:szCs w:val="28"/>
        </w:rPr>
        <w:t xml:space="preserve"> </w:t>
      </w:r>
      <w:r>
        <w:rPr>
          <w:szCs w:val="28"/>
        </w:rPr>
        <w:t xml:space="preserve">Международном </w:t>
      </w:r>
      <w:r w:rsidRPr="00616863">
        <w:rPr>
          <w:szCs w:val="28"/>
        </w:rPr>
        <w:t xml:space="preserve">Форуме </w:t>
      </w:r>
      <w:r>
        <w:rPr>
          <w:szCs w:val="28"/>
        </w:rPr>
        <w:t>онкологии и радиологии</w:t>
      </w:r>
      <w:r w:rsidRPr="00616863">
        <w:rPr>
          <w:szCs w:val="28"/>
        </w:rPr>
        <w:t>,</w:t>
      </w:r>
      <w:r>
        <w:rPr>
          <w:szCs w:val="28"/>
        </w:rPr>
        <w:t xml:space="preserve"> в Азиатском студенческом форуме «Ассоциация азиатских университетов», в проведении семинар-совещания для депутатов Барнаульской городской Думы с выступлением по теме «О направлениях деятельности постоянного комитета Алтайского краевого Законодательного Собрания по здравоохранению и науке»,</w:t>
      </w:r>
      <w:r w:rsidRPr="00D845C6">
        <w:rPr>
          <w:i/>
          <w:szCs w:val="28"/>
        </w:rPr>
        <w:t xml:space="preserve"> </w:t>
      </w:r>
      <w:r w:rsidRPr="00D845C6">
        <w:rPr>
          <w:szCs w:val="28"/>
        </w:rPr>
        <w:t xml:space="preserve">в церемонии открытия </w:t>
      </w:r>
      <w:r>
        <w:rPr>
          <w:szCs w:val="28"/>
        </w:rPr>
        <w:t>второго Всероссийского форума участников патриотической акции «Снежный десант РСО»</w:t>
      </w:r>
      <w:r w:rsidRPr="00D845C6">
        <w:rPr>
          <w:szCs w:val="28"/>
        </w:rPr>
        <w:t>;</w:t>
      </w:r>
      <w:r>
        <w:rPr>
          <w:szCs w:val="28"/>
        </w:rPr>
        <w:t xml:space="preserve"> </w:t>
      </w:r>
      <w:r w:rsidRPr="007941C9">
        <w:rPr>
          <w:szCs w:val="28"/>
        </w:rPr>
        <w:t>в совещаниях в рамках педагогической конференции; в мероприятиях, посвященных Фестивалю науки Алтая</w:t>
      </w:r>
      <w:r>
        <w:rPr>
          <w:szCs w:val="28"/>
        </w:rPr>
        <w:t xml:space="preserve"> – 2018</w:t>
      </w:r>
      <w:r w:rsidRPr="007941C9">
        <w:rPr>
          <w:szCs w:val="28"/>
        </w:rPr>
        <w:t>;</w:t>
      </w:r>
      <w:r>
        <w:rPr>
          <w:szCs w:val="28"/>
        </w:rPr>
        <w:t xml:space="preserve"> международным соревнованиям по гребле на байдарках и каноэ «Кубок чемпионов», в краевом слете студенческих отрядов,</w:t>
      </w:r>
      <w:r w:rsidRPr="002F5FC4">
        <w:rPr>
          <w:i/>
          <w:szCs w:val="28"/>
        </w:rPr>
        <w:t xml:space="preserve"> </w:t>
      </w:r>
      <w:r>
        <w:rPr>
          <w:szCs w:val="28"/>
        </w:rPr>
        <w:t xml:space="preserve">заседании Союза промышленников Алтайского края, Слете добровольческих и поисковых объединений Алтайского края, отчетном собрании </w:t>
      </w:r>
      <w:proofErr w:type="spellStart"/>
      <w:r>
        <w:rPr>
          <w:szCs w:val="28"/>
        </w:rPr>
        <w:t>Бийского</w:t>
      </w:r>
      <w:proofErr w:type="spellEnd"/>
      <w:r>
        <w:rPr>
          <w:szCs w:val="28"/>
        </w:rPr>
        <w:t xml:space="preserve"> отделения Демидовского фонда.</w:t>
      </w:r>
    </w:p>
    <w:p w:rsidR="0042648A" w:rsidRPr="00670215" w:rsidRDefault="0042648A" w:rsidP="0042648A">
      <w:pPr>
        <w:ind w:firstLine="708"/>
        <w:jc w:val="both"/>
        <w:rPr>
          <w:szCs w:val="28"/>
        </w:rPr>
      </w:pPr>
      <w:r w:rsidRPr="00670215">
        <w:rPr>
          <w:szCs w:val="28"/>
        </w:rPr>
        <w:t xml:space="preserve">Необходимо также отметить активное участие депутатов комитета в таких значимых научно-практических конференциях, </w:t>
      </w:r>
      <w:r w:rsidRPr="00D11CE2">
        <w:rPr>
          <w:szCs w:val="28"/>
        </w:rPr>
        <w:t>как Международная научно-практическая конференция</w:t>
      </w:r>
      <w:r w:rsidRPr="00670215">
        <w:rPr>
          <w:i/>
          <w:szCs w:val="28"/>
        </w:rPr>
        <w:t xml:space="preserve"> </w:t>
      </w:r>
      <w:r w:rsidRPr="00670215">
        <w:rPr>
          <w:szCs w:val="28"/>
        </w:rPr>
        <w:t>«День науки в АГМУ»</w:t>
      </w:r>
      <w:r>
        <w:rPr>
          <w:szCs w:val="28"/>
        </w:rPr>
        <w:t xml:space="preserve">, </w:t>
      </w:r>
      <w:r>
        <w:rPr>
          <w:szCs w:val="28"/>
          <w:lang w:val="en-US"/>
        </w:rPr>
        <w:t>XVI</w:t>
      </w:r>
      <w:r w:rsidRPr="00670215">
        <w:rPr>
          <w:szCs w:val="28"/>
        </w:rPr>
        <w:t xml:space="preserve"> </w:t>
      </w:r>
      <w:r w:rsidRPr="00D11CE2">
        <w:rPr>
          <w:szCs w:val="28"/>
        </w:rPr>
        <w:t>Международная научно-практическая конференция</w:t>
      </w:r>
      <w:r w:rsidRPr="00670215">
        <w:rPr>
          <w:i/>
          <w:szCs w:val="28"/>
        </w:rPr>
        <w:t xml:space="preserve"> </w:t>
      </w:r>
      <w:r>
        <w:rPr>
          <w:szCs w:val="28"/>
        </w:rPr>
        <w:t xml:space="preserve">«Актуальные проблемы борьбы с преступлениями и иными правонарушениями», </w:t>
      </w:r>
      <w:r>
        <w:rPr>
          <w:szCs w:val="28"/>
          <w:lang w:val="en-US"/>
        </w:rPr>
        <w:t>II</w:t>
      </w:r>
      <w:r>
        <w:rPr>
          <w:szCs w:val="28"/>
        </w:rPr>
        <w:t xml:space="preserve"> </w:t>
      </w:r>
      <w:r w:rsidRPr="00670215">
        <w:rPr>
          <w:szCs w:val="28"/>
        </w:rPr>
        <w:t>Межрегиональная научно-практическая конференция «</w:t>
      </w:r>
      <w:r>
        <w:rPr>
          <w:szCs w:val="28"/>
        </w:rPr>
        <w:t xml:space="preserve">От </w:t>
      </w:r>
      <w:proofErr w:type="spellStart"/>
      <w:r>
        <w:rPr>
          <w:szCs w:val="28"/>
        </w:rPr>
        <w:t>биопродуктов</w:t>
      </w:r>
      <w:proofErr w:type="spellEnd"/>
      <w:r>
        <w:rPr>
          <w:szCs w:val="28"/>
        </w:rPr>
        <w:t xml:space="preserve"> к </w:t>
      </w:r>
      <w:proofErr w:type="spellStart"/>
      <w:r>
        <w:rPr>
          <w:szCs w:val="28"/>
        </w:rPr>
        <w:t>Биоэкономике</w:t>
      </w:r>
      <w:proofErr w:type="spellEnd"/>
      <w:r w:rsidRPr="00670215">
        <w:rPr>
          <w:szCs w:val="28"/>
        </w:rPr>
        <w:t>»</w:t>
      </w:r>
      <w:r w:rsidRPr="00D11CE2">
        <w:rPr>
          <w:szCs w:val="28"/>
        </w:rPr>
        <w:t xml:space="preserve">, </w:t>
      </w:r>
      <w:r w:rsidRPr="00670215">
        <w:rPr>
          <w:szCs w:val="28"/>
        </w:rPr>
        <w:t>Межрегиональная научно-практическая конференция</w:t>
      </w:r>
      <w:r>
        <w:rPr>
          <w:szCs w:val="28"/>
        </w:rPr>
        <w:t xml:space="preserve"> «Современные подходы к профилактике, диагностике, терапии и реабилитации психических расстройств», </w:t>
      </w:r>
      <w:r w:rsidRPr="00D11CE2">
        <w:rPr>
          <w:szCs w:val="28"/>
        </w:rPr>
        <w:t>Российская научно-практическая конференция «</w:t>
      </w:r>
      <w:r>
        <w:rPr>
          <w:szCs w:val="28"/>
        </w:rPr>
        <w:t xml:space="preserve">Новые методы диагностики и лечения в здравоохранении. Открытие </w:t>
      </w:r>
      <w:r>
        <w:rPr>
          <w:szCs w:val="28"/>
          <w:lang w:val="en-US"/>
        </w:rPr>
        <w:t>I</w:t>
      </w:r>
      <w:r>
        <w:rPr>
          <w:szCs w:val="28"/>
        </w:rPr>
        <w:t>-го в России протонного центра в г. Санкт-Петербург</w:t>
      </w:r>
      <w:r w:rsidRPr="008F1542">
        <w:rPr>
          <w:szCs w:val="28"/>
        </w:rPr>
        <w:t xml:space="preserve">», </w:t>
      </w:r>
      <w:r w:rsidRPr="00D06A17">
        <w:rPr>
          <w:szCs w:val="28"/>
        </w:rPr>
        <w:t>Всероссийск</w:t>
      </w:r>
      <w:r>
        <w:rPr>
          <w:szCs w:val="28"/>
        </w:rPr>
        <w:t xml:space="preserve">ие </w:t>
      </w:r>
      <w:r w:rsidRPr="00D11CE2">
        <w:rPr>
          <w:szCs w:val="28"/>
        </w:rPr>
        <w:t>научно-практическ</w:t>
      </w:r>
      <w:r>
        <w:rPr>
          <w:szCs w:val="28"/>
        </w:rPr>
        <w:t>ие конференции с международным участием «Персонифицированные подходы к профилактике, диагностике и лечению злокачественных новообразований», «Развитие образовательного пространства региональных вузов в системе координат приоритетных проектов РФ: лучшие практики», краев</w:t>
      </w:r>
      <w:r w:rsidRPr="008F1542">
        <w:rPr>
          <w:szCs w:val="28"/>
        </w:rPr>
        <w:t>ые научно-практические конференции «</w:t>
      </w:r>
      <w:r>
        <w:rPr>
          <w:szCs w:val="28"/>
        </w:rPr>
        <w:t>Итоги работы онкологической службы Алтайского края в 2017 году, проблемы и пути их решения</w:t>
      </w:r>
      <w:r w:rsidRPr="008F1542">
        <w:rPr>
          <w:szCs w:val="28"/>
        </w:rPr>
        <w:t>»,</w:t>
      </w:r>
      <w:r>
        <w:rPr>
          <w:szCs w:val="28"/>
        </w:rPr>
        <w:t xml:space="preserve"> «Актуальные вопросы функциональной диагностики», «Повышение доступности лекарственных препаратов для получения обезболивающей терапии при болевом синдроме различной этиологии. Планирование и расчет потребности в наркологических и психотропных лекарственных препаратах для годовой заявки аптечных и медицинских организаций»,</w:t>
      </w:r>
      <w:r w:rsidRPr="00670215">
        <w:rPr>
          <w:i/>
          <w:szCs w:val="28"/>
        </w:rPr>
        <w:t xml:space="preserve"> </w:t>
      </w:r>
      <w:r w:rsidRPr="00670215">
        <w:rPr>
          <w:szCs w:val="28"/>
        </w:rPr>
        <w:t xml:space="preserve">Итоговая краевая конференция «Состояние онкологической помощи в Алтайском крае», </w:t>
      </w:r>
      <w:r>
        <w:rPr>
          <w:szCs w:val="28"/>
          <w:lang w:val="en-US"/>
        </w:rPr>
        <w:t>II</w:t>
      </w:r>
      <w:r w:rsidRPr="00670215">
        <w:rPr>
          <w:szCs w:val="28"/>
        </w:rPr>
        <w:t xml:space="preserve"> Итоговая научно-практические конференции </w:t>
      </w:r>
      <w:r>
        <w:rPr>
          <w:szCs w:val="28"/>
        </w:rPr>
        <w:t>дерматологов и косметологов Алтайского края</w:t>
      </w:r>
      <w:r w:rsidRPr="00670215">
        <w:rPr>
          <w:szCs w:val="28"/>
        </w:rPr>
        <w:t xml:space="preserve">, </w:t>
      </w:r>
      <w:r>
        <w:rPr>
          <w:szCs w:val="28"/>
        </w:rPr>
        <w:t>научно-</w:t>
      </w:r>
      <w:r>
        <w:rPr>
          <w:szCs w:val="28"/>
        </w:rPr>
        <w:lastRenderedPageBreak/>
        <w:t>практическая конференция врачей анестезиологов-реаниматологов Алтайского края, посвященная подведению итогов деятельности службы за 2017 год, конференция работников и обучающихся в ФГБОУ ВО «Алтайский государственный университет» по теме «Итоги развития Алтайского государственного университета за 2017 год»</w:t>
      </w:r>
      <w:r w:rsidRPr="00670215">
        <w:rPr>
          <w:szCs w:val="28"/>
        </w:rPr>
        <w:t>,</w:t>
      </w:r>
      <w:r w:rsidRPr="007C3123">
        <w:rPr>
          <w:szCs w:val="28"/>
        </w:rPr>
        <w:t xml:space="preserve"> </w:t>
      </w:r>
      <w:r>
        <w:rPr>
          <w:szCs w:val="28"/>
        </w:rPr>
        <w:t xml:space="preserve">конференция научно-педагогических работников, других представителей категорий работников и обучающихся в ФГБОУ ВО «Алтайский государственный медицинский университет» по теме «Итоги деятельности ФГБОУ ВО </w:t>
      </w:r>
      <w:r w:rsidRPr="00670215">
        <w:rPr>
          <w:szCs w:val="28"/>
        </w:rPr>
        <w:t>АГМУ</w:t>
      </w:r>
      <w:r>
        <w:rPr>
          <w:szCs w:val="28"/>
        </w:rPr>
        <w:t xml:space="preserve"> Минздрава России за 2017 год и планы развития на 2018 год»</w:t>
      </w:r>
      <w:r w:rsidRPr="00670215">
        <w:rPr>
          <w:szCs w:val="28"/>
        </w:rPr>
        <w:t>,</w:t>
      </w:r>
      <w:r>
        <w:rPr>
          <w:szCs w:val="28"/>
        </w:rPr>
        <w:t xml:space="preserve"> </w:t>
      </w:r>
      <w:r w:rsidRPr="00101166">
        <w:rPr>
          <w:szCs w:val="28"/>
        </w:rPr>
        <w:t>краевые учебно-методические</w:t>
      </w:r>
      <w:r>
        <w:rPr>
          <w:szCs w:val="28"/>
        </w:rPr>
        <w:t xml:space="preserve"> и обучающие</w:t>
      </w:r>
      <w:r w:rsidRPr="00101166">
        <w:rPr>
          <w:szCs w:val="28"/>
        </w:rPr>
        <w:t xml:space="preserve"> семинары </w:t>
      </w:r>
      <w:r>
        <w:rPr>
          <w:szCs w:val="28"/>
        </w:rPr>
        <w:t xml:space="preserve">на тему </w:t>
      </w:r>
      <w:r w:rsidRPr="00101166">
        <w:rPr>
          <w:szCs w:val="28"/>
        </w:rPr>
        <w:t>«</w:t>
      </w:r>
      <w:r>
        <w:rPr>
          <w:szCs w:val="28"/>
        </w:rPr>
        <w:t>Актуальные вопросы оказания паллиативной помощи пациентам онкологического профиля</w:t>
      </w:r>
      <w:r w:rsidRPr="00101166">
        <w:rPr>
          <w:szCs w:val="28"/>
        </w:rPr>
        <w:t>»,</w:t>
      </w:r>
      <w:r>
        <w:rPr>
          <w:szCs w:val="28"/>
        </w:rPr>
        <w:t xml:space="preserve"> «Ранняя диагностика визуальных локализаций злокачественных новообразований» для средних медицинских работников смотровых кабинетов и фельдшерско-акушерских пунктов, </w:t>
      </w:r>
      <w:r w:rsidRPr="00670215">
        <w:rPr>
          <w:szCs w:val="28"/>
        </w:rPr>
        <w:t>и других конференциях.</w:t>
      </w:r>
    </w:p>
    <w:p w:rsidR="0042648A" w:rsidRDefault="0042648A" w:rsidP="0042648A">
      <w:pPr>
        <w:pStyle w:val="ad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Специалистами комитета также была организована учеба аппарата Алтайского краевого Законодательного Собрания по теме «Особенности диспансеризации государственных гражданских служащих Алтайского краевого Законодательного Собрания».</w:t>
      </w:r>
    </w:p>
    <w:p w:rsidR="0042648A" w:rsidRPr="00670215" w:rsidRDefault="0042648A" w:rsidP="0042648A">
      <w:pPr>
        <w:pStyle w:val="ad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70215">
        <w:rPr>
          <w:sz w:val="28"/>
          <w:szCs w:val="28"/>
        </w:rPr>
        <w:t xml:space="preserve">Освещение деятельности депутатов комитета осуществляется через районные и краевые СМИ. Информация о работе комитета регулярно выставляется на сайт Законодательного Собрания. Так, на сайте краевого Законодательного Собрания выставлено </w:t>
      </w:r>
      <w:r w:rsidRPr="00A541BA">
        <w:rPr>
          <w:sz w:val="28"/>
          <w:szCs w:val="28"/>
        </w:rPr>
        <w:t>более 110 материалов</w:t>
      </w:r>
      <w:r w:rsidRPr="00670215">
        <w:rPr>
          <w:sz w:val="28"/>
          <w:szCs w:val="28"/>
        </w:rPr>
        <w:t xml:space="preserve">, отражающих работу комитета. Кроме того, депутаты комитета часто выступают на радио (около </w:t>
      </w:r>
      <w:r>
        <w:rPr>
          <w:sz w:val="28"/>
          <w:szCs w:val="28"/>
        </w:rPr>
        <w:t>15</w:t>
      </w:r>
      <w:r w:rsidRPr="00670215">
        <w:rPr>
          <w:sz w:val="28"/>
          <w:szCs w:val="28"/>
        </w:rPr>
        <w:t xml:space="preserve"> выступлений), телевидении (</w:t>
      </w:r>
      <w:r>
        <w:rPr>
          <w:sz w:val="28"/>
          <w:szCs w:val="28"/>
        </w:rPr>
        <w:t xml:space="preserve">9 </w:t>
      </w:r>
      <w:r w:rsidRPr="00670215">
        <w:rPr>
          <w:sz w:val="28"/>
          <w:szCs w:val="28"/>
        </w:rPr>
        <w:t xml:space="preserve">выступлений) и в прессе (более </w:t>
      </w:r>
      <w:r>
        <w:rPr>
          <w:sz w:val="28"/>
          <w:szCs w:val="28"/>
        </w:rPr>
        <w:t xml:space="preserve">16 </w:t>
      </w:r>
      <w:r w:rsidRPr="00670215">
        <w:rPr>
          <w:sz w:val="28"/>
          <w:szCs w:val="28"/>
        </w:rPr>
        <w:t>публикаций) по вопросам деятельности комитета.</w:t>
      </w:r>
    </w:p>
    <w:p w:rsidR="00CD6A38" w:rsidRPr="004A5463" w:rsidRDefault="00085430" w:rsidP="0042648A">
      <w:pPr>
        <w:pStyle w:val="ac"/>
        <w:shd w:val="clear" w:color="auto" w:fill="FFFFFF"/>
        <w:tabs>
          <w:tab w:val="left" w:pos="-5954"/>
        </w:tabs>
        <w:autoSpaceDE w:val="0"/>
        <w:autoSpaceDN w:val="0"/>
        <w:adjustRightInd w:val="0"/>
        <w:ind w:left="0" w:right="-1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2648A" w:rsidRPr="00670215">
        <w:rPr>
          <w:sz w:val="28"/>
          <w:szCs w:val="28"/>
        </w:rPr>
        <w:t xml:space="preserve">Также депутаты участвуют в проведении интернет – конференций, проводимых пресс-службой Алтайского краевого Законодательного Собрания. Так, председатель комитета А.Ф. Лазарев принимал участие в </w:t>
      </w:r>
      <w:r w:rsidR="0042648A">
        <w:rPr>
          <w:sz w:val="28"/>
          <w:szCs w:val="28"/>
        </w:rPr>
        <w:t xml:space="preserve">3 </w:t>
      </w:r>
      <w:r w:rsidR="0042648A" w:rsidRPr="00670215">
        <w:rPr>
          <w:sz w:val="28"/>
          <w:szCs w:val="28"/>
        </w:rPr>
        <w:t xml:space="preserve">интернет – конференциях (задано </w:t>
      </w:r>
      <w:r w:rsidR="0042648A" w:rsidRPr="00993657">
        <w:rPr>
          <w:sz w:val="28"/>
          <w:szCs w:val="28"/>
        </w:rPr>
        <w:t>4 вопроса</w:t>
      </w:r>
      <w:r w:rsidR="0042648A" w:rsidRPr="00670215">
        <w:rPr>
          <w:sz w:val="28"/>
          <w:szCs w:val="28"/>
        </w:rPr>
        <w:t xml:space="preserve">, касающихся здравоохранения края и работы комитета). </w:t>
      </w:r>
      <w:r w:rsidR="0042648A" w:rsidRPr="00D11CE2">
        <w:rPr>
          <w:sz w:val="28"/>
          <w:szCs w:val="28"/>
        </w:rPr>
        <w:t>Кроме того, в 201</w:t>
      </w:r>
      <w:r w:rsidR="0042648A">
        <w:rPr>
          <w:sz w:val="28"/>
          <w:szCs w:val="28"/>
        </w:rPr>
        <w:t>8</w:t>
      </w:r>
      <w:r w:rsidR="0042648A" w:rsidRPr="00D11CE2">
        <w:rPr>
          <w:sz w:val="28"/>
          <w:szCs w:val="28"/>
        </w:rPr>
        <w:t xml:space="preserve"> году специалистами комитета подготовлен </w:t>
      </w:r>
      <w:r w:rsidR="0042648A" w:rsidRPr="00A541BA">
        <w:rPr>
          <w:sz w:val="28"/>
          <w:szCs w:val="28"/>
        </w:rPr>
        <w:t>1</w:t>
      </w:r>
      <w:r w:rsidR="0042648A">
        <w:rPr>
          <w:sz w:val="28"/>
          <w:szCs w:val="28"/>
        </w:rPr>
        <w:t xml:space="preserve"> </w:t>
      </w:r>
      <w:r w:rsidR="0042648A" w:rsidRPr="00D11CE2">
        <w:rPr>
          <w:sz w:val="28"/>
          <w:szCs w:val="28"/>
        </w:rPr>
        <w:t>ответ на вопрос, заданный на интернет-конференции председателю Алтайского краевого Законодательного Собрания</w:t>
      </w:r>
    </w:p>
    <w:p w:rsidR="002F137A" w:rsidRDefault="002F137A" w:rsidP="002F137A">
      <w:pPr>
        <w:rPr>
          <w:szCs w:val="28"/>
        </w:rPr>
      </w:pPr>
    </w:p>
    <w:p w:rsidR="00085430" w:rsidRDefault="00085430" w:rsidP="002F137A">
      <w:pPr>
        <w:rPr>
          <w:szCs w:val="28"/>
        </w:rPr>
      </w:pPr>
    </w:p>
    <w:p w:rsidR="00085430" w:rsidRPr="004A5463" w:rsidRDefault="00085430" w:rsidP="002F137A">
      <w:pPr>
        <w:rPr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12"/>
        <w:gridCol w:w="4705"/>
      </w:tblGrid>
      <w:tr w:rsidR="002F137A" w:rsidRPr="004A5463" w:rsidTr="00250C16">
        <w:tc>
          <w:tcPr>
            <w:tcW w:w="4757" w:type="dxa"/>
            <w:shd w:val="clear" w:color="auto" w:fill="auto"/>
          </w:tcPr>
          <w:p w:rsidR="002F137A" w:rsidRPr="004A5463" w:rsidRDefault="00085430" w:rsidP="00250C16">
            <w:pPr>
              <w:ind w:left="-108"/>
              <w:rPr>
                <w:szCs w:val="28"/>
              </w:rPr>
            </w:pPr>
            <w:r w:rsidRPr="00670215">
              <w:rPr>
                <w:szCs w:val="28"/>
              </w:rPr>
              <w:t>Председатель комитета</w:t>
            </w:r>
          </w:p>
        </w:tc>
        <w:tc>
          <w:tcPr>
            <w:tcW w:w="4758" w:type="dxa"/>
            <w:shd w:val="clear" w:color="auto" w:fill="auto"/>
          </w:tcPr>
          <w:p w:rsidR="002F137A" w:rsidRPr="004A5463" w:rsidRDefault="00F05731" w:rsidP="00250C16">
            <w:pPr>
              <w:ind w:right="-91"/>
              <w:jc w:val="right"/>
              <w:rPr>
                <w:szCs w:val="28"/>
              </w:rPr>
            </w:pPr>
            <w:r w:rsidRPr="004A5463">
              <w:rPr>
                <w:szCs w:val="28"/>
              </w:rPr>
              <w:t>А.Ф. Лазарев</w:t>
            </w:r>
          </w:p>
        </w:tc>
      </w:tr>
    </w:tbl>
    <w:p w:rsidR="002F137A" w:rsidRDefault="002F137A" w:rsidP="00085430">
      <w:pPr>
        <w:jc w:val="both"/>
        <w:rPr>
          <w:szCs w:val="28"/>
        </w:rPr>
      </w:pPr>
    </w:p>
    <w:p w:rsidR="00085430" w:rsidRDefault="00085430" w:rsidP="00085430">
      <w:pPr>
        <w:jc w:val="both"/>
        <w:rPr>
          <w:szCs w:val="28"/>
        </w:rPr>
      </w:pPr>
    </w:p>
    <w:p w:rsidR="00085430" w:rsidRDefault="00085430" w:rsidP="00085430">
      <w:pPr>
        <w:jc w:val="both"/>
        <w:rPr>
          <w:szCs w:val="28"/>
        </w:rPr>
      </w:pPr>
    </w:p>
    <w:p w:rsidR="00085430" w:rsidRDefault="00085430" w:rsidP="00085430">
      <w:pPr>
        <w:jc w:val="both"/>
        <w:rPr>
          <w:szCs w:val="28"/>
        </w:rPr>
      </w:pPr>
    </w:p>
    <w:p w:rsidR="00085430" w:rsidRDefault="00085430" w:rsidP="00085430">
      <w:pPr>
        <w:jc w:val="both"/>
        <w:rPr>
          <w:szCs w:val="28"/>
        </w:rPr>
      </w:pPr>
    </w:p>
    <w:p w:rsidR="00085430" w:rsidRDefault="00085430" w:rsidP="00085430">
      <w:pPr>
        <w:jc w:val="both"/>
        <w:rPr>
          <w:szCs w:val="28"/>
        </w:rPr>
      </w:pPr>
    </w:p>
    <w:p w:rsidR="00085430" w:rsidRDefault="00085430" w:rsidP="00085430">
      <w:pPr>
        <w:jc w:val="both"/>
        <w:rPr>
          <w:szCs w:val="28"/>
        </w:rPr>
      </w:pPr>
    </w:p>
    <w:p w:rsidR="00085430" w:rsidRDefault="00085430" w:rsidP="00085430">
      <w:pPr>
        <w:jc w:val="both"/>
        <w:rPr>
          <w:szCs w:val="28"/>
        </w:rPr>
      </w:pPr>
    </w:p>
    <w:p w:rsidR="00085430" w:rsidRDefault="00085430" w:rsidP="00085430">
      <w:pPr>
        <w:jc w:val="both"/>
        <w:rPr>
          <w:szCs w:val="28"/>
        </w:rPr>
      </w:pPr>
    </w:p>
    <w:p w:rsidR="00085430" w:rsidRDefault="00085430" w:rsidP="00085430">
      <w:pPr>
        <w:jc w:val="both"/>
        <w:rPr>
          <w:szCs w:val="28"/>
        </w:rPr>
      </w:pPr>
    </w:p>
    <w:p w:rsidR="00085430" w:rsidRDefault="00085430" w:rsidP="00085430">
      <w:pPr>
        <w:jc w:val="both"/>
        <w:rPr>
          <w:szCs w:val="28"/>
        </w:rPr>
      </w:pPr>
    </w:p>
    <w:p w:rsidR="00085430" w:rsidRDefault="00085430" w:rsidP="00085430">
      <w:pPr>
        <w:jc w:val="both"/>
        <w:rPr>
          <w:szCs w:val="28"/>
        </w:rPr>
      </w:pPr>
    </w:p>
    <w:p w:rsidR="00085430" w:rsidRDefault="00085430" w:rsidP="00085430">
      <w:pPr>
        <w:jc w:val="both"/>
        <w:rPr>
          <w:szCs w:val="28"/>
        </w:rPr>
      </w:pPr>
    </w:p>
    <w:p w:rsidR="00BA71DB" w:rsidRDefault="00BA71DB" w:rsidP="00085430">
      <w:pPr>
        <w:jc w:val="both"/>
        <w:rPr>
          <w:szCs w:val="28"/>
        </w:rPr>
      </w:pPr>
    </w:p>
    <w:p w:rsidR="00085430" w:rsidRDefault="00085430" w:rsidP="00085430">
      <w:pPr>
        <w:jc w:val="both"/>
        <w:rPr>
          <w:szCs w:val="28"/>
        </w:rPr>
      </w:pPr>
    </w:p>
    <w:p w:rsidR="00085430" w:rsidRDefault="00085430" w:rsidP="00085430">
      <w:pPr>
        <w:jc w:val="both"/>
        <w:rPr>
          <w:szCs w:val="28"/>
        </w:rPr>
      </w:pPr>
    </w:p>
    <w:p w:rsidR="00085430" w:rsidRDefault="00085430" w:rsidP="00085430">
      <w:pPr>
        <w:jc w:val="both"/>
        <w:rPr>
          <w:szCs w:val="28"/>
        </w:rPr>
      </w:pPr>
    </w:p>
    <w:p w:rsidR="00085430" w:rsidRDefault="00085430" w:rsidP="00085430">
      <w:pPr>
        <w:jc w:val="both"/>
        <w:rPr>
          <w:szCs w:val="28"/>
        </w:rPr>
      </w:pPr>
    </w:p>
    <w:p w:rsidR="00085430" w:rsidRDefault="00085430" w:rsidP="00085430">
      <w:pPr>
        <w:jc w:val="both"/>
        <w:rPr>
          <w:szCs w:val="28"/>
        </w:rPr>
      </w:pPr>
    </w:p>
    <w:p w:rsidR="00085430" w:rsidRDefault="00085430" w:rsidP="00085430">
      <w:pPr>
        <w:jc w:val="both"/>
        <w:rPr>
          <w:szCs w:val="28"/>
        </w:rPr>
      </w:pPr>
    </w:p>
    <w:p w:rsidR="00085430" w:rsidRDefault="00085430" w:rsidP="00085430">
      <w:pPr>
        <w:jc w:val="both"/>
        <w:rPr>
          <w:szCs w:val="28"/>
        </w:rPr>
      </w:pPr>
    </w:p>
    <w:p w:rsidR="00085430" w:rsidRDefault="00085430" w:rsidP="00085430">
      <w:pPr>
        <w:jc w:val="both"/>
        <w:rPr>
          <w:szCs w:val="28"/>
        </w:rPr>
      </w:pPr>
    </w:p>
    <w:p w:rsidR="00085430" w:rsidRDefault="00085430" w:rsidP="00085430">
      <w:pPr>
        <w:jc w:val="both"/>
        <w:rPr>
          <w:szCs w:val="28"/>
        </w:rPr>
      </w:pPr>
    </w:p>
    <w:p w:rsidR="00085430" w:rsidRDefault="00085430" w:rsidP="00085430">
      <w:pPr>
        <w:jc w:val="both"/>
        <w:rPr>
          <w:szCs w:val="28"/>
        </w:rPr>
      </w:pPr>
    </w:p>
    <w:p w:rsidR="00085430" w:rsidRDefault="00085430" w:rsidP="00085430">
      <w:pPr>
        <w:jc w:val="both"/>
        <w:rPr>
          <w:szCs w:val="28"/>
        </w:rPr>
      </w:pPr>
    </w:p>
    <w:p w:rsidR="00085430" w:rsidRDefault="00085430" w:rsidP="00085430">
      <w:pPr>
        <w:jc w:val="both"/>
        <w:rPr>
          <w:szCs w:val="28"/>
        </w:rPr>
      </w:pPr>
    </w:p>
    <w:p w:rsidR="00085430" w:rsidRDefault="00085430" w:rsidP="00085430">
      <w:pPr>
        <w:jc w:val="both"/>
        <w:rPr>
          <w:szCs w:val="28"/>
        </w:rPr>
      </w:pPr>
    </w:p>
    <w:p w:rsidR="00085430" w:rsidRDefault="00085430" w:rsidP="00085430">
      <w:pPr>
        <w:jc w:val="both"/>
        <w:rPr>
          <w:szCs w:val="28"/>
        </w:rPr>
      </w:pPr>
    </w:p>
    <w:p w:rsidR="00085430" w:rsidRDefault="00085430" w:rsidP="00085430">
      <w:pPr>
        <w:jc w:val="both"/>
        <w:rPr>
          <w:szCs w:val="28"/>
        </w:rPr>
      </w:pPr>
    </w:p>
    <w:p w:rsidR="00085430" w:rsidRDefault="00085430" w:rsidP="00085430">
      <w:pPr>
        <w:jc w:val="both"/>
        <w:rPr>
          <w:szCs w:val="28"/>
        </w:rPr>
      </w:pPr>
    </w:p>
    <w:p w:rsidR="00085430" w:rsidRDefault="00085430" w:rsidP="00085430">
      <w:pPr>
        <w:jc w:val="both"/>
        <w:rPr>
          <w:szCs w:val="28"/>
        </w:rPr>
      </w:pPr>
    </w:p>
    <w:p w:rsidR="00085430" w:rsidRDefault="00085430" w:rsidP="00085430">
      <w:pPr>
        <w:jc w:val="both"/>
        <w:rPr>
          <w:szCs w:val="28"/>
        </w:rPr>
      </w:pPr>
    </w:p>
    <w:p w:rsidR="00085430" w:rsidRDefault="00085430" w:rsidP="00085430">
      <w:pPr>
        <w:jc w:val="both"/>
        <w:rPr>
          <w:szCs w:val="28"/>
        </w:rPr>
      </w:pPr>
    </w:p>
    <w:p w:rsidR="00085430" w:rsidRDefault="00085430" w:rsidP="00085430">
      <w:pPr>
        <w:jc w:val="both"/>
        <w:rPr>
          <w:szCs w:val="28"/>
        </w:rPr>
      </w:pPr>
    </w:p>
    <w:p w:rsidR="00085430" w:rsidRDefault="00085430" w:rsidP="00085430">
      <w:pPr>
        <w:jc w:val="both"/>
        <w:rPr>
          <w:szCs w:val="28"/>
        </w:rPr>
      </w:pPr>
    </w:p>
    <w:p w:rsidR="00085430" w:rsidRDefault="00085430" w:rsidP="00085430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</w:p>
    <w:p w:rsidR="00085430" w:rsidRDefault="00085430" w:rsidP="00085430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</w:p>
    <w:p w:rsidR="00085430" w:rsidRDefault="00085430" w:rsidP="00085430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</w:p>
    <w:p w:rsidR="00085430" w:rsidRDefault="00085430" w:rsidP="00085430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</w:p>
    <w:p w:rsidR="00085430" w:rsidRDefault="00085430" w:rsidP="00085430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</w:p>
    <w:p w:rsidR="00085430" w:rsidRDefault="00085430" w:rsidP="00085430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</w:p>
    <w:p w:rsidR="00085430" w:rsidRDefault="00085430" w:rsidP="00085430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</w:p>
    <w:p w:rsidR="00085430" w:rsidRDefault="00085430" w:rsidP="00085430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</w:p>
    <w:p w:rsidR="00085430" w:rsidRDefault="00085430" w:rsidP="00085430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</w:p>
    <w:p w:rsidR="00085430" w:rsidRDefault="00085430" w:rsidP="00085430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</w:p>
    <w:p w:rsidR="00085430" w:rsidRDefault="00085430" w:rsidP="00085430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</w:p>
    <w:p w:rsidR="00085430" w:rsidRPr="00085430" w:rsidRDefault="00085430" w:rsidP="00085430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  <w:r w:rsidRPr="00085430">
        <w:rPr>
          <w:sz w:val="24"/>
          <w:szCs w:val="24"/>
        </w:rPr>
        <w:t xml:space="preserve">Шелепова Евгения Владимировна </w:t>
      </w:r>
    </w:p>
    <w:p w:rsidR="00085430" w:rsidRPr="004A5463" w:rsidRDefault="00085430" w:rsidP="00085430">
      <w:pPr>
        <w:pStyle w:val="2"/>
        <w:spacing w:after="0" w:line="240" w:lineRule="auto"/>
        <w:ind w:left="0"/>
        <w:jc w:val="both"/>
        <w:rPr>
          <w:szCs w:val="28"/>
        </w:rPr>
      </w:pPr>
      <w:r w:rsidRPr="00085430">
        <w:rPr>
          <w:sz w:val="24"/>
          <w:szCs w:val="24"/>
        </w:rPr>
        <w:t>(3852) 29-40-17</w:t>
      </w:r>
    </w:p>
    <w:sectPr w:rsidR="00085430" w:rsidRPr="004A5463" w:rsidSect="00352756">
      <w:headerReference w:type="default" r:id="rId8"/>
      <w:headerReference w:type="first" r:id="rId9"/>
      <w:pgSz w:w="11906" w:h="16838"/>
      <w:pgMar w:top="1134" w:right="680" w:bottom="1134" w:left="1701" w:header="68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B0D" w:rsidRDefault="002E2B0D" w:rsidP="00CB49DE">
      <w:r>
        <w:separator/>
      </w:r>
    </w:p>
  </w:endnote>
  <w:endnote w:type="continuationSeparator" w:id="0">
    <w:p w:rsidR="002E2B0D" w:rsidRDefault="002E2B0D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B0D" w:rsidRDefault="002E2B0D" w:rsidP="00CB49DE">
      <w:r>
        <w:separator/>
      </w:r>
    </w:p>
  </w:footnote>
  <w:footnote w:type="continuationSeparator" w:id="0">
    <w:p w:rsidR="002E2B0D" w:rsidRDefault="002E2B0D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50C16" w:rsidRPr="00CB49DE" w:rsidRDefault="00250C16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B34784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C16" w:rsidRPr="001A17D4" w:rsidRDefault="00250C16" w:rsidP="001A17D4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0C16" w:rsidRPr="00B4417F" w:rsidRDefault="00250C16" w:rsidP="001A17D4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ЗАКОНОДАТЕЛЬНО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СОБРАНИ</w:t>
    </w:r>
    <w:r>
      <w:rPr>
        <w:b/>
        <w:sz w:val="26"/>
        <w:szCs w:val="26"/>
      </w:rPr>
      <w:t>Е</w:t>
    </w:r>
  </w:p>
  <w:p w:rsidR="00250C16" w:rsidRDefault="00250C16" w:rsidP="001A17D4">
    <w:pPr>
      <w:jc w:val="center"/>
      <w:rPr>
        <w:b/>
        <w:sz w:val="26"/>
        <w:szCs w:val="26"/>
      </w:rPr>
    </w:pPr>
    <w:r w:rsidRPr="008309B8">
      <w:rPr>
        <w:b/>
        <w:sz w:val="26"/>
        <w:szCs w:val="26"/>
      </w:rPr>
      <w:t xml:space="preserve">КОМИТЕТ ПО </w:t>
    </w:r>
    <w:r>
      <w:rPr>
        <w:b/>
        <w:sz w:val="26"/>
        <w:szCs w:val="26"/>
      </w:rPr>
      <w:t>ЗДРАВООХРАНЕНИЮ И НАУКЕ</w:t>
    </w:r>
  </w:p>
  <w:p w:rsidR="00250C16" w:rsidRDefault="00250C16" w:rsidP="001A17D4">
    <w:pPr>
      <w:rPr>
        <w:szCs w:val="28"/>
      </w:rPr>
    </w:pP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250C16" w:rsidTr="00192308">
      <w:tc>
        <w:tcPr>
          <w:tcW w:w="2551" w:type="dxa"/>
          <w:tcBorders>
            <w:bottom w:val="single" w:sz="4" w:space="0" w:color="auto"/>
          </w:tcBorders>
        </w:tcPr>
        <w:p w:rsidR="00250C16" w:rsidRDefault="00250C16" w:rsidP="0084232B">
          <w:pPr>
            <w:jc w:val="center"/>
            <w:rPr>
              <w:szCs w:val="28"/>
            </w:rPr>
          </w:pPr>
        </w:p>
      </w:tc>
      <w:tc>
        <w:tcPr>
          <w:tcW w:w="3969" w:type="dxa"/>
        </w:tcPr>
        <w:p w:rsidR="00250C16" w:rsidRPr="00C9273B" w:rsidRDefault="00250C16" w:rsidP="001A17D4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250C16" w:rsidRPr="00C9273B" w:rsidRDefault="00250C16" w:rsidP="001A17D4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250C16" w:rsidRDefault="00250C16" w:rsidP="0084232B">
          <w:pPr>
            <w:jc w:val="center"/>
            <w:rPr>
              <w:szCs w:val="28"/>
            </w:rPr>
          </w:pPr>
        </w:p>
      </w:tc>
    </w:tr>
  </w:tbl>
  <w:p w:rsidR="00250C16" w:rsidRDefault="00250C16" w:rsidP="001A17D4">
    <w:pPr>
      <w:jc w:val="center"/>
      <w:rPr>
        <w:sz w:val="24"/>
        <w:szCs w:val="24"/>
      </w:rPr>
    </w:pPr>
    <w:r w:rsidRPr="006743BA">
      <w:rPr>
        <w:sz w:val="24"/>
        <w:szCs w:val="24"/>
      </w:rPr>
      <w:t>г. Барнаул</w:t>
    </w:r>
  </w:p>
  <w:p w:rsidR="00250C16" w:rsidRPr="00384938" w:rsidRDefault="00250C16" w:rsidP="00384938">
    <w:pPr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14E43"/>
    <w:multiLevelType w:val="hybridMultilevel"/>
    <w:tmpl w:val="64D23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11E34"/>
    <w:multiLevelType w:val="hybridMultilevel"/>
    <w:tmpl w:val="7AD26C70"/>
    <w:lvl w:ilvl="0" w:tplc="44AA7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11598E"/>
    <w:multiLevelType w:val="hybridMultilevel"/>
    <w:tmpl w:val="AFACD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17550"/>
    <w:multiLevelType w:val="multilevel"/>
    <w:tmpl w:val="2C1CAE2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31"/>
        </w:tabs>
        <w:ind w:left="143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94"/>
        </w:tabs>
        <w:ind w:left="1794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97"/>
        </w:tabs>
        <w:ind w:left="179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3"/>
        </w:tabs>
        <w:ind w:left="2523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6"/>
        </w:tabs>
        <w:ind w:left="2526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9"/>
        </w:tabs>
        <w:ind w:left="2889" w:hanging="2160"/>
      </w:pPr>
    </w:lvl>
  </w:abstractNum>
  <w:abstractNum w:abstractNumId="4">
    <w:nsid w:val="4B5F35C2"/>
    <w:multiLevelType w:val="multilevel"/>
    <w:tmpl w:val="2C1CAE2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31"/>
        </w:tabs>
        <w:ind w:left="143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94"/>
        </w:tabs>
        <w:ind w:left="1794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97"/>
        </w:tabs>
        <w:ind w:left="179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3"/>
        </w:tabs>
        <w:ind w:left="2523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6"/>
        </w:tabs>
        <w:ind w:left="2526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9"/>
        </w:tabs>
        <w:ind w:left="2889" w:hanging="2160"/>
      </w:pPr>
    </w:lvl>
  </w:abstractNum>
  <w:abstractNum w:abstractNumId="5">
    <w:nsid w:val="51CE1F88"/>
    <w:multiLevelType w:val="hybridMultilevel"/>
    <w:tmpl w:val="D2886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0C4B7A"/>
    <w:multiLevelType w:val="hybridMultilevel"/>
    <w:tmpl w:val="71F436F4"/>
    <w:lvl w:ilvl="0" w:tplc="386CE226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004E1"/>
    <w:rsid w:val="00005430"/>
    <w:rsid w:val="00044F37"/>
    <w:rsid w:val="0004661E"/>
    <w:rsid w:val="000531BB"/>
    <w:rsid w:val="00056F35"/>
    <w:rsid w:val="00066689"/>
    <w:rsid w:val="00074C48"/>
    <w:rsid w:val="000778DA"/>
    <w:rsid w:val="00081B63"/>
    <w:rsid w:val="00085430"/>
    <w:rsid w:val="00091155"/>
    <w:rsid w:val="00093F29"/>
    <w:rsid w:val="000A1EC7"/>
    <w:rsid w:val="000A5DF7"/>
    <w:rsid w:val="000C42ED"/>
    <w:rsid w:val="000D47DC"/>
    <w:rsid w:val="000F2764"/>
    <w:rsid w:val="000F61AC"/>
    <w:rsid w:val="001139C5"/>
    <w:rsid w:val="0011533E"/>
    <w:rsid w:val="00141820"/>
    <w:rsid w:val="00143F5D"/>
    <w:rsid w:val="001562DA"/>
    <w:rsid w:val="00175552"/>
    <w:rsid w:val="00192308"/>
    <w:rsid w:val="001977C0"/>
    <w:rsid w:val="001A17D4"/>
    <w:rsid w:val="00224BE7"/>
    <w:rsid w:val="00244BD0"/>
    <w:rsid w:val="00245D40"/>
    <w:rsid w:val="00250C16"/>
    <w:rsid w:val="00252DAA"/>
    <w:rsid w:val="00282F5A"/>
    <w:rsid w:val="0029599C"/>
    <w:rsid w:val="002C7623"/>
    <w:rsid w:val="002E13F1"/>
    <w:rsid w:val="002E2B0D"/>
    <w:rsid w:val="002F137A"/>
    <w:rsid w:val="00322F16"/>
    <w:rsid w:val="003345D4"/>
    <w:rsid w:val="00343FDD"/>
    <w:rsid w:val="00352756"/>
    <w:rsid w:val="00381CEC"/>
    <w:rsid w:val="00384938"/>
    <w:rsid w:val="00386D96"/>
    <w:rsid w:val="0038745D"/>
    <w:rsid w:val="003E13FC"/>
    <w:rsid w:val="003E6B8F"/>
    <w:rsid w:val="003E7ECA"/>
    <w:rsid w:val="0040733D"/>
    <w:rsid w:val="0042648A"/>
    <w:rsid w:val="00447CC6"/>
    <w:rsid w:val="00452863"/>
    <w:rsid w:val="004607C2"/>
    <w:rsid w:val="00465E77"/>
    <w:rsid w:val="004A5463"/>
    <w:rsid w:val="004C641E"/>
    <w:rsid w:val="004C727B"/>
    <w:rsid w:val="004F202F"/>
    <w:rsid w:val="004F55B2"/>
    <w:rsid w:val="00502ED8"/>
    <w:rsid w:val="00507660"/>
    <w:rsid w:val="00510C9F"/>
    <w:rsid w:val="00525D91"/>
    <w:rsid w:val="00553133"/>
    <w:rsid w:val="00565804"/>
    <w:rsid w:val="00574AF3"/>
    <w:rsid w:val="00575331"/>
    <w:rsid w:val="005B3AE7"/>
    <w:rsid w:val="005B4B03"/>
    <w:rsid w:val="005B5BB1"/>
    <w:rsid w:val="005C31F7"/>
    <w:rsid w:val="005D147A"/>
    <w:rsid w:val="005D4EB9"/>
    <w:rsid w:val="005E1925"/>
    <w:rsid w:val="005F4683"/>
    <w:rsid w:val="006430A9"/>
    <w:rsid w:val="00674054"/>
    <w:rsid w:val="006743BA"/>
    <w:rsid w:val="00680DF1"/>
    <w:rsid w:val="006964B5"/>
    <w:rsid w:val="006B6125"/>
    <w:rsid w:val="006C3CC1"/>
    <w:rsid w:val="006E49C5"/>
    <w:rsid w:val="00704EC6"/>
    <w:rsid w:val="00705850"/>
    <w:rsid w:val="00712DD6"/>
    <w:rsid w:val="007159BD"/>
    <w:rsid w:val="007178F7"/>
    <w:rsid w:val="00753349"/>
    <w:rsid w:val="007537C1"/>
    <w:rsid w:val="007F0F2D"/>
    <w:rsid w:val="007F142C"/>
    <w:rsid w:val="007F4882"/>
    <w:rsid w:val="0081214C"/>
    <w:rsid w:val="00814E8D"/>
    <w:rsid w:val="008229F7"/>
    <w:rsid w:val="008309B8"/>
    <w:rsid w:val="00830A6B"/>
    <w:rsid w:val="008326C6"/>
    <w:rsid w:val="00833A83"/>
    <w:rsid w:val="0084232B"/>
    <w:rsid w:val="008456BC"/>
    <w:rsid w:val="00890103"/>
    <w:rsid w:val="008A2174"/>
    <w:rsid w:val="008C1BF4"/>
    <w:rsid w:val="008C7C9C"/>
    <w:rsid w:val="008D1BEA"/>
    <w:rsid w:val="008E29A9"/>
    <w:rsid w:val="008F6788"/>
    <w:rsid w:val="009309A2"/>
    <w:rsid w:val="009818EC"/>
    <w:rsid w:val="0098348F"/>
    <w:rsid w:val="00984144"/>
    <w:rsid w:val="009A23CE"/>
    <w:rsid w:val="009C34EA"/>
    <w:rsid w:val="009D7DF4"/>
    <w:rsid w:val="009E314F"/>
    <w:rsid w:val="009E4EE2"/>
    <w:rsid w:val="009E7A29"/>
    <w:rsid w:val="009F3519"/>
    <w:rsid w:val="009F6DD4"/>
    <w:rsid w:val="00A040DE"/>
    <w:rsid w:val="00A0773A"/>
    <w:rsid w:val="00A07C1A"/>
    <w:rsid w:val="00A07E5D"/>
    <w:rsid w:val="00A12F6B"/>
    <w:rsid w:val="00A16F1D"/>
    <w:rsid w:val="00A22C49"/>
    <w:rsid w:val="00AA422C"/>
    <w:rsid w:val="00AA5B19"/>
    <w:rsid w:val="00AC0760"/>
    <w:rsid w:val="00B03C94"/>
    <w:rsid w:val="00B27517"/>
    <w:rsid w:val="00B34784"/>
    <w:rsid w:val="00B4417F"/>
    <w:rsid w:val="00B565BA"/>
    <w:rsid w:val="00B67243"/>
    <w:rsid w:val="00BA32D2"/>
    <w:rsid w:val="00BA71DB"/>
    <w:rsid w:val="00BC4973"/>
    <w:rsid w:val="00BC61E6"/>
    <w:rsid w:val="00BD34C8"/>
    <w:rsid w:val="00BE4123"/>
    <w:rsid w:val="00BE7824"/>
    <w:rsid w:val="00BF5AD9"/>
    <w:rsid w:val="00C047D6"/>
    <w:rsid w:val="00C07509"/>
    <w:rsid w:val="00C13E0B"/>
    <w:rsid w:val="00C13E6E"/>
    <w:rsid w:val="00C20868"/>
    <w:rsid w:val="00C214E9"/>
    <w:rsid w:val="00C23750"/>
    <w:rsid w:val="00C247D0"/>
    <w:rsid w:val="00C344FE"/>
    <w:rsid w:val="00C44026"/>
    <w:rsid w:val="00C471C3"/>
    <w:rsid w:val="00C819F3"/>
    <w:rsid w:val="00C93FE6"/>
    <w:rsid w:val="00CA15D2"/>
    <w:rsid w:val="00CA2DD2"/>
    <w:rsid w:val="00CA55CF"/>
    <w:rsid w:val="00CB49DE"/>
    <w:rsid w:val="00CC352B"/>
    <w:rsid w:val="00CD60D0"/>
    <w:rsid w:val="00CD6A38"/>
    <w:rsid w:val="00CF683F"/>
    <w:rsid w:val="00D04A73"/>
    <w:rsid w:val="00D100CF"/>
    <w:rsid w:val="00D2384C"/>
    <w:rsid w:val="00D506D1"/>
    <w:rsid w:val="00D82FE5"/>
    <w:rsid w:val="00DD0E8E"/>
    <w:rsid w:val="00E060E7"/>
    <w:rsid w:val="00E265E1"/>
    <w:rsid w:val="00E609E7"/>
    <w:rsid w:val="00E60F16"/>
    <w:rsid w:val="00E73152"/>
    <w:rsid w:val="00E92FA8"/>
    <w:rsid w:val="00EB3984"/>
    <w:rsid w:val="00EC7868"/>
    <w:rsid w:val="00EE41B4"/>
    <w:rsid w:val="00EF30DD"/>
    <w:rsid w:val="00EF6B73"/>
    <w:rsid w:val="00F05731"/>
    <w:rsid w:val="00F20C69"/>
    <w:rsid w:val="00F36525"/>
    <w:rsid w:val="00F37C42"/>
    <w:rsid w:val="00FC21BA"/>
    <w:rsid w:val="00FC2A5C"/>
    <w:rsid w:val="00FD3BD0"/>
    <w:rsid w:val="00FE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2648A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4">
    <w:name w:val="heading 4"/>
    <w:basedOn w:val="a"/>
    <w:next w:val="a"/>
    <w:link w:val="40"/>
    <w:qFormat/>
    <w:rsid w:val="0042648A"/>
    <w:pPr>
      <w:keepNext/>
      <w:ind w:left="5103"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rsid w:val="008309B8"/>
    <w:pPr>
      <w:jc w:val="both"/>
    </w:pPr>
    <w:rPr>
      <w:szCs w:val="24"/>
    </w:rPr>
  </w:style>
  <w:style w:type="character" w:customStyle="1" w:styleId="ab">
    <w:name w:val="Основной текст Знак"/>
    <w:basedOn w:val="a0"/>
    <w:link w:val="aa"/>
    <w:rsid w:val="008309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2F137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F137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2F137A"/>
    <w:pPr>
      <w:ind w:left="720"/>
      <w:contextualSpacing/>
    </w:pPr>
    <w:rPr>
      <w:sz w:val="24"/>
      <w:szCs w:val="24"/>
    </w:rPr>
  </w:style>
  <w:style w:type="paragraph" w:styleId="ad">
    <w:name w:val="Normal (Web)"/>
    <w:basedOn w:val="a"/>
    <w:uiPriority w:val="99"/>
    <w:unhideWhenUsed/>
    <w:rsid w:val="002F137A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D04A7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04A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04A7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f0">
    <w:name w:val="Прижатый влево"/>
    <w:basedOn w:val="a"/>
    <w:next w:val="a"/>
    <w:rsid w:val="00BA32D2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f1">
    <w:name w:val="Strong"/>
    <w:basedOn w:val="a0"/>
    <w:uiPriority w:val="22"/>
    <w:qFormat/>
    <w:rsid w:val="00E265E1"/>
    <w:rPr>
      <w:b/>
      <w:bCs/>
    </w:rPr>
  </w:style>
  <w:style w:type="paragraph" w:styleId="2">
    <w:name w:val="Body Text Indent 2"/>
    <w:basedOn w:val="a"/>
    <w:link w:val="20"/>
    <w:uiPriority w:val="99"/>
    <w:unhideWhenUsed/>
    <w:rsid w:val="005F468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F46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5F4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Hyperlink"/>
    <w:basedOn w:val="a0"/>
    <w:uiPriority w:val="99"/>
    <w:semiHidden/>
    <w:unhideWhenUsed/>
    <w:rsid w:val="009E4EE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2648A"/>
    <w:rPr>
      <w:rFonts w:ascii="AGCenturyOldStyleCyr" w:eastAsia="Times New Roman" w:hAnsi="AGCenturyOldStyleCyr" w:cs="Times New Roman"/>
      <w:b/>
      <w:sz w:val="20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42648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Название Знак"/>
    <w:link w:val="af4"/>
    <w:locked/>
    <w:rsid w:val="0042648A"/>
    <w:rPr>
      <w:b/>
      <w:sz w:val="26"/>
    </w:rPr>
  </w:style>
  <w:style w:type="paragraph" w:styleId="af4">
    <w:name w:val="Title"/>
    <w:basedOn w:val="a"/>
    <w:link w:val="af3"/>
    <w:qFormat/>
    <w:rsid w:val="0042648A"/>
    <w:pPr>
      <w:jc w:val="center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12">
    <w:name w:val="Название Знак1"/>
    <w:basedOn w:val="a0"/>
    <w:uiPriority w:val="10"/>
    <w:rsid w:val="0042648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31">
    <w:name w:val="Body Text Indent 3"/>
    <w:basedOn w:val="a"/>
    <w:link w:val="32"/>
    <w:rsid w:val="0042648A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42648A"/>
    <w:rPr>
      <w:rFonts w:ascii="Calibri" w:eastAsia="Calibri" w:hAnsi="Calibri" w:cs="Times New Roman"/>
      <w:sz w:val="16"/>
      <w:szCs w:val="16"/>
    </w:rPr>
  </w:style>
  <w:style w:type="paragraph" w:customStyle="1" w:styleId="Heading">
    <w:name w:val="Heading"/>
    <w:rsid w:val="0042648A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42648A"/>
    <w:pPr>
      <w:ind w:firstLine="720"/>
      <w:jc w:val="both"/>
    </w:pPr>
    <w:rPr>
      <w:color w:val="000000"/>
      <w:sz w:val="26"/>
    </w:rPr>
  </w:style>
  <w:style w:type="paragraph" w:customStyle="1" w:styleId="af5">
    <w:name w:val="Таблицы (моноширинный)"/>
    <w:basedOn w:val="a"/>
    <w:next w:val="a"/>
    <w:rsid w:val="0042648A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4264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16"/>
      <w:szCs w:val="16"/>
      <w:lang w:eastAsia="ru-RU"/>
    </w:rPr>
  </w:style>
  <w:style w:type="paragraph" w:styleId="af6">
    <w:name w:val="No Spacing"/>
    <w:uiPriority w:val="1"/>
    <w:qFormat/>
    <w:rsid w:val="00426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648A"/>
  </w:style>
  <w:style w:type="character" w:customStyle="1" w:styleId="af7">
    <w:name w:val="Гипертекстовая ссылка"/>
    <w:uiPriority w:val="99"/>
    <w:rsid w:val="0042648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4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3A62D-4DA3-4689-83F1-C201440B2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19</Pages>
  <Words>7612</Words>
  <Characters>43394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Евгения Владимировна Шелепова</cp:lastModifiedBy>
  <cp:revision>5</cp:revision>
  <cp:lastPrinted>2018-02-07T09:18:00Z</cp:lastPrinted>
  <dcterms:created xsi:type="dcterms:W3CDTF">2018-12-14T06:47:00Z</dcterms:created>
  <dcterms:modified xsi:type="dcterms:W3CDTF">2019-04-03T03:43:00Z</dcterms:modified>
</cp:coreProperties>
</file>