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6DB" w:rsidRPr="006366DB" w:rsidRDefault="006366DB">
      <w:pPr>
        <w:pStyle w:val="ConsPlusTitlePage"/>
        <w:rPr>
          <w:rFonts w:ascii="Times New Roman" w:hAnsi="Times New Roman" w:cs="Times New Roman"/>
        </w:rPr>
      </w:pPr>
      <w:r w:rsidRPr="006366DB">
        <w:rPr>
          <w:rFonts w:ascii="Times New Roman" w:hAnsi="Times New Roman" w:cs="Times New Roman"/>
        </w:rPr>
        <w:t xml:space="preserve">Документ предоставлен </w:t>
      </w:r>
      <w:hyperlink r:id="rId4" w:history="1">
        <w:proofErr w:type="spellStart"/>
        <w:r w:rsidRPr="006366DB">
          <w:rPr>
            <w:rFonts w:ascii="Times New Roman" w:hAnsi="Times New Roman" w:cs="Times New Roman"/>
            <w:color w:val="0000FF"/>
          </w:rPr>
          <w:t>КонсультантПлюс</w:t>
        </w:r>
        <w:proofErr w:type="spellEnd"/>
      </w:hyperlink>
      <w:r w:rsidRPr="006366DB">
        <w:rPr>
          <w:rFonts w:ascii="Times New Roman" w:hAnsi="Times New Roman" w:cs="Times New Roman"/>
        </w:rPr>
        <w:br/>
      </w:r>
      <w:bookmarkStart w:id="0" w:name="_GoBack"/>
      <w:bookmarkEnd w:id="0"/>
    </w:p>
    <w:p w:rsidR="006366DB" w:rsidRPr="006366DB" w:rsidRDefault="006366DB">
      <w:pPr>
        <w:pStyle w:val="ConsPlusNormal"/>
        <w:jc w:val="both"/>
        <w:outlineLvl w:val="0"/>
        <w:rPr>
          <w:rFonts w:ascii="Times New Roman" w:hAnsi="Times New Roman" w:cs="Times New Roman"/>
        </w:rPr>
      </w:pPr>
    </w:p>
    <w:p w:rsidR="006366DB" w:rsidRPr="006366DB" w:rsidRDefault="006366DB">
      <w:pPr>
        <w:pStyle w:val="ConsPlusTitle"/>
        <w:jc w:val="center"/>
        <w:outlineLvl w:val="0"/>
        <w:rPr>
          <w:rFonts w:ascii="Times New Roman" w:hAnsi="Times New Roman" w:cs="Times New Roman"/>
        </w:rPr>
      </w:pPr>
      <w:r w:rsidRPr="006366DB">
        <w:rPr>
          <w:rFonts w:ascii="Times New Roman" w:hAnsi="Times New Roman" w:cs="Times New Roman"/>
        </w:rPr>
        <w:t>АЛТАЙСКОЕ КРАЕВОЕ ЗАКОНОДАТЕЛЬНОЕ СОБРАНИЕ</w:t>
      </w:r>
    </w:p>
    <w:p w:rsidR="006366DB" w:rsidRPr="006366DB" w:rsidRDefault="006366DB">
      <w:pPr>
        <w:pStyle w:val="ConsPlusTitle"/>
        <w:jc w:val="center"/>
        <w:rPr>
          <w:rFonts w:ascii="Times New Roman" w:hAnsi="Times New Roman" w:cs="Times New Roman"/>
        </w:rPr>
      </w:pPr>
    </w:p>
    <w:p w:rsidR="006366DB" w:rsidRPr="006366DB" w:rsidRDefault="006366DB">
      <w:pPr>
        <w:pStyle w:val="ConsPlusTitle"/>
        <w:jc w:val="center"/>
        <w:rPr>
          <w:rFonts w:ascii="Times New Roman" w:hAnsi="Times New Roman" w:cs="Times New Roman"/>
        </w:rPr>
      </w:pPr>
      <w:r w:rsidRPr="006366DB">
        <w:rPr>
          <w:rFonts w:ascii="Times New Roman" w:hAnsi="Times New Roman" w:cs="Times New Roman"/>
        </w:rPr>
        <w:t>ПОСТАНОВЛЕНИЕ</w:t>
      </w:r>
    </w:p>
    <w:p w:rsidR="006366DB" w:rsidRPr="006366DB" w:rsidRDefault="006366DB">
      <w:pPr>
        <w:pStyle w:val="ConsPlusTitle"/>
        <w:jc w:val="center"/>
        <w:rPr>
          <w:rFonts w:ascii="Times New Roman" w:hAnsi="Times New Roman" w:cs="Times New Roman"/>
        </w:rPr>
      </w:pPr>
    </w:p>
    <w:p w:rsidR="006366DB" w:rsidRPr="006366DB" w:rsidRDefault="006366DB">
      <w:pPr>
        <w:pStyle w:val="ConsPlusTitle"/>
        <w:jc w:val="center"/>
        <w:rPr>
          <w:rFonts w:ascii="Times New Roman" w:hAnsi="Times New Roman" w:cs="Times New Roman"/>
        </w:rPr>
      </w:pPr>
      <w:r w:rsidRPr="006366DB">
        <w:rPr>
          <w:rFonts w:ascii="Times New Roman" w:hAnsi="Times New Roman" w:cs="Times New Roman"/>
        </w:rPr>
        <w:t>от 30 апреля 2008 г. N 294</w:t>
      </w:r>
    </w:p>
    <w:p w:rsidR="006366DB" w:rsidRPr="006366DB" w:rsidRDefault="006366DB">
      <w:pPr>
        <w:pStyle w:val="ConsPlusTitle"/>
        <w:jc w:val="center"/>
        <w:rPr>
          <w:rFonts w:ascii="Times New Roman" w:hAnsi="Times New Roman" w:cs="Times New Roman"/>
        </w:rPr>
      </w:pPr>
    </w:p>
    <w:p w:rsidR="006366DB" w:rsidRPr="006366DB" w:rsidRDefault="006366DB">
      <w:pPr>
        <w:pStyle w:val="ConsPlusTitle"/>
        <w:jc w:val="center"/>
        <w:rPr>
          <w:rFonts w:ascii="Times New Roman" w:hAnsi="Times New Roman" w:cs="Times New Roman"/>
        </w:rPr>
      </w:pPr>
      <w:r w:rsidRPr="006366DB">
        <w:rPr>
          <w:rFonts w:ascii="Times New Roman" w:hAnsi="Times New Roman" w:cs="Times New Roman"/>
        </w:rPr>
        <w:t>ОБ УТВЕРЖДЕНИИ ПОЛОЖЕНИЯ О ПОСТОЯННЫХ КОМИТЕТАХ</w:t>
      </w:r>
    </w:p>
    <w:p w:rsidR="006366DB" w:rsidRPr="006366DB" w:rsidRDefault="006366DB">
      <w:pPr>
        <w:pStyle w:val="ConsPlusTitle"/>
        <w:jc w:val="center"/>
        <w:rPr>
          <w:rFonts w:ascii="Times New Roman" w:hAnsi="Times New Roman" w:cs="Times New Roman"/>
        </w:rPr>
      </w:pPr>
      <w:r w:rsidRPr="006366DB">
        <w:rPr>
          <w:rFonts w:ascii="Times New Roman" w:hAnsi="Times New Roman" w:cs="Times New Roman"/>
        </w:rPr>
        <w:t>АЛТАЙСКОГО КРАЕВОГО ЗАКОНОДАТЕЛЬНОГО СОБРАНИЯ</w:t>
      </w:r>
    </w:p>
    <w:p w:rsidR="006366DB" w:rsidRPr="006366DB" w:rsidRDefault="006366D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66DB" w:rsidRPr="006366DB">
        <w:trPr>
          <w:jc w:val="center"/>
        </w:trPr>
        <w:tc>
          <w:tcPr>
            <w:tcW w:w="9294" w:type="dxa"/>
            <w:tcBorders>
              <w:top w:val="nil"/>
              <w:left w:val="single" w:sz="24" w:space="0" w:color="CED3F1"/>
              <w:bottom w:val="nil"/>
              <w:right w:val="single" w:sz="24" w:space="0" w:color="F4F3F8"/>
            </w:tcBorders>
            <w:shd w:val="clear" w:color="auto" w:fill="F4F3F8"/>
          </w:tcPr>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color w:val="392C69"/>
              </w:rPr>
              <w:t>Список изменяющих документов</w:t>
            </w:r>
          </w:p>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color w:val="392C69"/>
              </w:rPr>
              <w:t>(в ред. Постановлений Алтайского краевого</w:t>
            </w:r>
          </w:p>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color w:val="392C69"/>
              </w:rPr>
              <w:t>Законодательного Собрания</w:t>
            </w:r>
          </w:p>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color w:val="392C69"/>
              </w:rPr>
              <w:t xml:space="preserve">от 03.06.2008 </w:t>
            </w:r>
            <w:hyperlink r:id="rId5" w:history="1">
              <w:r w:rsidRPr="006366DB">
                <w:rPr>
                  <w:rFonts w:ascii="Times New Roman" w:hAnsi="Times New Roman" w:cs="Times New Roman"/>
                  <w:color w:val="0000FF"/>
                </w:rPr>
                <w:t>N 394</w:t>
              </w:r>
            </w:hyperlink>
            <w:r w:rsidRPr="006366DB">
              <w:rPr>
                <w:rFonts w:ascii="Times New Roman" w:hAnsi="Times New Roman" w:cs="Times New Roman"/>
                <w:color w:val="392C69"/>
              </w:rPr>
              <w:t xml:space="preserve">, от 06.10.2010 </w:t>
            </w:r>
            <w:hyperlink r:id="rId6" w:history="1">
              <w:r w:rsidRPr="006366DB">
                <w:rPr>
                  <w:rFonts w:ascii="Times New Roman" w:hAnsi="Times New Roman" w:cs="Times New Roman"/>
                  <w:color w:val="0000FF"/>
                </w:rPr>
                <w:t>N 480</w:t>
              </w:r>
            </w:hyperlink>
            <w:r w:rsidRPr="006366DB">
              <w:rPr>
                <w:rFonts w:ascii="Times New Roman" w:hAnsi="Times New Roman" w:cs="Times New Roman"/>
                <w:color w:val="392C69"/>
              </w:rPr>
              <w:t xml:space="preserve">, от 01.02.2012 </w:t>
            </w:r>
            <w:hyperlink r:id="rId7" w:history="1">
              <w:r w:rsidRPr="006366DB">
                <w:rPr>
                  <w:rFonts w:ascii="Times New Roman" w:hAnsi="Times New Roman" w:cs="Times New Roman"/>
                  <w:color w:val="0000FF"/>
                </w:rPr>
                <w:t>N 25</w:t>
              </w:r>
            </w:hyperlink>
            <w:r w:rsidRPr="006366DB">
              <w:rPr>
                <w:rFonts w:ascii="Times New Roman" w:hAnsi="Times New Roman" w:cs="Times New Roman"/>
                <w:color w:val="392C69"/>
              </w:rPr>
              <w:t>,</w:t>
            </w:r>
          </w:p>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color w:val="392C69"/>
              </w:rPr>
              <w:t xml:space="preserve">от 29.06.2012 </w:t>
            </w:r>
            <w:hyperlink r:id="rId8" w:history="1">
              <w:r w:rsidRPr="006366DB">
                <w:rPr>
                  <w:rFonts w:ascii="Times New Roman" w:hAnsi="Times New Roman" w:cs="Times New Roman"/>
                  <w:color w:val="0000FF"/>
                </w:rPr>
                <w:t>N 315</w:t>
              </w:r>
            </w:hyperlink>
            <w:r w:rsidRPr="006366DB">
              <w:rPr>
                <w:rFonts w:ascii="Times New Roman" w:hAnsi="Times New Roman" w:cs="Times New Roman"/>
                <w:color w:val="392C69"/>
              </w:rPr>
              <w:t xml:space="preserve">, от 16.06.2014 </w:t>
            </w:r>
            <w:hyperlink r:id="rId9" w:history="1">
              <w:r w:rsidRPr="006366DB">
                <w:rPr>
                  <w:rFonts w:ascii="Times New Roman" w:hAnsi="Times New Roman" w:cs="Times New Roman"/>
                  <w:color w:val="0000FF"/>
                </w:rPr>
                <w:t>N 445</w:t>
              </w:r>
            </w:hyperlink>
            <w:r w:rsidRPr="006366DB">
              <w:rPr>
                <w:rFonts w:ascii="Times New Roman" w:hAnsi="Times New Roman" w:cs="Times New Roman"/>
                <w:color w:val="392C69"/>
              </w:rPr>
              <w:t xml:space="preserve">, от 20.12.2016 </w:t>
            </w:r>
            <w:hyperlink r:id="rId10" w:history="1">
              <w:r w:rsidRPr="006366DB">
                <w:rPr>
                  <w:rFonts w:ascii="Times New Roman" w:hAnsi="Times New Roman" w:cs="Times New Roman"/>
                  <w:color w:val="0000FF"/>
                </w:rPr>
                <w:t>N 380</w:t>
              </w:r>
            </w:hyperlink>
            <w:r w:rsidRPr="006366DB">
              <w:rPr>
                <w:rFonts w:ascii="Times New Roman" w:hAnsi="Times New Roman" w:cs="Times New Roman"/>
                <w:color w:val="392C69"/>
              </w:rPr>
              <w:t>,</w:t>
            </w:r>
          </w:p>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color w:val="392C69"/>
              </w:rPr>
              <w:t xml:space="preserve">от 29.05.2017 </w:t>
            </w:r>
            <w:hyperlink r:id="rId11" w:history="1">
              <w:r w:rsidRPr="006366DB">
                <w:rPr>
                  <w:rFonts w:ascii="Times New Roman" w:hAnsi="Times New Roman" w:cs="Times New Roman"/>
                  <w:color w:val="0000FF"/>
                </w:rPr>
                <w:t>N 138</w:t>
              </w:r>
            </w:hyperlink>
            <w:r w:rsidRPr="006366DB">
              <w:rPr>
                <w:rFonts w:ascii="Times New Roman" w:hAnsi="Times New Roman" w:cs="Times New Roman"/>
                <w:color w:val="392C69"/>
              </w:rPr>
              <w:t xml:space="preserve">, от 13.10.2020 </w:t>
            </w:r>
            <w:hyperlink r:id="rId12" w:history="1">
              <w:r w:rsidRPr="006366DB">
                <w:rPr>
                  <w:rFonts w:ascii="Times New Roman" w:hAnsi="Times New Roman" w:cs="Times New Roman"/>
                  <w:color w:val="0000FF"/>
                </w:rPr>
                <w:t>N 278</w:t>
              </w:r>
            </w:hyperlink>
            <w:r w:rsidRPr="006366DB">
              <w:rPr>
                <w:rFonts w:ascii="Times New Roman" w:hAnsi="Times New Roman" w:cs="Times New Roman"/>
                <w:color w:val="392C69"/>
              </w:rPr>
              <w:t xml:space="preserve">, от 02.02.2021 </w:t>
            </w:r>
            <w:hyperlink r:id="rId13" w:history="1">
              <w:r w:rsidRPr="006366DB">
                <w:rPr>
                  <w:rFonts w:ascii="Times New Roman" w:hAnsi="Times New Roman" w:cs="Times New Roman"/>
                  <w:color w:val="0000FF"/>
                </w:rPr>
                <w:t>N 43</w:t>
              </w:r>
            </w:hyperlink>
            <w:r w:rsidRPr="006366DB">
              <w:rPr>
                <w:rFonts w:ascii="Times New Roman" w:hAnsi="Times New Roman" w:cs="Times New Roman"/>
                <w:color w:val="392C69"/>
              </w:rPr>
              <w:t>,</w:t>
            </w:r>
          </w:p>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color w:val="392C69"/>
              </w:rPr>
              <w:t xml:space="preserve">от 08.11.2021 </w:t>
            </w:r>
            <w:hyperlink r:id="rId14" w:history="1">
              <w:r w:rsidRPr="006366DB">
                <w:rPr>
                  <w:rFonts w:ascii="Times New Roman" w:hAnsi="Times New Roman" w:cs="Times New Roman"/>
                  <w:color w:val="0000FF"/>
                </w:rPr>
                <w:t>N 379</w:t>
              </w:r>
            </w:hyperlink>
            <w:r w:rsidRPr="006366DB">
              <w:rPr>
                <w:rFonts w:ascii="Times New Roman" w:hAnsi="Times New Roman" w:cs="Times New Roman"/>
                <w:color w:val="392C69"/>
              </w:rPr>
              <w:t>)</w:t>
            </w:r>
          </w:p>
        </w:tc>
      </w:tr>
    </w:tbl>
    <w:p w:rsidR="006366DB" w:rsidRPr="006366DB" w:rsidRDefault="006366DB">
      <w:pPr>
        <w:pStyle w:val="ConsPlusNormal"/>
        <w:jc w:val="both"/>
        <w:rPr>
          <w:rFonts w:ascii="Times New Roman" w:hAnsi="Times New Roman" w:cs="Times New Roman"/>
        </w:rPr>
      </w:pPr>
    </w:p>
    <w:p w:rsidR="006366DB" w:rsidRPr="006366DB" w:rsidRDefault="006366DB">
      <w:pPr>
        <w:pStyle w:val="ConsPlusNormal"/>
        <w:ind w:firstLine="540"/>
        <w:jc w:val="both"/>
        <w:rPr>
          <w:rFonts w:ascii="Times New Roman" w:hAnsi="Times New Roman" w:cs="Times New Roman"/>
        </w:rPr>
      </w:pPr>
      <w:r w:rsidRPr="006366DB">
        <w:rPr>
          <w:rFonts w:ascii="Times New Roman" w:hAnsi="Times New Roman" w:cs="Times New Roman"/>
        </w:rPr>
        <w:t xml:space="preserve">В соответствии со </w:t>
      </w:r>
      <w:hyperlink r:id="rId15" w:history="1">
        <w:r w:rsidRPr="006366DB">
          <w:rPr>
            <w:rFonts w:ascii="Times New Roman" w:hAnsi="Times New Roman" w:cs="Times New Roman"/>
            <w:color w:val="0000FF"/>
          </w:rPr>
          <w:t>статьями 70</w:t>
        </w:r>
      </w:hyperlink>
      <w:r w:rsidRPr="006366DB">
        <w:rPr>
          <w:rFonts w:ascii="Times New Roman" w:hAnsi="Times New Roman" w:cs="Times New Roman"/>
        </w:rPr>
        <w:t xml:space="preserve"> и </w:t>
      </w:r>
      <w:hyperlink r:id="rId16" w:history="1">
        <w:r w:rsidRPr="006366DB">
          <w:rPr>
            <w:rFonts w:ascii="Times New Roman" w:hAnsi="Times New Roman" w:cs="Times New Roman"/>
            <w:color w:val="0000FF"/>
          </w:rPr>
          <w:t>73</w:t>
        </w:r>
      </w:hyperlink>
      <w:r w:rsidRPr="006366DB">
        <w:rPr>
          <w:rFonts w:ascii="Times New Roman" w:hAnsi="Times New Roman" w:cs="Times New Roman"/>
        </w:rPr>
        <w:t xml:space="preserve"> Устава (Основного Закона) Алтайского края Алтайское краевое Законодательное Собрание постановляет:</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1. Утвердить </w:t>
      </w:r>
      <w:hyperlink w:anchor="P35" w:history="1">
        <w:r w:rsidRPr="006366DB">
          <w:rPr>
            <w:rFonts w:ascii="Times New Roman" w:hAnsi="Times New Roman" w:cs="Times New Roman"/>
            <w:color w:val="0000FF"/>
          </w:rPr>
          <w:t>Положение</w:t>
        </w:r>
      </w:hyperlink>
      <w:r w:rsidRPr="006366DB">
        <w:rPr>
          <w:rFonts w:ascii="Times New Roman" w:hAnsi="Times New Roman" w:cs="Times New Roman"/>
        </w:rPr>
        <w:t xml:space="preserve"> о постоянных комитетах Алтайского краевого Законодательного Собрания (прилагается).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2. Признать утратившим силу </w:t>
      </w:r>
      <w:hyperlink r:id="rId17" w:history="1">
        <w:r w:rsidRPr="006366DB">
          <w:rPr>
            <w:rFonts w:ascii="Times New Roman" w:hAnsi="Times New Roman" w:cs="Times New Roman"/>
            <w:color w:val="0000FF"/>
          </w:rPr>
          <w:t>постановление</w:t>
        </w:r>
      </w:hyperlink>
      <w:r w:rsidRPr="006366DB">
        <w:rPr>
          <w:rFonts w:ascii="Times New Roman" w:hAnsi="Times New Roman" w:cs="Times New Roman"/>
        </w:rPr>
        <w:t xml:space="preserve"> Алтайского краевого Совета народных депутатов от 7 июля 2004 года N 225 "Об утверждении Положения о постоянных комитетах и комиссиях Алтайского краевого Совета народных депутатов" (Сборник законодательства Алтайского края, 2004, N 99).</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 Настоящее постановление вступает в силу со дня его официального опубликования.</w:t>
      </w:r>
    </w:p>
    <w:p w:rsidR="006366DB" w:rsidRPr="006366DB" w:rsidRDefault="006366DB">
      <w:pPr>
        <w:pStyle w:val="ConsPlusNormal"/>
        <w:jc w:val="both"/>
        <w:rPr>
          <w:rFonts w:ascii="Times New Roman" w:hAnsi="Times New Roman" w:cs="Times New Roman"/>
        </w:rPr>
      </w:pPr>
    </w:p>
    <w:p w:rsidR="006366DB" w:rsidRPr="006366DB" w:rsidRDefault="006366DB">
      <w:pPr>
        <w:pStyle w:val="ConsPlusNormal"/>
        <w:jc w:val="right"/>
        <w:rPr>
          <w:rFonts w:ascii="Times New Roman" w:hAnsi="Times New Roman" w:cs="Times New Roman"/>
        </w:rPr>
      </w:pPr>
      <w:r w:rsidRPr="006366DB">
        <w:rPr>
          <w:rFonts w:ascii="Times New Roman" w:hAnsi="Times New Roman" w:cs="Times New Roman"/>
        </w:rPr>
        <w:t>Председатель Алтайского краевого</w:t>
      </w:r>
    </w:p>
    <w:p w:rsidR="006366DB" w:rsidRPr="006366DB" w:rsidRDefault="006366DB">
      <w:pPr>
        <w:pStyle w:val="ConsPlusNormal"/>
        <w:jc w:val="right"/>
        <w:rPr>
          <w:rFonts w:ascii="Times New Roman" w:hAnsi="Times New Roman" w:cs="Times New Roman"/>
        </w:rPr>
      </w:pPr>
      <w:r w:rsidRPr="006366DB">
        <w:rPr>
          <w:rFonts w:ascii="Times New Roman" w:hAnsi="Times New Roman" w:cs="Times New Roman"/>
        </w:rPr>
        <w:t>Законодательного Собрания</w:t>
      </w:r>
    </w:p>
    <w:p w:rsidR="006366DB" w:rsidRPr="006366DB" w:rsidRDefault="006366DB">
      <w:pPr>
        <w:pStyle w:val="ConsPlusNormal"/>
        <w:jc w:val="right"/>
        <w:rPr>
          <w:rFonts w:ascii="Times New Roman" w:hAnsi="Times New Roman" w:cs="Times New Roman"/>
        </w:rPr>
      </w:pPr>
      <w:r w:rsidRPr="006366DB">
        <w:rPr>
          <w:rFonts w:ascii="Times New Roman" w:hAnsi="Times New Roman" w:cs="Times New Roman"/>
        </w:rPr>
        <w:t>И.И.ЛООР</w:t>
      </w:r>
    </w:p>
    <w:p w:rsidR="006366DB" w:rsidRPr="006366DB" w:rsidRDefault="006366DB">
      <w:pPr>
        <w:pStyle w:val="ConsPlusNormal"/>
        <w:jc w:val="both"/>
        <w:rPr>
          <w:rFonts w:ascii="Times New Roman" w:hAnsi="Times New Roman" w:cs="Times New Roman"/>
        </w:rPr>
      </w:pPr>
    </w:p>
    <w:p w:rsidR="006366DB" w:rsidRPr="006366DB" w:rsidRDefault="006366DB">
      <w:pPr>
        <w:pStyle w:val="ConsPlusNormal"/>
        <w:jc w:val="both"/>
        <w:rPr>
          <w:rFonts w:ascii="Times New Roman" w:hAnsi="Times New Roman" w:cs="Times New Roman"/>
        </w:rPr>
      </w:pPr>
    </w:p>
    <w:p w:rsidR="006366DB" w:rsidRPr="006366DB" w:rsidRDefault="006366DB">
      <w:pPr>
        <w:pStyle w:val="ConsPlusNormal"/>
        <w:jc w:val="both"/>
        <w:rPr>
          <w:rFonts w:ascii="Times New Roman" w:hAnsi="Times New Roman" w:cs="Times New Roman"/>
        </w:rPr>
      </w:pPr>
    </w:p>
    <w:p w:rsidR="006366DB" w:rsidRPr="006366DB" w:rsidRDefault="006366DB">
      <w:pPr>
        <w:pStyle w:val="ConsPlusNormal"/>
        <w:jc w:val="both"/>
        <w:rPr>
          <w:rFonts w:ascii="Times New Roman" w:hAnsi="Times New Roman" w:cs="Times New Roman"/>
        </w:rPr>
      </w:pPr>
    </w:p>
    <w:p w:rsidR="006366DB" w:rsidRPr="006366DB" w:rsidRDefault="006366DB">
      <w:pPr>
        <w:pStyle w:val="ConsPlusNormal"/>
        <w:jc w:val="both"/>
        <w:rPr>
          <w:rFonts w:ascii="Times New Roman" w:hAnsi="Times New Roman" w:cs="Times New Roman"/>
        </w:rPr>
      </w:pPr>
    </w:p>
    <w:p w:rsidR="006366DB" w:rsidRPr="006366DB" w:rsidRDefault="006366DB">
      <w:pPr>
        <w:pStyle w:val="ConsPlusNormal"/>
        <w:jc w:val="right"/>
        <w:outlineLvl w:val="0"/>
        <w:rPr>
          <w:rFonts w:ascii="Times New Roman" w:hAnsi="Times New Roman" w:cs="Times New Roman"/>
        </w:rPr>
      </w:pPr>
      <w:r w:rsidRPr="006366DB">
        <w:rPr>
          <w:rFonts w:ascii="Times New Roman" w:hAnsi="Times New Roman" w:cs="Times New Roman"/>
        </w:rPr>
        <w:t>Приложение</w:t>
      </w:r>
    </w:p>
    <w:p w:rsidR="006366DB" w:rsidRPr="006366DB" w:rsidRDefault="006366DB">
      <w:pPr>
        <w:pStyle w:val="ConsPlusNormal"/>
        <w:jc w:val="right"/>
        <w:rPr>
          <w:rFonts w:ascii="Times New Roman" w:hAnsi="Times New Roman" w:cs="Times New Roman"/>
        </w:rPr>
      </w:pPr>
      <w:r w:rsidRPr="006366DB">
        <w:rPr>
          <w:rFonts w:ascii="Times New Roman" w:hAnsi="Times New Roman" w:cs="Times New Roman"/>
        </w:rPr>
        <w:t>к Постановлению</w:t>
      </w:r>
    </w:p>
    <w:p w:rsidR="006366DB" w:rsidRPr="006366DB" w:rsidRDefault="006366DB">
      <w:pPr>
        <w:pStyle w:val="ConsPlusNormal"/>
        <w:jc w:val="right"/>
        <w:rPr>
          <w:rFonts w:ascii="Times New Roman" w:hAnsi="Times New Roman" w:cs="Times New Roman"/>
        </w:rPr>
      </w:pPr>
      <w:r w:rsidRPr="006366DB">
        <w:rPr>
          <w:rFonts w:ascii="Times New Roman" w:hAnsi="Times New Roman" w:cs="Times New Roman"/>
        </w:rPr>
        <w:t>краевого Законодательного Собрания</w:t>
      </w:r>
    </w:p>
    <w:p w:rsidR="006366DB" w:rsidRPr="006366DB" w:rsidRDefault="006366DB">
      <w:pPr>
        <w:pStyle w:val="ConsPlusNormal"/>
        <w:jc w:val="right"/>
        <w:rPr>
          <w:rFonts w:ascii="Times New Roman" w:hAnsi="Times New Roman" w:cs="Times New Roman"/>
        </w:rPr>
      </w:pPr>
      <w:r w:rsidRPr="006366DB">
        <w:rPr>
          <w:rFonts w:ascii="Times New Roman" w:hAnsi="Times New Roman" w:cs="Times New Roman"/>
        </w:rPr>
        <w:t>от 30 апреля 2008 г. N 294</w:t>
      </w:r>
    </w:p>
    <w:p w:rsidR="006366DB" w:rsidRPr="006366DB" w:rsidRDefault="006366DB">
      <w:pPr>
        <w:pStyle w:val="ConsPlusNormal"/>
        <w:jc w:val="both"/>
        <w:rPr>
          <w:rFonts w:ascii="Times New Roman" w:hAnsi="Times New Roman" w:cs="Times New Roman"/>
        </w:rPr>
      </w:pPr>
    </w:p>
    <w:p w:rsidR="006366DB" w:rsidRPr="006366DB" w:rsidRDefault="006366DB">
      <w:pPr>
        <w:pStyle w:val="ConsPlusTitle"/>
        <w:jc w:val="center"/>
        <w:rPr>
          <w:rFonts w:ascii="Times New Roman" w:hAnsi="Times New Roman" w:cs="Times New Roman"/>
        </w:rPr>
      </w:pPr>
      <w:bookmarkStart w:id="1" w:name="P35"/>
      <w:bookmarkEnd w:id="1"/>
      <w:r w:rsidRPr="006366DB">
        <w:rPr>
          <w:rFonts w:ascii="Times New Roman" w:hAnsi="Times New Roman" w:cs="Times New Roman"/>
        </w:rPr>
        <w:t>ПОЛОЖЕНИЕ</w:t>
      </w:r>
    </w:p>
    <w:p w:rsidR="006366DB" w:rsidRPr="006366DB" w:rsidRDefault="006366DB">
      <w:pPr>
        <w:pStyle w:val="ConsPlusTitle"/>
        <w:jc w:val="center"/>
        <w:rPr>
          <w:rFonts w:ascii="Times New Roman" w:hAnsi="Times New Roman" w:cs="Times New Roman"/>
        </w:rPr>
      </w:pPr>
      <w:r w:rsidRPr="006366DB">
        <w:rPr>
          <w:rFonts w:ascii="Times New Roman" w:hAnsi="Times New Roman" w:cs="Times New Roman"/>
        </w:rPr>
        <w:t>О ПОСТОЯННЫХ КОМИТЕТАХ АЛТАЙСКОГО</w:t>
      </w:r>
    </w:p>
    <w:p w:rsidR="006366DB" w:rsidRPr="006366DB" w:rsidRDefault="006366DB">
      <w:pPr>
        <w:pStyle w:val="ConsPlusTitle"/>
        <w:jc w:val="center"/>
        <w:rPr>
          <w:rFonts w:ascii="Times New Roman" w:hAnsi="Times New Roman" w:cs="Times New Roman"/>
        </w:rPr>
      </w:pPr>
      <w:r w:rsidRPr="006366DB">
        <w:rPr>
          <w:rFonts w:ascii="Times New Roman" w:hAnsi="Times New Roman" w:cs="Times New Roman"/>
        </w:rPr>
        <w:t>КРАЕВОГО ЗАКОНОДАТЕЛЬНОГО СОБРАНИЯ</w:t>
      </w:r>
    </w:p>
    <w:p w:rsidR="006366DB" w:rsidRPr="006366DB" w:rsidRDefault="006366D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66DB" w:rsidRPr="006366DB">
        <w:trPr>
          <w:jc w:val="center"/>
        </w:trPr>
        <w:tc>
          <w:tcPr>
            <w:tcW w:w="9294" w:type="dxa"/>
            <w:tcBorders>
              <w:top w:val="nil"/>
              <w:left w:val="single" w:sz="24" w:space="0" w:color="CED3F1"/>
              <w:bottom w:val="nil"/>
              <w:right w:val="single" w:sz="24" w:space="0" w:color="F4F3F8"/>
            </w:tcBorders>
            <w:shd w:val="clear" w:color="auto" w:fill="F4F3F8"/>
          </w:tcPr>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color w:val="392C69"/>
              </w:rPr>
              <w:t>Список изменяющих документов</w:t>
            </w:r>
          </w:p>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color w:val="392C69"/>
              </w:rPr>
              <w:t>(в ред. Постановлений Алтайского краевого</w:t>
            </w:r>
          </w:p>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color w:val="392C69"/>
              </w:rPr>
              <w:t>Законодательного Собрания</w:t>
            </w:r>
          </w:p>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color w:val="392C69"/>
              </w:rPr>
              <w:t xml:space="preserve">от 03.06.2008 </w:t>
            </w:r>
            <w:hyperlink r:id="rId18" w:history="1">
              <w:r w:rsidRPr="006366DB">
                <w:rPr>
                  <w:rFonts w:ascii="Times New Roman" w:hAnsi="Times New Roman" w:cs="Times New Roman"/>
                  <w:color w:val="0000FF"/>
                </w:rPr>
                <w:t>N 394</w:t>
              </w:r>
            </w:hyperlink>
            <w:r w:rsidRPr="006366DB">
              <w:rPr>
                <w:rFonts w:ascii="Times New Roman" w:hAnsi="Times New Roman" w:cs="Times New Roman"/>
                <w:color w:val="392C69"/>
              </w:rPr>
              <w:t xml:space="preserve">, от 06.10.2010 </w:t>
            </w:r>
            <w:hyperlink r:id="rId19" w:history="1">
              <w:r w:rsidRPr="006366DB">
                <w:rPr>
                  <w:rFonts w:ascii="Times New Roman" w:hAnsi="Times New Roman" w:cs="Times New Roman"/>
                  <w:color w:val="0000FF"/>
                </w:rPr>
                <w:t>N 480</w:t>
              </w:r>
            </w:hyperlink>
            <w:r w:rsidRPr="006366DB">
              <w:rPr>
                <w:rFonts w:ascii="Times New Roman" w:hAnsi="Times New Roman" w:cs="Times New Roman"/>
                <w:color w:val="392C69"/>
              </w:rPr>
              <w:t xml:space="preserve">, от 01.02.2012 </w:t>
            </w:r>
            <w:hyperlink r:id="rId20" w:history="1">
              <w:r w:rsidRPr="006366DB">
                <w:rPr>
                  <w:rFonts w:ascii="Times New Roman" w:hAnsi="Times New Roman" w:cs="Times New Roman"/>
                  <w:color w:val="0000FF"/>
                </w:rPr>
                <w:t>N 25</w:t>
              </w:r>
            </w:hyperlink>
            <w:r w:rsidRPr="006366DB">
              <w:rPr>
                <w:rFonts w:ascii="Times New Roman" w:hAnsi="Times New Roman" w:cs="Times New Roman"/>
                <w:color w:val="392C69"/>
              </w:rPr>
              <w:t>,</w:t>
            </w:r>
          </w:p>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color w:val="392C69"/>
              </w:rPr>
              <w:t xml:space="preserve">от 29.06.2012 </w:t>
            </w:r>
            <w:hyperlink r:id="rId21" w:history="1">
              <w:r w:rsidRPr="006366DB">
                <w:rPr>
                  <w:rFonts w:ascii="Times New Roman" w:hAnsi="Times New Roman" w:cs="Times New Roman"/>
                  <w:color w:val="0000FF"/>
                </w:rPr>
                <w:t>N 315</w:t>
              </w:r>
            </w:hyperlink>
            <w:r w:rsidRPr="006366DB">
              <w:rPr>
                <w:rFonts w:ascii="Times New Roman" w:hAnsi="Times New Roman" w:cs="Times New Roman"/>
                <w:color w:val="392C69"/>
              </w:rPr>
              <w:t xml:space="preserve">, от 16.06.2014 </w:t>
            </w:r>
            <w:hyperlink r:id="rId22" w:history="1">
              <w:r w:rsidRPr="006366DB">
                <w:rPr>
                  <w:rFonts w:ascii="Times New Roman" w:hAnsi="Times New Roman" w:cs="Times New Roman"/>
                  <w:color w:val="0000FF"/>
                </w:rPr>
                <w:t>N 445</w:t>
              </w:r>
            </w:hyperlink>
            <w:r w:rsidRPr="006366DB">
              <w:rPr>
                <w:rFonts w:ascii="Times New Roman" w:hAnsi="Times New Roman" w:cs="Times New Roman"/>
                <w:color w:val="392C69"/>
              </w:rPr>
              <w:t xml:space="preserve">, от 20.12.2016 </w:t>
            </w:r>
            <w:hyperlink r:id="rId23" w:history="1">
              <w:r w:rsidRPr="006366DB">
                <w:rPr>
                  <w:rFonts w:ascii="Times New Roman" w:hAnsi="Times New Roman" w:cs="Times New Roman"/>
                  <w:color w:val="0000FF"/>
                </w:rPr>
                <w:t>N 380</w:t>
              </w:r>
            </w:hyperlink>
            <w:r w:rsidRPr="006366DB">
              <w:rPr>
                <w:rFonts w:ascii="Times New Roman" w:hAnsi="Times New Roman" w:cs="Times New Roman"/>
                <w:color w:val="392C69"/>
              </w:rPr>
              <w:t>,</w:t>
            </w:r>
          </w:p>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color w:val="392C69"/>
              </w:rPr>
              <w:t xml:space="preserve">от 29.05.2017 </w:t>
            </w:r>
            <w:hyperlink r:id="rId24" w:history="1">
              <w:r w:rsidRPr="006366DB">
                <w:rPr>
                  <w:rFonts w:ascii="Times New Roman" w:hAnsi="Times New Roman" w:cs="Times New Roman"/>
                  <w:color w:val="0000FF"/>
                </w:rPr>
                <w:t>N 138</w:t>
              </w:r>
            </w:hyperlink>
            <w:r w:rsidRPr="006366DB">
              <w:rPr>
                <w:rFonts w:ascii="Times New Roman" w:hAnsi="Times New Roman" w:cs="Times New Roman"/>
                <w:color w:val="392C69"/>
              </w:rPr>
              <w:t xml:space="preserve">, от 13.10.2020 </w:t>
            </w:r>
            <w:hyperlink r:id="rId25" w:history="1">
              <w:r w:rsidRPr="006366DB">
                <w:rPr>
                  <w:rFonts w:ascii="Times New Roman" w:hAnsi="Times New Roman" w:cs="Times New Roman"/>
                  <w:color w:val="0000FF"/>
                </w:rPr>
                <w:t>N 278</w:t>
              </w:r>
            </w:hyperlink>
            <w:r w:rsidRPr="006366DB">
              <w:rPr>
                <w:rFonts w:ascii="Times New Roman" w:hAnsi="Times New Roman" w:cs="Times New Roman"/>
                <w:color w:val="392C69"/>
              </w:rPr>
              <w:t xml:space="preserve">, от 02.02.2021 </w:t>
            </w:r>
            <w:hyperlink r:id="rId26" w:history="1">
              <w:r w:rsidRPr="006366DB">
                <w:rPr>
                  <w:rFonts w:ascii="Times New Roman" w:hAnsi="Times New Roman" w:cs="Times New Roman"/>
                  <w:color w:val="0000FF"/>
                </w:rPr>
                <w:t>N 43</w:t>
              </w:r>
            </w:hyperlink>
            <w:r w:rsidRPr="006366DB">
              <w:rPr>
                <w:rFonts w:ascii="Times New Roman" w:hAnsi="Times New Roman" w:cs="Times New Roman"/>
                <w:color w:val="392C69"/>
              </w:rPr>
              <w:t>,</w:t>
            </w:r>
          </w:p>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color w:val="392C69"/>
              </w:rPr>
              <w:lastRenderedPageBreak/>
              <w:t xml:space="preserve">от 08.11.2021 </w:t>
            </w:r>
            <w:hyperlink r:id="rId27" w:history="1">
              <w:r w:rsidRPr="006366DB">
                <w:rPr>
                  <w:rFonts w:ascii="Times New Roman" w:hAnsi="Times New Roman" w:cs="Times New Roman"/>
                  <w:color w:val="0000FF"/>
                </w:rPr>
                <w:t>N 379</w:t>
              </w:r>
            </w:hyperlink>
            <w:r w:rsidRPr="006366DB">
              <w:rPr>
                <w:rFonts w:ascii="Times New Roman" w:hAnsi="Times New Roman" w:cs="Times New Roman"/>
                <w:color w:val="392C69"/>
              </w:rPr>
              <w:t>)</w:t>
            </w:r>
          </w:p>
        </w:tc>
      </w:tr>
    </w:tbl>
    <w:p w:rsidR="006366DB" w:rsidRPr="006366DB" w:rsidRDefault="006366DB">
      <w:pPr>
        <w:pStyle w:val="ConsPlusNormal"/>
        <w:jc w:val="both"/>
        <w:rPr>
          <w:rFonts w:ascii="Times New Roman" w:hAnsi="Times New Roman" w:cs="Times New Roman"/>
        </w:rPr>
      </w:pPr>
    </w:p>
    <w:p w:rsidR="006366DB" w:rsidRPr="006366DB" w:rsidRDefault="006366DB">
      <w:pPr>
        <w:pStyle w:val="ConsPlusTitle"/>
        <w:jc w:val="center"/>
        <w:outlineLvl w:val="1"/>
        <w:rPr>
          <w:rFonts w:ascii="Times New Roman" w:hAnsi="Times New Roman" w:cs="Times New Roman"/>
        </w:rPr>
      </w:pPr>
      <w:r w:rsidRPr="006366DB">
        <w:rPr>
          <w:rFonts w:ascii="Times New Roman" w:hAnsi="Times New Roman" w:cs="Times New Roman"/>
        </w:rPr>
        <w:t>I. Общие положения</w:t>
      </w:r>
    </w:p>
    <w:p w:rsidR="006366DB" w:rsidRPr="006366DB" w:rsidRDefault="006366DB">
      <w:pPr>
        <w:pStyle w:val="ConsPlusNormal"/>
        <w:jc w:val="both"/>
        <w:rPr>
          <w:rFonts w:ascii="Times New Roman" w:hAnsi="Times New Roman" w:cs="Times New Roman"/>
        </w:rPr>
      </w:pPr>
    </w:p>
    <w:p w:rsidR="006366DB" w:rsidRPr="006366DB" w:rsidRDefault="006366DB">
      <w:pPr>
        <w:pStyle w:val="ConsPlusNormal"/>
        <w:ind w:firstLine="540"/>
        <w:jc w:val="both"/>
        <w:rPr>
          <w:rFonts w:ascii="Times New Roman" w:hAnsi="Times New Roman" w:cs="Times New Roman"/>
        </w:rPr>
      </w:pPr>
      <w:r w:rsidRPr="006366DB">
        <w:rPr>
          <w:rFonts w:ascii="Times New Roman" w:hAnsi="Times New Roman" w:cs="Times New Roman"/>
        </w:rPr>
        <w:t>1. Постоянные комитеты Алтайского краевого Законодательного Собрания (далее - комитеты) образуются Алтайским краевым Законодательным Собранием из числа депутатов для подготовки и предварительного рассмотрения вопросов, относящихся к ведению Алтайского краевого Законодательного Собрания, разработки проектов законов и иных правовых актов Алтайского края, вносимых на рассмотрение Алтайского краевого Законодательного Собрания, осуществления контроля за соблюдением и исполнением на территории Алтайского края законов и иных правовых актов, принятых Алтайским краевым Законодательным Собранием, а также осуществления иных полномочий в соответствии с законодательством Российской Федерации и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 Комитеты образуются на срок полномочий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 Комитеты обладают равными правами и обязанностями.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4. Комитеты осуществляют свою деятельность на основе </w:t>
      </w:r>
      <w:hyperlink r:id="rId28" w:history="1">
        <w:r w:rsidRPr="006366DB">
          <w:rPr>
            <w:rFonts w:ascii="Times New Roman" w:hAnsi="Times New Roman" w:cs="Times New Roman"/>
            <w:color w:val="0000FF"/>
          </w:rPr>
          <w:t>Конституции</w:t>
        </w:r>
      </w:hyperlink>
      <w:r w:rsidRPr="006366DB">
        <w:rPr>
          <w:rFonts w:ascii="Times New Roman" w:hAnsi="Times New Roman" w:cs="Times New Roman"/>
        </w:rPr>
        <w:t xml:space="preserve"> Российской Федерации, законодательства Российской Федерации, </w:t>
      </w:r>
      <w:hyperlink r:id="rId29" w:history="1">
        <w:r w:rsidRPr="006366DB">
          <w:rPr>
            <w:rFonts w:ascii="Times New Roman" w:hAnsi="Times New Roman" w:cs="Times New Roman"/>
            <w:color w:val="0000FF"/>
          </w:rPr>
          <w:t>Устава</w:t>
        </w:r>
      </w:hyperlink>
      <w:r w:rsidRPr="006366DB">
        <w:rPr>
          <w:rFonts w:ascii="Times New Roman" w:hAnsi="Times New Roman" w:cs="Times New Roman"/>
        </w:rPr>
        <w:t xml:space="preserve"> (Основного Закона) Алтайского края, законов Алтайского края, нормативных правовых актов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 Количество комитетов и их наименования устанавливаются Алтайским краевым Законодательным Собранием при утверждении структуры Алтайского краевого Законодательного Собрания. В течение срока своих полномочий Алтайское краевое Законодательное Собрание вправе образовывать новые комитеты, упразднять и реорганизовывать ранее созданные комитеты, вносить изменения в их составы.</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6. В состав комитета должны входить не менее 5 депутатов. Численный и персональный состав комитетов определяется Алтайским краевым Законодательным Собранием по представлению председателей комитетов.</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7. Все депутаты входят в комитеты. Председатель Алтайского краевого Законодательного Собрания и его заместитель (заместители), за исключением заместителя (заместителей), совмещающего (совмещающих) эту должность с должностью председателя комитета, в комитеты не входят.</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8. Составы комитетов формируются с учетом желания депутатов и по мере возможности на основе принципа пропорционального представительства постоянных депутатских объединений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9. Депутат может входить в состав одного комитета либо по решению Алтайского краевого Законодательного Собрания может быть включен в состав второго комитета в порядке, установленном </w:t>
      </w:r>
      <w:hyperlink r:id="rId30" w:history="1">
        <w:r w:rsidRPr="006366DB">
          <w:rPr>
            <w:rFonts w:ascii="Times New Roman" w:hAnsi="Times New Roman" w:cs="Times New Roman"/>
            <w:color w:val="0000FF"/>
          </w:rPr>
          <w:t>Регламентом</w:t>
        </w:r>
      </w:hyperlink>
      <w:r w:rsidRPr="006366DB">
        <w:rPr>
          <w:rFonts w:ascii="Times New Roman" w:hAnsi="Times New Roman" w:cs="Times New Roman"/>
        </w:rPr>
        <w:t xml:space="preserve"> Алтайского краевого Законодательного Собрания.</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(п. 9 в ред. </w:t>
      </w:r>
      <w:hyperlink r:id="rId31"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16.06.2014 N 445)</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10. По решению Алтайского краевого Законодательного Собрания депутат может быть переведен из одного комитета в другой в порядке, установленном </w:t>
      </w:r>
      <w:hyperlink r:id="rId32" w:history="1">
        <w:r w:rsidRPr="006366DB">
          <w:rPr>
            <w:rFonts w:ascii="Times New Roman" w:hAnsi="Times New Roman" w:cs="Times New Roman"/>
            <w:color w:val="0000FF"/>
          </w:rPr>
          <w:t>Регламентом</w:t>
        </w:r>
      </w:hyperlink>
      <w:r w:rsidRPr="006366DB">
        <w:rPr>
          <w:rFonts w:ascii="Times New Roman" w:hAnsi="Times New Roman" w:cs="Times New Roman"/>
        </w:rPr>
        <w:t xml:space="preserve"> Алтайского краевого Законодательного Собрания.</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(п. 10 в ред. </w:t>
      </w:r>
      <w:hyperlink r:id="rId33"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06.10.2010 N 480)</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11. Председатели комитетов, заместители председателей комитетов избираются и освобождаются от должности Алтайским краевым Законодательным Собранием в порядке, установленном </w:t>
      </w:r>
      <w:hyperlink r:id="rId34" w:history="1">
        <w:r w:rsidRPr="006366DB">
          <w:rPr>
            <w:rFonts w:ascii="Times New Roman" w:hAnsi="Times New Roman" w:cs="Times New Roman"/>
            <w:color w:val="0000FF"/>
          </w:rPr>
          <w:t>законом</w:t>
        </w:r>
      </w:hyperlink>
      <w:r w:rsidRPr="006366DB">
        <w:rPr>
          <w:rFonts w:ascii="Times New Roman" w:hAnsi="Times New Roman" w:cs="Times New Roman"/>
        </w:rPr>
        <w:t xml:space="preserve"> Алтайского края от 8 мая 2001 года N 22-ЗС "Об Алтайском краевом Законодательном Собрании" (далее - закон Алтайского края "Об Алтайском краевом Законодательном Собрании") и </w:t>
      </w:r>
      <w:hyperlink r:id="rId35" w:history="1">
        <w:r w:rsidRPr="006366DB">
          <w:rPr>
            <w:rFonts w:ascii="Times New Roman" w:hAnsi="Times New Roman" w:cs="Times New Roman"/>
            <w:color w:val="0000FF"/>
          </w:rPr>
          <w:t>Регламентом</w:t>
        </w:r>
      </w:hyperlink>
      <w:r w:rsidRPr="006366DB">
        <w:rPr>
          <w:rFonts w:ascii="Times New Roman" w:hAnsi="Times New Roman" w:cs="Times New Roman"/>
        </w:rPr>
        <w:t xml:space="preserve"> Алтайского краевого Законодательного Собрания.</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(в ред. </w:t>
      </w:r>
      <w:hyperlink r:id="rId36"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16.06.2014 N 445)</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lastRenderedPageBreak/>
        <w:t>12. Если председатель комитета не избран, то члены этого комитета вправе до избрания председателя комитета возложить обязанности председателя комитета на одного из членов комитета.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13. Председатель постоянного комитета, заместитель (заместители) председателя постоянного комитета, члены постоянного комитета могут осуществлять деятельность в постоянном комитете Алтайского краевого Законодательного Собрания на профессиональной постоянной основе. Решение об осуществлении деятельности указанными лицами на профессиональной постоянной основе принимается Алтайским краевым Законодательным Собранием в порядке, установленном </w:t>
      </w:r>
      <w:hyperlink r:id="rId37" w:history="1">
        <w:r w:rsidRPr="006366DB">
          <w:rPr>
            <w:rFonts w:ascii="Times New Roman" w:hAnsi="Times New Roman" w:cs="Times New Roman"/>
            <w:color w:val="0000FF"/>
          </w:rPr>
          <w:t>законом</w:t>
        </w:r>
      </w:hyperlink>
      <w:r w:rsidRPr="006366DB">
        <w:rPr>
          <w:rFonts w:ascii="Times New Roman" w:hAnsi="Times New Roman" w:cs="Times New Roman"/>
        </w:rPr>
        <w:t xml:space="preserve"> Алтайского края "Об Алтайском краевом Законодательном Собрании" и </w:t>
      </w:r>
      <w:hyperlink r:id="rId38" w:history="1">
        <w:r w:rsidRPr="006366DB">
          <w:rPr>
            <w:rFonts w:ascii="Times New Roman" w:hAnsi="Times New Roman" w:cs="Times New Roman"/>
            <w:color w:val="0000FF"/>
          </w:rPr>
          <w:t>Регламентом</w:t>
        </w:r>
      </w:hyperlink>
      <w:r w:rsidRPr="006366DB">
        <w:rPr>
          <w:rFonts w:ascii="Times New Roman" w:hAnsi="Times New Roman" w:cs="Times New Roman"/>
        </w:rPr>
        <w:t xml:space="preserve"> Алтайского краевого Законодательного Собрания.</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(в ред. Постановлений Алтайского краевого Законодательного Собрания от 06.10.2010 </w:t>
      </w:r>
      <w:hyperlink r:id="rId39" w:history="1">
        <w:r w:rsidRPr="006366DB">
          <w:rPr>
            <w:rFonts w:ascii="Times New Roman" w:hAnsi="Times New Roman" w:cs="Times New Roman"/>
            <w:color w:val="0000FF"/>
          </w:rPr>
          <w:t>N 480</w:t>
        </w:r>
      </w:hyperlink>
      <w:r w:rsidRPr="006366DB">
        <w:rPr>
          <w:rFonts w:ascii="Times New Roman" w:hAnsi="Times New Roman" w:cs="Times New Roman"/>
        </w:rPr>
        <w:t xml:space="preserve">, от 16.06.2014 </w:t>
      </w:r>
      <w:hyperlink r:id="rId40" w:history="1">
        <w:r w:rsidRPr="006366DB">
          <w:rPr>
            <w:rFonts w:ascii="Times New Roman" w:hAnsi="Times New Roman" w:cs="Times New Roman"/>
            <w:color w:val="0000FF"/>
          </w:rPr>
          <w:t>N 445</w:t>
        </w:r>
      </w:hyperlink>
      <w:r w:rsidRPr="006366DB">
        <w:rPr>
          <w:rFonts w:ascii="Times New Roman" w:hAnsi="Times New Roman" w:cs="Times New Roman"/>
        </w:rPr>
        <w:t>)</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14. Комитеты вправе образовывать подкомитеты и (или) подкомиссии по направлениям своей деятельности, упразднять их, реорганизовывать и образовывать новые, при этом в состав подкомитета и (или) подкомиссии должны входить не менее трех депутатов. Решение комитета об образовании в своем составе подкомитета и (или) подкомиссии, их упразднении или реорганизации утверждения Алтайским краевым Законодательным Собранием не требует.</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15. Деятельность подкомитета и (или) подкомиссии возглавляет председатель подкомитета или подкомиссии, избираемый из числа членов комитета. Деятельность подкомитета и (или) подкомиссии осуществляется в соответствии с планом работы соответствующего комитета.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16. Комитеты вправе вносить в Алтайское краевое Законодательное Собрание предложения об образовании </w:t>
      </w:r>
      <w:proofErr w:type="spellStart"/>
      <w:r w:rsidRPr="006366DB">
        <w:rPr>
          <w:rFonts w:ascii="Times New Roman" w:hAnsi="Times New Roman" w:cs="Times New Roman"/>
        </w:rPr>
        <w:t>межкомитетских</w:t>
      </w:r>
      <w:proofErr w:type="spellEnd"/>
      <w:r w:rsidRPr="006366DB">
        <w:rPr>
          <w:rFonts w:ascii="Times New Roman" w:hAnsi="Times New Roman" w:cs="Times New Roman"/>
        </w:rPr>
        <w:t xml:space="preserve"> комиссий по направлениям своей деятельности. Положения о </w:t>
      </w:r>
      <w:proofErr w:type="spellStart"/>
      <w:r w:rsidRPr="006366DB">
        <w:rPr>
          <w:rFonts w:ascii="Times New Roman" w:hAnsi="Times New Roman" w:cs="Times New Roman"/>
        </w:rPr>
        <w:t>межкомитетских</w:t>
      </w:r>
      <w:proofErr w:type="spellEnd"/>
      <w:r w:rsidRPr="006366DB">
        <w:rPr>
          <w:rFonts w:ascii="Times New Roman" w:hAnsi="Times New Roman" w:cs="Times New Roman"/>
        </w:rPr>
        <w:t xml:space="preserve"> комиссиях и их составы утверждаются Алтайским краевым Законодательным Собранием.</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17. Комитеты вправе создавать экспертные советы, действующие на общественных началах, привлекать к участию в их работе специалистов и ученых (по согласованию).</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18. Комитеты подотчетны Алтайскому краевому Законодательному Собранию и ответственны перед ним.</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(в ред. </w:t>
      </w:r>
      <w:hyperlink r:id="rId41"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20.12.2016 N 380)</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19. Комитеты информируют граждан о своей деятельности через средства массовой информации.</w:t>
      </w:r>
    </w:p>
    <w:p w:rsidR="006366DB" w:rsidRPr="006366DB" w:rsidRDefault="006366DB">
      <w:pPr>
        <w:pStyle w:val="ConsPlusNormal"/>
        <w:jc w:val="both"/>
        <w:rPr>
          <w:rFonts w:ascii="Times New Roman" w:hAnsi="Times New Roman" w:cs="Times New Roman"/>
        </w:rPr>
      </w:pPr>
    </w:p>
    <w:p w:rsidR="006366DB" w:rsidRPr="006366DB" w:rsidRDefault="006366DB">
      <w:pPr>
        <w:pStyle w:val="ConsPlusTitle"/>
        <w:jc w:val="center"/>
        <w:outlineLvl w:val="1"/>
        <w:rPr>
          <w:rFonts w:ascii="Times New Roman" w:hAnsi="Times New Roman" w:cs="Times New Roman"/>
        </w:rPr>
      </w:pPr>
      <w:r w:rsidRPr="006366DB">
        <w:rPr>
          <w:rFonts w:ascii="Times New Roman" w:hAnsi="Times New Roman" w:cs="Times New Roman"/>
        </w:rPr>
        <w:t>II. Полномочия комитетов</w:t>
      </w:r>
    </w:p>
    <w:p w:rsidR="006366DB" w:rsidRPr="006366DB" w:rsidRDefault="006366DB">
      <w:pPr>
        <w:pStyle w:val="ConsPlusNormal"/>
        <w:jc w:val="both"/>
        <w:rPr>
          <w:rFonts w:ascii="Times New Roman" w:hAnsi="Times New Roman" w:cs="Times New Roman"/>
        </w:rPr>
      </w:pPr>
    </w:p>
    <w:p w:rsidR="006366DB" w:rsidRPr="006366DB" w:rsidRDefault="006366DB">
      <w:pPr>
        <w:pStyle w:val="ConsPlusNormal"/>
        <w:ind w:firstLine="540"/>
        <w:jc w:val="both"/>
        <w:rPr>
          <w:rFonts w:ascii="Times New Roman" w:hAnsi="Times New Roman" w:cs="Times New Roman"/>
        </w:rPr>
      </w:pPr>
      <w:bookmarkStart w:id="2" w:name="P75"/>
      <w:bookmarkEnd w:id="2"/>
      <w:r w:rsidRPr="006366DB">
        <w:rPr>
          <w:rFonts w:ascii="Times New Roman" w:hAnsi="Times New Roman" w:cs="Times New Roman"/>
        </w:rPr>
        <w:t>20. По вопросам своего ведения комитеты:</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 разрабатывают и вносят на рассмотрение Алтайского краевого Законодательного Собрания проекты законов и иных правовых актов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2) рассматривают проекты федеральных законов, направленные Государственной Думой Федерального Собрания Российской Федерации в Алтайское краевое Законодательное Собрание, в </w:t>
      </w:r>
      <w:hyperlink r:id="rId42" w:history="1">
        <w:r w:rsidRPr="006366DB">
          <w:rPr>
            <w:rFonts w:ascii="Times New Roman" w:hAnsi="Times New Roman" w:cs="Times New Roman"/>
            <w:color w:val="0000FF"/>
          </w:rPr>
          <w:t>порядке</w:t>
        </w:r>
      </w:hyperlink>
      <w:r w:rsidRPr="006366DB">
        <w:rPr>
          <w:rFonts w:ascii="Times New Roman" w:hAnsi="Times New Roman" w:cs="Times New Roman"/>
        </w:rPr>
        <w:t>, установленном постановлением Алтайского краевого Законодательного Собрания от 31 марта 2014 года N 227 "Об утверждении Положения о порядке рассмотрения Алтайским краевым Законодательным Собранием проектов федеральных законов";</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w:t>
      </w:r>
      <w:proofErr w:type="spellStart"/>
      <w:r w:rsidRPr="006366DB">
        <w:rPr>
          <w:rFonts w:ascii="Times New Roman" w:hAnsi="Times New Roman" w:cs="Times New Roman"/>
        </w:rPr>
        <w:t>пп</w:t>
      </w:r>
      <w:proofErr w:type="spellEnd"/>
      <w:r w:rsidRPr="006366DB">
        <w:rPr>
          <w:rFonts w:ascii="Times New Roman" w:hAnsi="Times New Roman" w:cs="Times New Roman"/>
        </w:rPr>
        <w:t xml:space="preserve">. 2 в ред. </w:t>
      </w:r>
      <w:hyperlink r:id="rId43"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16.06.2014 N 445)</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 рассматривают проекты законов и иных правовых актов Алтайского края, внесенные на рассмотрение Алтайского краевого Законодательного Собрания субъектами права законодательной инициативы в Алтайском краевом Законодательном Собрании, представляют по результатам рассмотрения проектов правовых актов мотивированные заключения;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4) осуществляют мониторинг законодательства и практики его применения в соответствии с </w:t>
      </w:r>
      <w:r w:rsidRPr="006366DB">
        <w:rPr>
          <w:rFonts w:ascii="Times New Roman" w:hAnsi="Times New Roman" w:cs="Times New Roman"/>
        </w:rPr>
        <w:lastRenderedPageBreak/>
        <w:t>нормативными правовыми актами Российской Федерации и Алтайского края;</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w:t>
      </w:r>
      <w:proofErr w:type="spellStart"/>
      <w:r w:rsidRPr="006366DB">
        <w:rPr>
          <w:rFonts w:ascii="Times New Roman" w:hAnsi="Times New Roman" w:cs="Times New Roman"/>
        </w:rPr>
        <w:t>пп</w:t>
      </w:r>
      <w:proofErr w:type="spellEnd"/>
      <w:r w:rsidRPr="006366DB">
        <w:rPr>
          <w:rFonts w:ascii="Times New Roman" w:hAnsi="Times New Roman" w:cs="Times New Roman"/>
        </w:rPr>
        <w:t xml:space="preserve">. 4 в ред. </w:t>
      </w:r>
      <w:hyperlink r:id="rId44"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16.06.2014 N 445)</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 участвуют в предварительном согласовании кандидатур должностных лиц, назначаемых или избираемых на должности Алтайским краевым Законодательным Собранием;</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6) участвуют в осуществлении контроля за исполнением законов и иных принятых Алтайским краевым Законодательным Собранием правовых актов органами государственной власти, иными государственными органами, органами местного самоуправления, организациями и их должностными лицами; вносят предложения о заслушивании на сессии Алтайского краевого Законодательного Собрания должностных лиц указанных органов и организаций и мерах реагирования Алтайского краевого Законодательного Собрания в случаях неисполнения (ненадлежащего исполнения) законов и иных правовых актов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7) заслушивают сообщения должностных лиц органов исполнительной власти Алтайского края, иных государственных органов, органов местного самоуправления, организаций;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8) разрабатывают рекомендации по результатам рассмотрения вопросов, относящихся к ведению комитетов, и направляют их должностным лицам соответствующих органов и организаций, которые в сроки, согласованные с комитетом, рассматривают данные рекомендации и информируют комитет о результатах рассмотрения;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9) обращаются с запросами к должностным лицам органов государственной власти, иных государственных органов, органов местного самоуправления, организаций о предоставлении в соответствии с законодательством Российской Федерации или по согласованию с комитетами информации, необходимой для рассмотрения вопросов ведения комитетов;</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10) вносят на рассмотрение Алтайского краевого Законодательного Собрания, органов исполнительной власти Алтайского края, других государственных органов предложения о рассмотрении ими вопросов, относящихся к ведению этих органов;</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(в ред. </w:t>
      </w:r>
      <w:hyperlink r:id="rId45"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20.12.2016 N 380)</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11) присутствуют на заседаниях органов исполнительной власти Алтайского края при рассмотрении вопросов, относящихся к ведению комитетов;</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12) организуют проведение депутатских слушаний, конференций, совещаний, семинаров, "круглых столов" по вопросам, отнесенным к ведению комитетов и представляющим общественный интерес;</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13) оказывают методическую и практическую помощь органам местного самоуправления в совершенствовании их деятельности;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14) вносят предложения в Алтайское краевое Законодательное Собрание о вынесении на обсуждение граждан проектов правовых актов, а также наиболее важных проблем политической и социально-экономической жизни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15) взаимодействуют с комитетами и депутатскими объединениями Алтайского краевого Законодательного Собрания, органами исполнительной власти Алтайского края, иными государственными органами, органами местного самоуправления;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16) взаимодействуют с Общественной палатой Алтайского края, политическими партиями и иными общественными объединениями, выявляют их мнение по наиболее важным проблемам политической и социально-экономической жизни Алтайского края и информируют об этом Алтайское краевое Законодательное Собрание;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16-1) рассматривают информацию, запросы, обращения, документы, подготовленные по результатам осуществления общественного контроля, иные документы органов государственной власти, иных государственных органов, органов местного самоуправления, Общественной палаты Алтайского края, организаций, граждан, при необходимости принимают решения о рассмотрении </w:t>
      </w:r>
      <w:r w:rsidRPr="006366DB">
        <w:rPr>
          <w:rFonts w:ascii="Times New Roman" w:hAnsi="Times New Roman" w:cs="Times New Roman"/>
        </w:rPr>
        <w:lastRenderedPageBreak/>
        <w:t>указанных документов на сессии Алтайского краевого Законодательного Собрания;</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w:t>
      </w:r>
      <w:proofErr w:type="spellStart"/>
      <w:r w:rsidRPr="006366DB">
        <w:rPr>
          <w:rFonts w:ascii="Times New Roman" w:hAnsi="Times New Roman" w:cs="Times New Roman"/>
        </w:rPr>
        <w:t>пп</w:t>
      </w:r>
      <w:proofErr w:type="spellEnd"/>
      <w:r w:rsidRPr="006366DB">
        <w:rPr>
          <w:rFonts w:ascii="Times New Roman" w:hAnsi="Times New Roman" w:cs="Times New Roman"/>
        </w:rPr>
        <w:t xml:space="preserve">. 16-1 введен </w:t>
      </w:r>
      <w:hyperlink r:id="rId46" w:history="1">
        <w:r w:rsidRPr="006366DB">
          <w:rPr>
            <w:rFonts w:ascii="Times New Roman" w:hAnsi="Times New Roman" w:cs="Times New Roman"/>
            <w:color w:val="0000FF"/>
          </w:rPr>
          <w:t>Постановлением</w:t>
        </w:r>
      </w:hyperlink>
      <w:r w:rsidRPr="006366DB">
        <w:rPr>
          <w:rFonts w:ascii="Times New Roman" w:hAnsi="Times New Roman" w:cs="Times New Roman"/>
        </w:rPr>
        <w:t xml:space="preserve"> Алтайского краевого Законодательного Собрания от 20.12.2016 N 380)</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17) рассматривают обращения граждан в соответствии с Федеральным </w:t>
      </w:r>
      <w:hyperlink r:id="rId47" w:history="1">
        <w:r w:rsidRPr="006366DB">
          <w:rPr>
            <w:rFonts w:ascii="Times New Roman" w:hAnsi="Times New Roman" w:cs="Times New Roman"/>
            <w:color w:val="0000FF"/>
          </w:rPr>
          <w:t>законом</w:t>
        </w:r>
      </w:hyperlink>
      <w:r w:rsidRPr="006366DB">
        <w:rPr>
          <w:rFonts w:ascii="Times New Roman" w:hAnsi="Times New Roman" w:cs="Times New Roman"/>
        </w:rPr>
        <w:t xml:space="preserve"> от 2 мая 2006 года N 59-ФЗ "О порядке рассмотрения обращений граждан Российской Федерации";</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(в ред. </w:t>
      </w:r>
      <w:hyperlink r:id="rId48"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20.12.2016 N 380)</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18) осуществляют иные полномочия в соответствии с законодательством Российской Федерации и Алтайского края.</w:t>
      </w:r>
    </w:p>
    <w:p w:rsidR="006366DB" w:rsidRPr="006366DB" w:rsidRDefault="006366DB">
      <w:pPr>
        <w:pStyle w:val="ConsPlusNormal"/>
        <w:jc w:val="both"/>
        <w:rPr>
          <w:rFonts w:ascii="Times New Roman" w:hAnsi="Times New Roman" w:cs="Times New Roman"/>
        </w:rPr>
      </w:pPr>
    </w:p>
    <w:p w:rsidR="006366DB" w:rsidRPr="006366DB" w:rsidRDefault="006366DB">
      <w:pPr>
        <w:pStyle w:val="ConsPlusTitle"/>
        <w:jc w:val="center"/>
        <w:outlineLvl w:val="1"/>
        <w:rPr>
          <w:rFonts w:ascii="Times New Roman" w:hAnsi="Times New Roman" w:cs="Times New Roman"/>
        </w:rPr>
      </w:pPr>
      <w:r w:rsidRPr="006366DB">
        <w:rPr>
          <w:rFonts w:ascii="Times New Roman" w:hAnsi="Times New Roman" w:cs="Times New Roman"/>
        </w:rPr>
        <w:t>III. Порядок работы комитетов</w:t>
      </w:r>
    </w:p>
    <w:p w:rsidR="006366DB" w:rsidRPr="006366DB" w:rsidRDefault="006366DB">
      <w:pPr>
        <w:pStyle w:val="ConsPlusNormal"/>
        <w:jc w:val="both"/>
        <w:rPr>
          <w:rFonts w:ascii="Times New Roman" w:hAnsi="Times New Roman" w:cs="Times New Roman"/>
        </w:rPr>
      </w:pPr>
    </w:p>
    <w:p w:rsidR="006366DB" w:rsidRPr="006366DB" w:rsidRDefault="006366DB">
      <w:pPr>
        <w:pStyle w:val="ConsPlusNormal"/>
        <w:ind w:firstLine="540"/>
        <w:jc w:val="both"/>
        <w:rPr>
          <w:rFonts w:ascii="Times New Roman" w:hAnsi="Times New Roman" w:cs="Times New Roman"/>
        </w:rPr>
      </w:pPr>
      <w:r w:rsidRPr="006366DB">
        <w:rPr>
          <w:rFonts w:ascii="Times New Roman" w:hAnsi="Times New Roman" w:cs="Times New Roman"/>
        </w:rPr>
        <w:t>21. Деятельность комитета осуществляется на основе плана, утвержденного на заседании комитета, в соответствии с принципами коллективного, свободного, делового обсуждения и решения вопросов, гласности и широкой инициативы членов комитетов.</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22. Для подготовки вопросов к рассмотрению комитеты могут создавать рабочие комиссии и группы из числа депутатов, представителей государственных органов, органов местного самоуправления, общественных объединений, специалистов и ученых (по согласованию). При подготовке вопросов к рассмотрению комитеты вправе запрашивать мнение иных комитетов.</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23. Заседания комитетов проводятся по мере необходимости, но не реже одного раза в два месяца. Очередные заседания могут проводиться как во время сессий Алтайского краевого Законодательного Собрания, так и в период между ними.</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(в ред. </w:t>
      </w:r>
      <w:hyperlink r:id="rId49"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20.12.2016 N 380)</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24. Внеочередные заседания комитетов созываются председателями комитетов по своей инициативе, поручению председателя Алтайского краевого Законодательного Собрания (заместителя председателя) либо по предложению не менее одной трети общего числа членов соответствующего комитета.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25. Комитет вправе проводить выездные заседания, а также совместные заседания с иными комитетами. Председательствующим на совместном заседании комитетов является один из председателей комитетов по согласованию между ними.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25-1. В период введения на территории Алтайского края режима повышенной готовности или чрезвычайной ситуации заседания комитетов могут проводиться в дистанционной форме.</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(п. 25-1 введен </w:t>
      </w:r>
      <w:hyperlink r:id="rId50" w:history="1">
        <w:r w:rsidRPr="006366DB">
          <w:rPr>
            <w:rFonts w:ascii="Times New Roman" w:hAnsi="Times New Roman" w:cs="Times New Roman"/>
            <w:color w:val="0000FF"/>
          </w:rPr>
          <w:t>Постановлением</w:t>
        </w:r>
      </w:hyperlink>
      <w:r w:rsidRPr="006366DB">
        <w:rPr>
          <w:rFonts w:ascii="Times New Roman" w:hAnsi="Times New Roman" w:cs="Times New Roman"/>
        </w:rPr>
        <w:t xml:space="preserve"> Алтайского краевого Законодательного Собрания от 08.11.2021 N 379)</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26. Члены комитета, субъекты права законодательной инициативы, проекты правовых актов которых подлежат рассмотрению Алтайским краевым Законодательным Собранием, иные заинтересованные органы и организации заблаговременно уведомляются о заседании комитета.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27. Регламент заседания комитета устанавливается при утверждении повестки дня.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28. Заседание комитета правомочно, если в нем принимают участие не менее половины общего числа членов комитета. Находящийся в командировке или отсутствующий по иным причинам член комитета вправе сообщить председателю комитета либо лицу, осуществляющему его полномочия, письменно (в том числе посредством факсимильной связи или электронной почты) свое мнение по обсуждаемому вопросу для его учета при принятии решения.</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(в ред. Постановлений Алтайского краевого Законодательного Собрания от 20.12.2016 </w:t>
      </w:r>
      <w:hyperlink r:id="rId51" w:history="1">
        <w:r w:rsidRPr="006366DB">
          <w:rPr>
            <w:rFonts w:ascii="Times New Roman" w:hAnsi="Times New Roman" w:cs="Times New Roman"/>
            <w:color w:val="0000FF"/>
          </w:rPr>
          <w:t>N 380</w:t>
        </w:r>
      </w:hyperlink>
      <w:r w:rsidRPr="006366DB">
        <w:rPr>
          <w:rFonts w:ascii="Times New Roman" w:hAnsi="Times New Roman" w:cs="Times New Roman"/>
        </w:rPr>
        <w:t xml:space="preserve">, от 29.05.2017 </w:t>
      </w:r>
      <w:hyperlink r:id="rId52" w:history="1">
        <w:r w:rsidRPr="006366DB">
          <w:rPr>
            <w:rFonts w:ascii="Times New Roman" w:hAnsi="Times New Roman" w:cs="Times New Roman"/>
            <w:color w:val="0000FF"/>
          </w:rPr>
          <w:t>N 138</w:t>
        </w:r>
      </w:hyperlink>
      <w:r w:rsidRPr="006366DB">
        <w:rPr>
          <w:rFonts w:ascii="Times New Roman" w:hAnsi="Times New Roman" w:cs="Times New Roman"/>
        </w:rPr>
        <w:t>)</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29. Депутаты, не являющиеся членами комитета, сенаторы Российской Федерации и депутаты Государственной Думы Федерального Собрания Российской Федерации, а также члены Общественной палаты Алтайского края, уполномоченные Советом Общественной палаты Алтайского края, вправе принимать участие в заседании комитета, вносить предложения, </w:t>
      </w:r>
      <w:r w:rsidRPr="006366DB">
        <w:rPr>
          <w:rFonts w:ascii="Times New Roman" w:hAnsi="Times New Roman" w:cs="Times New Roman"/>
        </w:rPr>
        <w:lastRenderedPageBreak/>
        <w:t>участвовать в обсуждении рассматриваемых вопросов и принятии решений с правом совещательного голоса.</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(в ред. </w:t>
      </w:r>
      <w:hyperlink r:id="rId53"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02.02.2021 N 43)</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30. На заседании комитета с согласия членов комитета вправе присутствовать представители государственных органов, органов местного самоуправления, политических партий и других общественных объединений, специалисты и ученые, а также журналисты. В случае необходимости комитет может принять решение о проведении закрытого заседания.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31. При обсуждении на заседании комитета процедурных вопросов решения принимаются простым большинством голосов членов комитета, присутствующих на заседании, по остальным вопросам решения принимаются большинством голосов общего числа членов комитета.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32. Вопросы, находящиеся в ведении нескольких комитетов, могут по инициативе комитетов, поручению Алтайского краевого Законодательного Собрания либо председателя Алтайского краевого Законодательного Собрания рассматриваться комитетами совместно.</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33. В случае возникновения разногласий комитетов при рассмотрении ими одного и того же вопроса председатель Алтайского краевого Законодательного Собрания по инициативе председателей комитетов (председателя комитета) принимает меры по преодолению возникших разногласий. Если комитеты не пришли к согласию, они доводят свое мнение до сведения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34. Председатель комитета: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 представляет комитет в отношениях с Правительством Алтайского края, иными государственными органами, органами местного самоуправления, организациями, политическими партиями и другими общественными объединениями, гражданами;</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(в ред. Постановлений Алтайского краевого Законодательного Собрания от 01.02.2012 </w:t>
      </w:r>
      <w:hyperlink r:id="rId54" w:history="1">
        <w:r w:rsidRPr="006366DB">
          <w:rPr>
            <w:rFonts w:ascii="Times New Roman" w:hAnsi="Times New Roman" w:cs="Times New Roman"/>
            <w:color w:val="0000FF"/>
          </w:rPr>
          <w:t>N 25</w:t>
        </w:r>
      </w:hyperlink>
      <w:r w:rsidRPr="006366DB">
        <w:rPr>
          <w:rFonts w:ascii="Times New Roman" w:hAnsi="Times New Roman" w:cs="Times New Roman"/>
        </w:rPr>
        <w:t xml:space="preserve">, от 13.10.2020 </w:t>
      </w:r>
      <w:hyperlink r:id="rId55" w:history="1">
        <w:r w:rsidRPr="006366DB">
          <w:rPr>
            <w:rFonts w:ascii="Times New Roman" w:hAnsi="Times New Roman" w:cs="Times New Roman"/>
            <w:color w:val="0000FF"/>
          </w:rPr>
          <w:t>N 278</w:t>
        </w:r>
      </w:hyperlink>
      <w:r w:rsidRPr="006366DB">
        <w:rPr>
          <w:rFonts w:ascii="Times New Roman" w:hAnsi="Times New Roman" w:cs="Times New Roman"/>
        </w:rPr>
        <w:t>)</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2) организует осуществление полномочий, указанных в </w:t>
      </w:r>
      <w:hyperlink w:anchor="P75" w:history="1">
        <w:r w:rsidRPr="006366DB">
          <w:rPr>
            <w:rFonts w:ascii="Times New Roman" w:hAnsi="Times New Roman" w:cs="Times New Roman"/>
            <w:color w:val="0000FF"/>
          </w:rPr>
          <w:t>пункте 20</w:t>
        </w:r>
      </w:hyperlink>
      <w:r w:rsidRPr="006366DB">
        <w:rPr>
          <w:rFonts w:ascii="Times New Roman" w:hAnsi="Times New Roman" w:cs="Times New Roman"/>
        </w:rPr>
        <w:t xml:space="preserve"> настоящего Положения; организует работу комитета в соответствии с планом деятельности Алтайского краевого Законодательного Собрания, планом работы комитета;</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w:t>
      </w:r>
      <w:proofErr w:type="spellStart"/>
      <w:r w:rsidRPr="006366DB">
        <w:rPr>
          <w:rFonts w:ascii="Times New Roman" w:hAnsi="Times New Roman" w:cs="Times New Roman"/>
        </w:rPr>
        <w:t>пп</w:t>
      </w:r>
      <w:proofErr w:type="spellEnd"/>
      <w:r w:rsidRPr="006366DB">
        <w:rPr>
          <w:rFonts w:ascii="Times New Roman" w:hAnsi="Times New Roman" w:cs="Times New Roman"/>
        </w:rPr>
        <w:t xml:space="preserve">. 2 в ред. </w:t>
      </w:r>
      <w:hyperlink r:id="rId56"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01.02.2012 N 25)</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 созывает и ведет заседания комитета, обеспечивает подготовку необходимых материалов к заседанию комитета;</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w:t>
      </w:r>
      <w:proofErr w:type="spellStart"/>
      <w:r w:rsidRPr="006366DB">
        <w:rPr>
          <w:rFonts w:ascii="Times New Roman" w:hAnsi="Times New Roman" w:cs="Times New Roman"/>
        </w:rPr>
        <w:t>пп</w:t>
      </w:r>
      <w:proofErr w:type="spellEnd"/>
      <w:r w:rsidRPr="006366DB">
        <w:rPr>
          <w:rFonts w:ascii="Times New Roman" w:hAnsi="Times New Roman" w:cs="Times New Roman"/>
        </w:rPr>
        <w:t xml:space="preserve">. 3 в ред. </w:t>
      </w:r>
      <w:hyperlink r:id="rId57"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01.02.2012 N 25)</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 дает поручения членам комитета и контролирует их выполнение;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 представляет от имени комитета на сессии Алтайского краевого Законодательного Собрания проекты законов и иных правовых актов Алтайского края, внесенные комитетом на рассмотрение Алтайского краевого Законодательного Собрания;</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(в ред. </w:t>
      </w:r>
      <w:hyperlink r:id="rId58"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01.02.2012 N 25)</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6) приглашает для участия в заседаниях комитета должностных лиц органов государственной власти, иных государственных органов, органов местного самоуправления, политических партий и других общественных объединений, специалистов и ученых, иных лиц;</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(в ред. </w:t>
      </w:r>
      <w:hyperlink r:id="rId59"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20.12.2016 N 380)</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7) организует и контролирует работу по выполнению решений комитета;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8) информирует Алтайское краевое Законодательное Собрание о вопросах, рассмотренных на заседаниях комитета, а также мерах, принятых по реализации рекомендаций комитета;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9) информирует членов комитета о выполнении решений комитета и рассмотрении его рекомендаций;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lastRenderedPageBreak/>
        <w:t>10) подписывает решения и протоколы заседаний комитета, иные документы комитета;</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(в ред. </w:t>
      </w:r>
      <w:hyperlink r:id="rId60"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01.02.2012 N 25)</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11) осуществляет оперативное руководство работниками аппарата Алтайского краевого Законодательного Собрания, закрепленными за комитетом, дает им поручения и контролирует их выполнение.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35. В случае отсутствия председателя комитета его полномочия осуществляет заместитель председателя комитета в соответствии с распределением обязанностей или поручением председателя комитета либо по решению комитета один из его членов.</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(п. 35 в ред. </w:t>
      </w:r>
      <w:hyperlink r:id="rId61"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01.02.2012 N 25)</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35-1. Заместитель председателя комитета осуществляет полномочия, представляет комитет в отношениях с государственными органами, органами местного самоуправления, организациями, гражданами, средствами массовой информации в соответствии с распределением обязанностей и поручениями председателя комитета.</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(п. 35-1 введен </w:t>
      </w:r>
      <w:hyperlink r:id="rId62" w:history="1">
        <w:r w:rsidRPr="006366DB">
          <w:rPr>
            <w:rFonts w:ascii="Times New Roman" w:hAnsi="Times New Roman" w:cs="Times New Roman"/>
            <w:color w:val="0000FF"/>
          </w:rPr>
          <w:t>Постановлением</w:t>
        </w:r>
      </w:hyperlink>
      <w:r w:rsidRPr="006366DB">
        <w:rPr>
          <w:rFonts w:ascii="Times New Roman" w:hAnsi="Times New Roman" w:cs="Times New Roman"/>
        </w:rPr>
        <w:t xml:space="preserve"> Алтайского краевого Законодательного Собрания от 01.02.2012 N 25)</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36. Распределение обязанностей среди членов комитетов устанавливается решениями комитетов.</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37. Члены комитетов обязаны принимать участие в их работе, содействовать реализации решений комитетов, выполнять поручения комитетов и их председателей. Председатель комитета, заместитель председателя комитета в отношениях с государственными органами, органами местного самоуправления, организациями, гражданами, средствами массовой информации руководствуются решениями комитета.</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(в ред. </w:t>
      </w:r>
      <w:hyperlink r:id="rId63"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01.02.2012 N 25)</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38. Члены комитета пользуются правом решающего голоса по вопросам, рассматриваемым на заседании комитета, имеют право предлагать вопросы для рассмотрения, участвовать в их подготовке и обсуждении. Члены комитета, предложения которых не получили поддержки комитета, вправе внести их на рассмотрение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39. Членам комитета должны обеспечиваться необходимые условия для участия в решении вопросов, рассматриваемых комитетом.</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40. Работник аппарата Алтайского краевого Законодательного Собрания, исполняющий обязанности секретаря комитета, ведет протоколы заседаний и делопроизводство комитета, осуществляет контроль за своевременным направлением исполнителям решений комитета, поступлением от них ответов и исполняет иные возложенные на него обязанности.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41. Решения и протоколы заседаний комитета в течение срока полномочий Алтайского краевого Законодательного Собрания хранятся в комитете и по истечении указанного срока сдаются в архив в установленном порядке.</w:t>
      </w:r>
    </w:p>
    <w:p w:rsidR="006366DB" w:rsidRPr="006366DB" w:rsidRDefault="006366DB">
      <w:pPr>
        <w:pStyle w:val="ConsPlusNormal"/>
        <w:jc w:val="both"/>
        <w:rPr>
          <w:rFonts w:ascii="Times New Roman" w:hAnsi="Times New Roman" w:cs="Times New Roman"/>
        </w:rPr>
      </w:pPr>
      <w:r w:rsidRPr="006366DB">
        <w:rPr>
          <w:rFonts w:ascii="Times New Roman" w:hAnsi="Times New Roman" w:cs="Times New Roman"/>
        </w:rPr>
        <w:t xml:space="preserve">(в ред. </w:t>
      </w:r>
      <w:hyperlink r:id="rId64"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 Законодательного Собрания от 20.12.2016 N 380)</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42. Правовое, документационное, аналитическое, информационное, материально-техническое и иное обеспечение деятельности комитетов осуществляет аппарат Алтайского краевого Законодательного Собрания, работники которого закрепляются за комитетами по распоряжению председателя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43. Работники аппарата Алтайского краевого Законодательного Собрания, осуществляющие свои обязанности по обеспечению деятельности комитетов, находятся в подчинении председателей комитетов. Назначение указанных работников на должность и освобождение их от должности производится председателем Алтайского краевого Законодательного Собрания по представлению руководителя аппарата Алтайского краевого Законодательного Собрания и по согласованию с председателем соответствующего комитета с соблюдением требований законодательства Российской Федерации и Алтайского края о государственной службе, трудового законодательства.</w:t>
      </w:r>
    </w:p>
    <w:p w:rsidR="006366DB" w:rsidRPr="006366DB" w:rsidRDefault="006366DB">
      <w:pPr>
        <w:pStyle w:val="ConsPlusNormal"/>
        <w:jc w:val="both"/>
        <w:rPr>
          <w:rFonts w:ascii="Times New Roman" w:hAnsi="Times New Roman" w:cs="Times New Roman"/>
        </w:rPr>
      </w:pPr>
    </w:p>
    <w:p w:rsidR="006366DB" w:rsidRPr="006366DB" w:rsidRDefault="006366DB">
      <w:pPr>
        <w:pStyle w:val="ConsPlusTitle"/>
        <w:jc w:val="center"/>
        <w:outlineLvl w:val="1"/>
        <w:rPr>
          <w:rFonts w:ascii="Times New Roman" w:hAnsi="Times New Roman" w:cs="Times New Roman"/>
        </w:rPr>
      </w:pPr>
      <w:r w:rsidRPr="006366DB">
        <w:rPr>
          <w:rFonts w:ascii="Times New Roman" w:hAnsi="Times New Roman" w:cs="Times New Roman"/>
        </w:rPr>
        <w:t>IV. Вопросы ведения комитетов</w:t>
      </w:r>
    </w:p>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rPr>
        <w:t xml:space="preserve">(в ред. </w:t>
      </w:r>
      <w:hyperlink r:id="rId65" w:history="1">
        <w:r w:rsidRPr="006366DB">
          <w:rPr>
            <w:rFonts w:ascii="Times New Roman" w:hAnsi="Times New Roman" w:cs="Times New Roman"/>
            <w:color w:val="0000FF"/>
          </w:rPr>
          <w:t>Постановления</w:t>
        </w:r>
      </w:hyperlink>
      <w:r w:rsidRPr="006366DB">
        <w:rPr>
          <w:rFonts w:ascii="Times New Roman" w:hAnsi="Times New Roman" w:cs="Times New Roman"/>
        </w:rPr>
        <w:t xml:space="preserve"> Алтайского краевого</w:t>
      </w:r>
    </w:p>
    <w:p w:rsidR="006366DB" w:rsidRPr="006366DB" w:rsidRDefault="006366DB">
      <w:pPr>
        <w:pStyle w:val="ConsPlusNormal"/>
        <w:jc w:val="center"/>
        <w:rPr>
          <w:rFonts w:ascii="Times New Roman" w:hAnsi="Times New Roman" w:cs="Times New Roman"/>
        </w:rPr>
      </w:pPr>
      <w:r w:rsidRPr="006366DB">
        <w:rPr>
          <w:rFonts w:ascii="Times New Roman" w:hAnsi="Times New Roman" w:cs="Times New Roman"/>
        </w:rPr>
        <w:t>Законодательного Собрания от 08.11.2021 N 379)</w:t>
      </w:r>
    </w:p>
    <w:p w:rsidR="006366DB" w:rsidRPr="006366DB" w:rsidRDefault="006366DB">
      <w:pPr>
        <w:pStyle w:val="ConsPlusNormal"/>
        <w:jc w:val="both"/>
        <w:rPr>
          <w:rFonts w:ascii="Times New Roman" w:hAnsi="Times New Roman" w:cs="Times New Roman"/>
        </w:rPr>
      </w:pPr>
    </w:p>
    <w:p w:rsidR="006366DB" w:rsidRPr="006366DB" w:rsidRDefault="006366DB">
      <w:pPr>
        <w:pStyle w:val="ConsPlusNormal"/>
        <w:ind w:firstLine="540"/>
        <w:jc w:val="both"/>
        <w:rPr>
          <w:rFonts w:ascii="Times New Roman" w:hAnsi="Times New Roman" w:cs="Times New Roman"/>
        </w:rPr>
      </w:pPr>
      <w:r w:rsidRPr="006366DB">
        <w:rPr>
          <w:rFonts w:ascii="Times New Roman" w:hAnsi="Times New Roman" w:cs="Times New Roman"/>
        </w:rPr>
        <w:t>44. К вопросам ведения постоянного комитета по правовой политике и местному самоуправлению относятся: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1) </w:t>
      </w:r>
      <w:hyperlink r:id="rId66" w:history="1">
        <w:r w:rsidRPr="006366DB">
          <w:rPr>
            <w:rFonts w:ascii="Times New Roman" w:hAnsi="Times New Roman" w:cs="Times New Roman"/>
            <w:color w:val="0000FF"/>
          </w:rPr>
          <w:t>Устав</w:t>
        </w:r>
      </w:hyperlink>
      <w:r w:rsidRPr="006366DB">
        <w:rPr>
          <w:rFonts w:ascii="Times New Roman" w:hAnsi="Times New Roman" w:cs="Times New Roman"/>
        </w:rPr>
        <w:t xml:space="preserve"> (Основной Закон)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 общие вопросы защиты прав и свобод человека и гражданина;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 установление административно-территориального устройства Алтайского края и порядка его изменения;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 административный центр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 наименование и переименование населенных пунктов и иных административно-территориальных образований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6) установление перечня населенных пунктов, относящихся к труднодоступным и отдаленным местностям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7) установление и изменение границ муниципальных образований, преобразование муниципальных образований, наделение их соответствующим статусом;</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8) официальные символы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9) система органов государственной власти;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10) выборы, референдум, отзыв;</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11) формирование Избирательной комиссии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12) статус, структура, организация и порядок деятельности законодательного (представительного) органа государственной власти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13) статус депутата законодательного (представительного) органа государственной власти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14) органы местного самоуправления и должностные лица местного самоуправления, в том числе порядок формирования представительного органа муниципального района и порядок избрания главы муниципального образования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15) статус и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16) государственные должности Алтайского края и муниципальные должности;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17) государственная гражданская служба Алтайского края и муниципальная служба;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18) права, обязанности и ответственность органов государственной власти Алтайского края и их должностных лиц в области местного самоуправления;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19) институт старосты сельского населенного пункта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20) территориальное общественное самоуправление и другие формы участия населения в осуществлении местного самоуправления;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21) правотворческая деятельность органов государственной власти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lastRenderedPageBreak/>
        <w:t>22) систематизация нормативных правовых актов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23) установление порядка организации и ведения регистра муниципальных нормативных правовых актов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24) награды и почетные звания Алтайского края, поощрения от имени законодательного (представительного) органа государственной власти Алтайского края, порядок увековечения памяти выдающихся людей и присвоения организациям имен выдающихся людей;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25) институт Уполномоченного по правам человека в Алтайском крае;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26) институт Общественной палаты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27) общественный контроль;</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28) определение полномочий органов государственной власти Алтайского края в области поддержки социально ориентированных некоммерческих организаций в Алтайском крае;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29) мировые судьи, адвокатура, нотариат, юстиция;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30) бесплатная юридическая помощь;</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31) административное законодательство;</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32) общественная безопасность, охрана правопорядка;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33) противодействие коррупции;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34) установление порядка проведения собраний, митингов, демонстраций, шествий и пикетирований на территории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35) пожарная безопасность, гражданская оборона и чрезвычайные ситуации природного и техногенного характера;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36) межрегиональное и межмуниципальное сотрудничество, в том числе установление порядка заключения Алтайским краевым Законодательным Собранием соглашений о межпарламентском сотрудничестве;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37) средства массовой информации, реклама;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38) региональные и местные национально-культурные автономии;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39) наделение органов местного самоуправления отдельными государственными полномочиями, порядок передачи отдельных государственных полномочий;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40) участие в регулировании расходных обязательств по обеспечению деятельности органов законодательной, исполнительной и судебной власти и межбюджетных отношений муниципальных образований;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41) методическая и иная помощь органам местного самоуправления в решении вопросов местного значения;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42) методическая и иная помощь органам местного самоуправления при подготовке муниципальных правовых актов;</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43) консультационно-методическая помощь по вопросам реализации органами местного самоуправления права законодательной инициативы в Алтайском краевом Законодательном Собрании;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lastRenderedPageBreak/>
        <w:t>44) иные вопросы, отнесенные к ведению комитета законами Алтайского края и постановлениями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45. К вопросам ведения постоянного комитета по бюджетной, налоговой, экономической политике и имущественным отношениям относятся: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 бюджетный процесс;</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 порядок рассмотрения и утверждения, подготовка к рассмотрению и утверждению проектов краевого бюджета и бюджета Территориального фонда обязательного медицинского страхования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 порядок осуществления контроля и контроль за исполнением краевого бюджета и бюджета Территориального фонда обязательного медицинского страхования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 порядок утверждения, подготовка к утверждению отчетов об исполнении краевого бюджета и бюджета Территориального фонда обязательного медицинского страхования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 бюджетные ассигнования на реализацию государственных программ Алтайского края и ведомственных целевых программ;</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6) бюджетные ассигнования на исполнение иных расходных обязательств;</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7) межбюджетные отношения;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8) государственный долг Алтайского края и программа государственных внутренних заимствований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9) налоговое законодательство;</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10) государственный финансовый контроль;</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11) Счетная палата Алтайского края и контрольно-счетные органы муниципальных образований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12) документы стратегического планирования;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13) инвестиционная политика и инновационная политика в экономике;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14) управление и распоряжение государственной собственностью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15) управление и распоряжение земельными участками, находящимися в собственности Алтайского края, и земельными участками, государственная собственность на которые не разграничена;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16) участие в передаче объектов права собственности Алтайского края в муниципальную собственность и приобретении объектов муниципальной собственности в собственность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17) приватизация, отчет о результатах приватизации государственного имущества;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18) ежегодный отчет Губернатора Алтайского края о деятельности Правительства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19) наделение органов местного самоуправления отдельными государственными полномочиями в сфере бюджетной, налоговой, экономической политики и имущественных отношений;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20) государственные программы и региональные проекты национальных проектов и приоритетных программ в сфере бюджетной, налоговой, экономической политики и </w:t>
      </w:r>
      <w:r w:rsidRPr="006366DB">
        <w:rPr>
          <w:rFonts w:ascii="Times New Roman" w:hAnsi="Times New Roman" w:cs="Times New Roman"/>
        </w:rPr>
        <w:lastRenderedPageBreak/>
        <w:t>имущественных отношений;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21) иные вопросы, отнесенные к ведению комитета законами Алтайского края и постановлениями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46. К вопросам ведения постоянного комитета по промышленности, предпринимательству и туризму относятся: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 промышленная политика;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 развитие энергетики;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 цифровая экономика, информационная среда;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 внешнеэкономическая деятельность;</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 развитие малого и среднего предпринимательства;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6) торговая деятельность;</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7) регулирование и развитие потребительского рынка;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8) институт Уполномоченного по защите прав предпринимателей в Алтайском крае;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9) туризм и курортное дело;</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10) наделение органов местного самоуправления отдельными государственными полномочиями в сфере промышленности, предпринимательства и туризма;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11) государственные программы и региональные проекты национальных проектов и приоритетных программ в сфере промышленности, предпринимательства и туризма;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12) иные вопросы, отнесенные к ведению комитета законами Алтайского края и постановлениями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47. К вопросам ведения постоянного комитета по строительству, жилищно-коммунальному хозяйству, транспорту и связи относятся: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 дорожная деятельность, содержание и развитие сети автомобильных дорог;</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 транспортное обслуживание населения и транспортная инфраструктура;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 связь;</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 строительство, реконструкция, капитальный ремонт объектов капитального строительства;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 развитие коммунальной и инженерной инфраструктуры;</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6) жилищно-коммунальное хозяйство;</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7) региональная тарифная политика;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8) благоустройство территорий;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9) капитальный ремонт общего имущества многоквартирных домов и деятельность Фонда капитального ремонта многоквартирных домов;</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10) газификация;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11) жилищные отношения;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lastRenderedPageBreak/>
        <w:t>12) переселение граждан из ветхого и аварийного жилого фонда;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13) градостроительная деятельность;</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14) обращение с отходами производства и потребления;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15) государственная охрана объектов культурного наследия, расположенных на территории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16) наделение органов местного самоуправления отдельными государственными полномочиями в сфере строительства, жилищно-коммунального хозяйства, транспорта и связи;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17) государственные программы и региональные проекты национальных проектов и приоритетных программ в сфере строительства, жилищно-коммунального хозяйства, транспорта и связи;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18) иные вопросы, отнесенные к ведению комитета законами Алтайского края и постановлениями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48. К вопросам ведения постоянного комитета по аграрной политике, природопользованию и экологии относятся: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 владение, пользование и распоряжение лесами, недрами, водными и другими природными ресурсами;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 владение, пользование и распоряжение землями сельскохозяйственного назначения, землями лесного фонда, землями водного фонда, землями особо охраняемых природных территорий;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 инвестиционная и инновационная политика в агропромышленном комплексе;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 развитие сельских территорий;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 производство и переработка сельскохозяйственной продукции;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6) развитие малых форм хозяйствования;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7) животноводство, племенное дело, ветеринария;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8) обращение с животными и их защита;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9) охрана редких и находящихся под угрозой исчезновения растений, животных и других организмов (в том числе занесенных в Красную книгу Российской Федерации; Красную книгу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10) особо охраняемые природные территории;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11) охрана и использование охотничьих ресурсов;</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12) охрана окружающей среды;</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13) природопользование;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14) наделение органов местного самоуправления отдельными государственными полномочиями в сфере аграрной политики, природопользования и экологии;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15) государственные программы и региональные проекты национальных проектов и приоритетных программ в сфере аграрной политики, природопользования и экологии;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16) иные вопросы, отнесенные к ведению комитета законами Алтайского края и </w:t>
      </w:r>
      <w:r w:rsidRPr="006366DB">
        <w:rPr>
          <w:rFonts w:ascii="Times New Roman" w:hAnsi="Times New Roman" w:cs="Times New Roman"/>
        </w:rPr>
        <w:lastRenderedPageBreak/>
        <w:t>постановлениями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49. К вопросам ведения постоянного комитета по здравоохранению относятся: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 медицинская помощь населению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 медицинские экспертизы;</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 кадровая политика для сферы здравоохранения;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 фармацевтическая деятельность и лекарственное обеспечение граждан;</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 медико-санитарное просвещение, профилактика болезней и формирование здорового образа жизни;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6) медицинская реабилитация населения;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7) санитарно-эпидемиологическое благополучие населения;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8) лечебно-оздоровительные местности и курорты;</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9) государственные программы и региональные проекты национальных проектов и приоритетных программ в сфере здравоохранения;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10) наделение органов местного самоуправления отдельными государственными полномочиями в сфере здравоохранения;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11) иные вопросы, отнесенные к ведению комитета законами Алтайского края и постановлениями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50. К вопросам ведения постоянного комитета по образованию и науке относятся: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 дошкольное образование;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 начальное общее образование;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 основное общее и среднее общее образование;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 профессиональное и среднее профессиональное образование;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 дополнительное образование детей и взрослых;</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6) повышение квалификации и профессиональная переподготовка;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7) высшее образование;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8) воспитание, нравственность;</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9) летних отдых, оздоровление и занятость детей;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10) научная, научно-техническая и инновационная деятельность;</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11) социальная поддержка педагогических работников, обучающихся и студенческой молодежи;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12) опека и попечительство несовершеннолетних;</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13) информационная безопасность детей;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14) институт Уполномоченного по правам ребенка;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lastRenderedPageBreak/>
        <w:t>15) наделение органов местного самоуправления отдельными государственными полномочиями в сфере образования;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16) государственные программы и региональные проекты национальных проектов и приоритетных программ в сфере образования и науки;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17) иные вопросы, отнесенные к ведению комитета законами Алтайского края и постановлениями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51. К вопросам ведения постоянного комитета по социальной защите и занятости населения относятся: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 социальное обеспечение;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 пенсионное обеспечение;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 социальное страхование;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 социальная защита отдельных категорий граждан;</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 государственная социальная помощь;</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6) социальное обслуживание;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7) социальная защита и социальная поддержка инвалидов;</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8) установление общих принципов организации и осуществление медико-социальной экспертизы и реабилитации, </w:t>
      </w:r>
      <w:proofErr w:type="spellStart"/>
      <w:r w:rsidRPr="006366DB">
        <w:rPr>
          <w:rFonts w:ascii="Times New Roman" w:hAnsi="Times New Roman" w:cs="Times New Roman"/>
        </w:rPr>
        <w:t>абилитации</w:t>
      </w:r>
      <w:proofErr w:type="spellEnd"/>
      <w:r w:rsidRPr="006366DB">
        <w:rPr>
          <w:rFonts w:ascii="Times New Roman" w:hAnsi="Times New Roman" w:cs="Times New Roman"/>
        </w:rPr>
        <w:t xml:space="preserve"> инвалидов;</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9) преодоление последствий радиационного воздействия ядерных испытаний и космической деятельности на население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10) поддержка семей с детьми;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11) защита семьи, детства, материнства и отцовства;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12) дополнительные меры по социальной поддержке детей-сирот и детей, оставшихся без попечения родителей;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13) трудовые отношения и охрана труда;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14) организация рынка труда;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15) занятость населения и защита от безработицы;</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16) социальное партнерство;</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17) порядок присвоения звания "Ветеран труда" и "Ветеран труда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18) присвоение звания Алтайского края "Почетный гражданин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19) опека и попечительство совершеннолетних граждан;</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20) публичный отчет Губернатора Алтайского края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21) погребение и похоронное дело;</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22) наделение органов местного самоуправления отдельными государственными </w:t>
      </w:r>
      <w:r w:rsidRPr="006366DB">
        <w:rPr>
          <w:rFonts w:ascii="Times New Roman" w:hAnsi="Times New Roman" w:cs="Times New Roman"/>
        </w:rPr>
        <w:lastRenderedPageBreak/>
        <w:t>полномочиями в социальной сфере;</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23) государственные программы и региональные проекты национальных проектов и приоритетных программ в сфере демографии, производительности труда и поддержки занятости;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24) иные вопросы, отнесенные к ведению комитета законами Алтайского края и постановлениями Алтайского краевого Законодательного Собрания.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52. К вопросам ведения постоянного комитета по спорту, культуре и молодежной политике относятся: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 физическая культура;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2) спорт, в том числе массовый спорт;</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3) адаптивная физическая культура и адаптивный спорт;</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4) пропаганда здорового образа жизни;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5) молодежная политика;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6) Молодежный Парламент Алтайского края;</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7) благотворительная деятельность;</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8) добровольчество;</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9) обеспечение жильем молодых семей;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10) культура;</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11) архивные фонды Алтайского края и муниципальных образований;</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12) музеи;</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13) искусство;</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14) библиотечное дело;</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 xml:space="preserve">15) наделение органов местного самоуправления отдельными государственными полномочиями в сфере молодежной политики, физической культуры и </w:t>
      </w:r>
      <w:proofErr w:type="gramStart"/>
      <w:r w:rsidRPr="006366DB">
        <w:rPr>
          <w:rFonts w:ascii="Times New Roman" w:hAnsi="Times New Roman" w:cs="Times New Roman"/>
        </w:rPr>
        <w:t>спорта</w:t>
      </w:r>
      <w:proofErr w:type="gramEnd"/>
      <w:r w:rsidRPr="006366DB">
        <w:rPr>
          <w:rFonts w:ascii="Times New Roman" w:hAnsi="Times New Roman" w:cs="Times New Roman"/>
        </w:rPr>
        <w:t xml:space="preserve"> и культуры;</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16) государственные программы и региональные проекты национальных проектов и приоритетных программ в сфере молодежной политики, физической культуры, спорта и культуры;</w:t>
      </w:r>
    </w:p>
    <w:p w:rsidR="006366DB" w:rsidRPr="006366DB" w:rsidRDefault="006366DB">
      <w:pPr>
        <w:pStyle w:val="ConsPlusNormal"/>
        <w:spacing w:before="220"/>
        <w:ind w:firstLine="540"/>
        <w:jc w:val="both"/>
        <w:rPr>
          <w:rFonts w:ascii="Times New Roman" w:hAnsi="Times New Roman" w:cs="Times New Roman"/>
        </w:rPr>
      </w:pPr>
      <w:r w:rsidRPr="006366DB">
        <w:rPr>
          <w:rFonts w:ascii="Times New Roman" w:hAnsi="Times New Roman" w:cs="Times New Roman"/>
        </w:rPr>
        <w:t>17) иные вопросы, отнесенные к ведению комитета законами Алтайского края и постановлениями Алтайского краевого Законодательного Собрания.</w:t>
      </w:r>
    </w:p>
    <w:p w:rsidR="006366DB" w:rsidRPr="006366DB" w:rsidRDefault="006366DB">
      <w:pPr>
        <w:pStyle w:val="ConsPlusNormal"/>
        <w:jc w:val="both"/>
        <w:rPr>
          <w:rFonts w:ascii="Times New Roman" w:hAnsi="Times New Roman" w:cs="Times New Roman"/>
        </w:rPr>
      </w:pPr>
    </w:p>
    <w:p w:rsidR="006366DB" w:rsidRPr="006366DB" w:rsidRDefault="006366DB">
      <w:pPr>
        <w:pStyle w:val="ConsPlusNormal"/>
        <w:jc w:val="both"/>
        <w:rPr>
          <w:rFonts w:ascii="Times New Roman" w:hAnsi="Times New Roman" w:cs="Times New Roman"/>
        </w:rPr>
      </w:pPr>
    </w:p>
    <w:p w:rsidR="006366DB" w:rsidRPr="006366DB" w:rsidRDefault="006366DB">
      <w:pPr>
        <w:pStyle w:val="ConsPlusNormal"/>
        <w:pBdr>
          <w:top w:val="single" w:sz="6" w:space="0" w:color="auto"/>
        </w:pBdr>
        <w:spacing w:before="100" w:after="100"/>
        <w:jc w:val="both"/>
        <w:rPr>
          <w:rFonts w:ascii="Times New Roman" w:hAnsi="Times New Roman" w:cs="Times New Roman"/>
          <w:sz w:val="2"/>
          <w:szCs w:val="2"/>
        </w:rPr>
      </w:pPr>
    </w:p>
    <w:p w:rsidR="00C36791" w:rsidRPr="006366DB" w:rsidRDefault="00C36791">
      <w:pPr>
        <w:rPr>
          <w:rFonts w:ascii="Times New Roman" w:hAnsi="Times New Roman" w:cs="Times New Roman"/>
        </w:rPr>
      </w:pPr>
    </w:p>
    <w:sectPr w:rsidR="00C36791" w:rsidRPr="006366DB" w:rsidSect="00BC3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DB"/>
    <w:rsid w:val="006366DB"/>
    <w:rsid w:val="00C36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75D5C-53AF-4FB4-A4D5-93025B40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6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66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E889E153C9D187F919B9A3EBCA60F6456FF2A2CB02E2C365EAE4CA5B292AED79F4ECC095AA32F5B1EB4F0D57598520EB2531A134A0AEC7FA8F59I5e5D" TargetMode="External"/><Relationship Id="rId18" Type="http://schemas.openxmlformats.org/officeDocument/2006/relationships/hyperlink" Target="consultantplus://offline/ref=BE531B4CE36472C70ADB7C2BD70E886757E08E08ADC3C3C6B83F20FB347ABF0F1DD5619529A3C421972A3CA36374B55FB39B8A258FAB37A7D701C2J0e4D" TargetMode="External"/><Relationship Id="rId26" Type="http://schemas.openxmlformats.org/officeDocument/2006/relationships/hyperlink" Target="consultantplus://offline/ref=BE531B4CE36472C70ADB7C2BD70E886757E08E08A0CDC4C5BA3F20FB347ABF0F1DD5619529A3C421972A3CA56374B55FB39B8A258FAB37A7D701C2J0e4D" TargetMode="External"/><Relationship Id="rId39" Type="http://schemas.openxmlformats.org/officeDocument/2006/relationships/hyperlink" Target="consultantplus://offline/ref=BE531B4CE36472C70ADB7C2BD70E886757E08E08ABCDCFC8BB3F20FB347ABF0F1DD5619529A3C421972A3CA16374B55FB39B8A258FAB37A7D701C2J0e4D" TargetMode="External"/><Relationship Id="rId21" Type="http://schemas.openxmlformats.org/officeDocument/2006/relationships/hyperlink" Target="consultantplus://offline/ref=BE531B4CE36472C70ADB7C2BD70E886757E08E08AACEC3C5B73F20FB347ABF0F1DD5619529A3C421972A3DA66374B55FB39B8A258FAB37A7D701C2J0e4D" TargetMode="External"/><Relationship Id="rId34" Type="http://schemas.openxmlformats.org/officeDocument/2006/relationships/hyperlink" Target="consultantplus://offline/ref=BE531B4CE36472C70ADB7C2BD70E886757E08E08A8CBC6C5BD327DF13C23B30D1ADA3E823CEA902C952323A1693EE61BE4J9e7D" TargetMode="External"/><Relationship Id="rId42" Type="http://schemas.openxmlformats.org/officeDocument/2006/relationships/hyperlink" Target="consultantplus://offline/ref=BE531B4CE36472C70ADB7C2BD70E886757E08E08A0CDC3C1BD3F20FB347ABF0F1DD5619529A3C421972A3CA16374B55FB39B8A258FAB37A7D701C2J0e4D" TargetMode="External"/><Relationship Id="rId47" Type="http://schemas.openxmlformats.org/officeDocument/2006/relationships/hyperlink" Target="consultantplus://offline/ref=BE531B4CE36472C70ADB6226C162D66B52EAD40DABCBCC97E3607BA66373B558489A60DB6FA7DB2096343FA06AJ2e1D" TargetMode="External"/><Relationship Id="rId50" Type="http://schemas.openxmlformats.org/officeDocument/2006/relationships/hyperlink" Target="consultantplus://offline/ref=BE531B4CE36472C70ADB7C2BD70E886757E08E08A8CBC6C8BC337DF13C23B30D1ADA3E822EEAC820972A3DA06F2BB04AA2C3852E98B437B8CB03C007JFeAD" TargetMode="External"/><Relationship Id="rId55" Type="http://schemas.openxmlformats.org/officeDocument/2006/relationships/hyperlink" Target="consultantplus://offline/ref=BE531B4CE36472C70ADB7C2BD70E886757E08E08A0C8C1C4B73F20FB347ABF0F1DD5619529A3C421972A3CA56374B55FB39B8A258FAB37A7D701C2J0e4D" TargetMode="External"/><Relationship Id="rId63" Type="http://schemas.openxmlformats.org/officeDocument/2006/relationships/hyperlink" Target="consultantplus://offline/ref=BE531B4CE36472C70ADB7C2BD70E886757E08E08AAC8C7C0BC3F20FB347ABF0F1DD5619529A3C421972A3CA96374B55FB39B8A258FAB37A7D701C2J0e4D" TargetMode="External"/><Relationship Id="rId68" Type="http://schemas.openxmlformats.org/officeDocument/2006/relationships/theme" Target="theme/theme1.xml"/><Relationship Id="rId7" Type="http://schemas.openxmlformats.org/officeDocument/2006/relationships/hyperlink" Target="consultantplus://offline/ref=05E889E153C9D187F919B9A3EBCA60F6456FF2A2C107E1C663EAE4CA5B292AED79F4ECC095AA32F5B1EB4E0E57598520EB2531A134A0AEC7FA8F59I5e5D" TargetMode="External"/><Relationship Id="rId2" Type="http://schemas.openxmlformats.org/officeDocument/2006/relationships/settings" Target="settings.xml"/><Relationship Id="rId16" Type="http://schemas.openxmlformats.org/officeDocument/2006/relationships/hyperlink" Target="consultantplus://offline/ref=BE531B4CE36472C70ADB7C2BD70E886757E08E08A0C3C4C1BC3F20FB347ABF0F1DD5619529A3C42196283FA46374B55FB39B8A258FAB37A7D701C2J0e4D" TargetMode="External"/><Relationship Id="rId29" Type="http://schemas.openxmlformats.org/officeDocument/2006/relationships/hyperlink" Target="consultantplus://offline/ref=BE531B4CE36472C70ADB7C2BD70E886757E08E08A0C3C4C1BC3F20FB347ABF0F1DD5618729FBC8239E343CA17622E419JEe7D" TargetMode="External"/><Relationship Id="rId1" Type="http://schemas.openxmlformats.org/officeDocument/2006/relationships/styles" Target="styles.xml"/><Relationship Id="rId6" Type="http://schemas.openxmlformats.org/officeDocument/2006/relationships/hyperlink" Target="consultantplus://offline/ref=05E889E153C9D187F919B9A3EBCA60F6456FF2A2C002E9CE64EAE4CA5B292AED79F4ECC095AA32F5B1EB4E0E57598520EB2531A134A0AEC7FA8F59I5e5D" TargetMode="External"/><Relationship Id="rId11" Type="http://schemas.openxmlformats.org/officeDocument/2006/relationships/hyperlink" Target="consultantplus://offline/ref=05E889E153C9D187F919B9A3EBCA60F6456FF2A2C504E1C767EAE4CA5B292AED79F4ECC095AA32F5B1EB4E0E57598520EB2531A134A0AEC7FA8F59I5e5D" TargetMode="External"/><Relationship Id="rId24" Type="http://schemas.openxmlformats.org/officeDocument/2006/relationships/hyperlink" Target="consultantplus://offline/ref=BE531B4CE36472C70ADB7C2BD70E886757E08E08AECBC7C1B83F20FB347ABF0F1DD5619529A3C421972A3DA66374B55FB39B8A258FAB37A7D701C2J0e4D" TargetMode="External"/><Relationship Id="rId32" Type="http://schemas.openxmlformats.org/officeDocument/2006/relationships/hyperlink" Target="consultantplus://offline/ref=BE531B4CE36472C70ADB7C2BD70E886757E08E08A8CBC7C5B6367DF13C23B30D1ADA3E823CEA902C952323A1693EE61BE4J9e7D" TargetMode="External"/><Relationship Id="rId37" Type="http://schemas.openxmlformats.org/officeDocument/2006/relationships/hyperlink" Target="consultantplus://offline/ref=BE531B4CE36472C70ADB7C2BD70E886757E08E08A8CBC6C5BD327DF13C23B30D1ADA3E823CEA902C952323A1693EE61BE4J9e7D" TargetMode="External"/><Relationship Id="rId40" Type="http://schemas.openxmlformats.org/officeDocument/2006/relationships/hyperlink" Target="consultantplus://offline/ref=BE531B4CE36472C70ADB7C2BD70E886757E08E08AECCC7C3BC3F20FB347ABF0F1DD5619529A3C421972A3EA86374B55FB39B8A258FAB37A7D701C2J0e4D" TargetMode="External"/><Relationship Id="rId45" Type="http://schemas.openxmlformats.org/officeDocument/2006/relationships/hyperlink" Target="consultantplus://offline/ref=BE531B4CE36472C70ADB7C2BD70E886757E08E08AECAC7C6B93F20FB347ABF0F1DD5619529A3C421972B3CA36374B55FB39B8A258FAB37A7D701C2J0e4D" TargetMode="External"/><Relationship Id="rId53" Type="http://schemas.openxmlformats.org/officeDocument/2006/relationships/hyperlink" Target="consultantplus://offline/ref=BE531B4CE36472C70ADB7C2BD70E886757E08E08A0CDC4C5BA3F20FB347ABF0F1DD5619529A3C421972A3CA56374B55FB39B8A258FAB37A7D701C2J0e4D" TargetMode="External"/><Relationship Id="rId58" Type="http://schemas.openxmlformats.org/officeDocument/2006/relationships/hyperlink" Target="consultantplus://offline/ref=BE531B4CE36472C70ADB7C2BD70E886757E08E08AAC8C7C0BC3F20FB347ABF0F1DD5619529A3C421972A3CA36374B55FB39B8A258FAB37A7D701C2J0e4D" TargetMode="External"/><Relationship Id="rId66" Type="http://schemas.openxmlformats.org/officeDocument/2006/relationships/hyperlink" Target="consultantplus://offline/ref=BE531B4CE36472C70ADB7C2BD70E886757E08E08A0C3C4C1BC3F20FB347ABF0F1DD5618729FBC8239E343CA17622E419JEe7D" TargetMode="External"/><Relationship Id="rId5" Type="http://schemas.openxmlformats.org/officeDocument/2006/relationships/hyperlink" Target="consultantplus://offline/ref=05E889E153C9D187F919B9A3EBCA60F6456FF2A2C60CE5C067EAE4CA5B292AED79F4ECC095AA32F5B1EB4F0B57598520EB2531A134A0AEC7FA8F59I5e5D" TargetMode="External"/><Relationship Id="rId15" Type="http://schemas.openxmlformats.org/officeDocument/2006/relationships/hyperlink" Target="consultantplus://offline/ref=BE531B4CE36472C70ADB7C2BD70E886757E08E08A0C3C4C1BC3F20FB347ABF0F1DD5619529A3C42196283DA86374B55FB39B8A258FAB37A7D701C2J0e4D" TargetMode="External"/><Relationship Id="rId23" Type="http://schemas.openxmlformats.org/officeDocument/2006/relationships/hyperlink" Target="consultantplus://offline/ref=BE531B4CE36472C70ADB7C2BD70E886757E08E08AECAC7C6B93F20FB347ABF0F1DD5619529A3C421972B3CA06374B55FB39B8A258FAB37A7D701C2J0e4D" TargetMode="External"/><Relationship Id="rId28" Type="http://schemas.openxmlformats.org/officeDocument/2006/relationships/hyperlink" Target="consultantplus://offline/ref=BE531B4CE36472C70ADB6226C162D66B53E3D700A29D9B95B23575A36B23EF484CD337DF73AFC43F952A3FJAe1D" TargetMode="External"/><Relationship Id="rId36" Type="http://schemas.openxmlformats.org/officeDocument/2006/relationships/hyperlink" Target="consultantplus://offline/ref=BE531B4CE36472C70ADB7C2BD70E886757E08E08AECCC7C3BC3F20FB347ABF0F1DD5619529A3C421972A3EA76374B55FB39B8A258FAB37A7D701C2J0e4D" TargetMode="External"/><Relationship Id="rId49" Type="http://schemas.openxmlformats.org/officeDocument/2006/relationships/hyperlink" Target="consultantplus://offline/ref=BE531B4CE36472C70ADB7C2BD70E886757E08E08AECAC7C6B93F20FB347ABF0F1DD5619529A3C421972B3CA76374B55FB39B8A258FAB37A7D701C2J0e4D" TargetMode="External"/><Relationship Id="rId57" Type="http://schemas.openxmlformats.org/officeDocument/2006/relationships/hyperlink" Target="consultantplus://offline/ref=BE531B4CE36472C70ADB7C2BD70E886757E08E08AAC8C7C0BC3F20FB347ABF0F1DD5619529A3C421972A3CA16374B55FB39B8A258FAB37A7D701C2J0e4D" TargetMode="External"/><Relationship Id="rId61" Type="http://schemas.openxmlformats.org/officeDocument/2006/relationships/hyperlink" Target="consultantplus://offline/ref=BE531B4CE36472C70ADB7C2BD70E886757E08E08AAC8C7C0BC3F20FB347ABF0F1DD5619529A3C421972A3CA56374B55FB39B8A258FAB37A7D701C2J0e4D" TargetMode="External"/><Relationship Id="rId10" Type="http://schemas.openxmlformats.org/officeDocument/2006/relationships/hyperlink" Target="consultantplus://offline/ref=05E889E153C9D187F919B9A3EBCA60F6456FF2A2C505E1C066EAE4CA5B292AED79F4ECC095AA32F5B1EA4F0857598520EB2531A134A0AEC7FA8F59I5e5D" TargetMode="External"/><Relationship Id="rId19" Type="http://schemas.openxmlformats.org/officeDocument/2006/relationships/hyperlink" Target="consultantplus://offline/ref=BE531B4CE36472C70ADB7C2BD70E886757E08E08ABCDCFC8BB3F20FB347ABF0F1DD5619529A3C421972A3DA66374B55FB39B8A258FAB37A7D701C2J0e4D" TargetMode="External"/><Relationship Id="rId31" Type="http://schemas.openxmlformats.org/officeDocument/2006/relationships/hyperlink" Target="consultantplus://offline/ref=BE531B4CE36472C70ADB7C2BD70E886757E08E08AECCC7C3BC3F20FB347ABF0F1DD5619529A3C421972A3EA56374B55FB39B8A258FAB37A7D701C2J0e4D" TargetMode="External"/><Relationship Id="rId44" Type="http://schemas.openxmlformats.org/officeDocument/2006/relationships/hyperlink" Target="consultantplus://offline/ref=BE531B4CE36472C70ADB7C2BD70E886757E08E08AECCC7C3BC3F20FB347ABF0F1DD5619529A3C421972A39A66374B55FB39B8A258FAB37A7D701C2J0e4D" TargetMode="External"/><Relationship Id="rId52" Type="http://schemas.openxmlformats.org/officeDocument/2006/relationships/hyperlink" Target="consultantplus://offline/ref=BE531B4CE36472C70ADB7C2BD70E886757E08E08AECBC7C1B83F20FB347ABF0F1DD5619529A3C421972A3DA66374B55FB39B8A258FAB37A7D701C2J0e4D" TargetMode="External"/><Relationship Id="rId60" Type="http://schemas.openxmlformats.org/officeDocument/2006/relationships/hyperlink" Target="consultantplus://offline/ref=BE531B4CE36472C70ADB7C2BD70E886757E08E08AAC8C7C0BC3F20FB347ABF0F1DD5619529A3C421972A3CA46374B55FB39B8A258FAB37A7D701C2J0e4D" TargetMode="External"/><Relationship Id="rId65" Type="http://schemas.openxmlformats.org/officeDocument/2006/relationships/hyperlink" Target="consultantplus://offline/ref=BE531B4CE36472C70ADB7C2BD70E886757E08E08A8CBC6C8BC337DF13C23B30D1ADA3E822EEAC820972A3DA0612BB04AA2C3852E98B437B8CB03C007JFeA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E889E153C9D187F919B9A3EBCA60F6456FF2A2C503E1C563EAE4CA5B292AED79F4ECC095AA32F5B1EB4D0C57598520EB2531A134A0AEC7FA8F59I5e5D" TargetMode="External"/><Relationship Id="rId14" Type="http://schemas.openxmlformats.org/officeDocument/2006/relationships/hyperlink" Target="consultantplus://offline/ref=05E889E153C9D187F919B9A3EBCA60F6456FF2A2C304E0CE63E6B9C0537026EF7EFBB3D792E33EF4B1EB4E085A068035FA7D3EAA23BFAED8E68D5B56IFeAD" TargetMode="External"/><Relationship Id="rId22" Type="http://schemas.openxmlformats.org/officeDocument/2006/relationships/hyperlink" Target="consultantplus://offline/ref=BE531B4CE36472C70ADB7C2BD70E886757E08E08AECCC7C3BC3F20FB347ABF0F1DD5619529A3C421972A3EA46374B55FB39B8A258FAB37A7D701C2J0e4D" TargetMode="External"/><Relationship Id="rId27" Type="http://schemas.openxmlformats.org/officeDocument/2006/relationships/hyperlink" Target="consultantplus://offline/ref=BE531B4CE36472C70ADB7C2BD70E886757E08E08A8CBC6C8BC337DF13C23B30D1ADA3E822EEAC820972A3DA06E2BB04AA2C3852E98B437B8CB03C007JFeAD" TargetMode="External"/><Relationship Id="rId30" Type="http://schemas.openxmlformats.org/officeDocument/2006/relationships/hyperlink" Target="consultantplus://offline/ref=BE531B4CE36472C70ADB7C2BD70E886757E08E08A8CBC7C5B6367DF13C23B30D1ADA3E823CEA902C952323A1693EE61BE4J9e7D" TargetMode="External"/><Relationship Id="rId35" Type="http://schemas.openxmlformats.org/officeDocument/2006/relationships/hyperlink" Target="consultantplus://offline/ref=BE531B4CE36472C70ADB7C2BD70E886757E08E08A8CBC7C5B6367DF13C23B30D1ADA3E823CEA902C952323A1693EE61BE4J9e7D" TargetMode="External"/><Relationship Id="rId43" Type="http://schemas.openxmlformats.org/officeDocument/2006/relationships/hyperlink" Target="consultantplus://offline/ref=BE531B4CE36472C70ADB7C2BD70E886757E08E08AECCC7C3BC3F20FB347ABF0F1DD5619529A3C421972A39A46374B55FB39B8A258FAB37A7D701C2J0e4D" TargetMode="External"/><Relationship Id="rId48" Type="http://schemas.openxmlformats.org/officeDocument/2006/relationships/hyperlink" Target="consultantplus://offline/ref=BE531B4CE36472C70ADB7C2BD70E886757E08E08AECAC7C6B93F20FB347ABF0F1DD5619529A3C421972B3CA66374B55FB39B8A258FAB37A7D701C2J0e4D" TargetMode="External"/><Relationship Id="rId56" Type="http://schemas.openxmlformats.org/officeDocument/2006/relationships/hyperlink" Target="consultantplus://offline/ref=BE531B4CE36472C70ADB7C2BD70E886757E08E08AAC8C7C0BC3F20FB347ABF0F1DD5619529A3C421972A3DA96374B55FB39B8A258FAB37A7D701C2J0e4D" TargetMode="External"/><Relationship Id="rId64" Type="http://schemas.openxmlformats.org/officeDocument/2006/relationships/hyperlink" Target="consultantplus://offline/ref=BE531B4CE36472C70ADB7C2BD70E886757E08E08AECAC7C6B93F20FB347ABF0F1DD5619529A3C421972B3FA06374B55FB39B8A258FAB37A7D701C2J0e4D" TargetMode="External"/><Relationship Id="rId8" Type="http://schemas.openxmlformats.org/officeDocument/2006/relationships/hyperlink" Target="consultantplus://offline/ref=05E889E153C9D187F919B9A3EBCA60F6456FF2A2C101E5C368EAE4CA5B292AED79F4ECC095AA32F5B1EB4E0E57598520EB2531A134A0AEC7FA8F59I5e5D" TargetMode="External"/><Relationship Id="rId51" Type="http://schemas.openxmlformats.org/officeDocument/2006/relationships/hyperlink" Target="consultantplus://offline/ref=BE531B4CE36472C70ADB7C2BD70E886757E08E08AECAC7C6B93F20FB347ABF0F1DD5619529A3C421972B3CA86374B55FB39B8A258FAB37A7D701C2J0e4D" TargetMode="External"/><Relationship Id="rId3" Type="http://schemas.openxmlformats.org/officeDocument/2006/relationships/webSettings" Target="webSettings.xml"/><Relationship Id="rId12" Type="http://schemas.openxmlformats.org/officeDocument/2006/relationships/hyperlink" Target="consultantplus://offline/ref=05E889E153C9D187F919B9A3EBCA60F6456FF2A2CB07E7C268EAE4CA5B292AED79F4ECC095AA32F5B1EB4F0D57598520EB2531A134A0AEC7FA8F59I5e5D" TargetMode="External"/><Relationship Id="rId17" Type="http://schemas.openxmlformats.org/officeDocument/2006/relationships/hyperlink" Target="consultantplus://offline/ref=BE531B4CE36472C70ADB7C2BD70E886757E08E08A8CBCFC8BA3F20FB347ABF0F1DD5618729FBC8239E343CA17622E419JEe7D" TargetMode="External"/><Relationship Id="rId25" Type="http://schemas.openxmlformats.org/officeDocument/2006/relationships/hyperlink" Target="consultantplus://offline/ref=BE531B4CE36472C70ADB7C2BD70E886757E08E08A0C8C1C4B73F20FB347ABF0F1DD5619529A3C421972A3CA56374B55FB39B8A258FAB37A7D701C2J0e4D" TargetMode="External"/><Relationship Id="rId33" Type="http://schemas.openxmlformats.org/officeDocument/2006/relationships/hyperlink" Target="consultantplus://offline/ref=BE531B4CE36472C70ADB7C2BD70E886757E08E08ABCDCFC8BB3F20FB347ABF0F1DD5619529A3C421972A3DA96374B55FB39B8A258FAB37A7D701C2J0e4D" TargetMode="External"/><Relationship Id="rId38" Type="http://schemas.openxmlformats.org/officeDocument/2006/relationships/hyperlink" Target="consultantplus://offline/ref=BE531B4CE36472C70ADB7C2BD70E886757E08E08A8CBC7C5B6367DF13C23B30D1ADA3E823CEA902C952323A1693EE61BE4J9e7D" TargetMode="External"/><Relationship Id="rId46" Type="http://schemas.openxmlformats.org/officeDocument/2006/relationships/hyperlink" Target="consultantplus://offline/ref=BE531B4CE36472C70ADB7C2BD70E886757E08E08AECAC7C6B93F20FB347ABF0F1DD5619529A3C421972B3CA46374B55FB39B8A258FAB37A7D701C2J0e4D" TargetMode="External"/><Relationship Id="rId59" Type="http://schemas.openxmlformats.org/officeDocument/2006/relationships/hyperlink" Target="consultantplus://offline/ref=BE531B4CE36472C70ADB7C2BD70E886757E08E08AECAC7C6B93F20FB347ABF0F1DD5619529A3C421972B3CA96374B55FB39B8A258FAB37A7D701C2J0e4D" TargetMode="External"/><Relationship Id="rId67" Type="http://schemas.openxmlformats.org/officeDocument/2006/relationships/fontTable" Target="fontTable.xml"/><Relationship Id="rId20" Type="http://schemas.openxmlformats.org/officeDocument/2006/relationships/hyperlink" Target="consultantplus://offline/ref=BE531B4CE36472C70ADB7C2BD70E886757E08E08AAC8C7C0BC3F20FB347ABF0F1DD5619529A3C421972A3DA66374B55FB39B8A258FAB37A7D701C2J0e4D" TargetMode="External"/><Relationship Id="rId41" Type="http://schemas.openxmlformats.org/officeDocument/2006/relationships/hyperlink" Target="consultantplus://offline/ref=BE531B4CE36472C70ADB7C2BD70E886757E08E08AECAC7C6B93F20FB347ABF0F1DD5619529A3C421972B3CA16374B55FB39B8A258FAB37A7D701C2J0e4D" TargetMode="External"/><Relationship Id="rId54" Type="http://schemas.openxmlformats.org/officeDocument/2006/relationships/hyperlink" Target="consultantplus://offline/ref=BE531B4CE36472C70ADB7C2BD70E886757E08E08AAC8C7C0BC3F20FB347ABF0F1DD5619529A3C421972A3DA86374B55FB39B8A258FAB37A7D701C2J0e4D" TargetMode="External"/><Relationship Id="rId62" Type="http://schemas.openxmlformats.org/officeDocument/2006/relationships/hyperlink" Target="consultantplus://offline/ref=BE531B4CE36472C70ADB7C2BD70E886757E08E08AAC8C7C0BC3F20FB347ABF0F1DD5619529A3C421972A3CA76374B55FB39B8A258FAB37A7D701C2J0e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7196</Words>
  <Characters>41021</Characters>
  <Application>Microsoft Office Word</Application>
  <DocSecurity>0</DocSecurity>
  <Lines>341</Lines>
  <Paragraphs>96</Paragraphs>
  <ScaleCrop>false</ScaleCrop>
  <Company/>
  <LinksUpToDate>false</LinksUpToDate>
  <CharactersWithSpaces>48121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Анатольевна Горбунова</dc:creator>
  <cp:keywords/>
  <dc:description/>
  <cp:lastModifiedBy>Алена Анатольевна Горбунова</cp:lastModifiedBy>
  <cp:revision>1</cp:revision>
  <dcterms:created xsi:type="dcterms:W3CDTF">2021-11-29T03:30:00Z</dcterms:created>
  <dcterms:modified xsi:type="dcterms:W3CDTF">2021-11-29T03:31:00Z</dcterms:modified>
</cp:coreProperties>
</file>