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CB6D0F">
      <w:pPr>
        <w:tabs>
          <w:tab w:val="left" w:pos="4536"/>
        </w:tabs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098"/>
      </w:tblGrid>
      <w:tr w:rsidR="00412FD9" w:rsidRPr="00ED7546" w:rsidTr="00CB6D0F">
        <w:tc>
          <w:tcPr>
            <w:tcW w:w="4683" w:type="dxa"/>
          </w:tcPr>
          <w:p w:rsidR="00822253" w:rsidRPr="00ED7546" w:rsidRDefault="00DE7296" w:rsidP="00822253">
            <w:pPr>
              <w:jc w:val="both"/>
              <w:rPr>
                <w:bCs/>
                <w:szCs w:val="28"/>
              </w:rPr>
            </w:pPr>
            <w:r w:rsidRPr="00ED7546">
              <w:rPr>
                <w:szCs w:val="28"/>
              </w:rPr>
              <w:t xml:space="preserve">О законе Алтайского края </w:t>
            </w:r>
            <w:r w:rsidR="00822253" w:rsidRPr="00ED7546">
              <w:rPr>
                <w:szCs w:val="28"/>
              </w:rPr>
              <w:t>«</w:t>
            </w:r>
            <w:r w:rsidR="00DB5A6B" w:rsidRPr="00193045">
              <w:rPr>
                <w:szCs w:val="28"/>
              </w:rPr>
              <w:t xml:space="preserve">О </w:t>
            </w:r>
            <w:proofErr w:type="spellStart"/>
            <w:proofErr w:type="gramStart"/>
            <w:r w:rsidR="00DB5A6B" w:rsidRPr="00193045">
              <w:rPr>
                <w:szCs w:val="28"/>
              </w:rPr>
              <w:t>внесе</w:t>
            </w:r>
            <w:r w:rsidR="00DB5A6B">
              <w:rPr>
                <w:szCs w:val="28"/>
              </w:rPr>
              <w:t>-</w:t>
            </w:r>
            <w:r w:rsidR="00DB5A6B" w:rsidRPr="00193045">
              <w:rPr>
                <w:szCs w:val="28"/>
              </w:rPr>
              <w:t>нии</w:t>
            </w:r>
            <w:proofErr w:type="spellEnd"/>
            <w:proofErr w:type="gramEnd"/>
            <w:r w:rsidR="00DB5A6B" w:rsidRPr="00193045">
              <w:rPr>
                <w:szCs w:val="28"/>
              </w:rPr>
              <w:t xml:space="preserve"> изменений в закон А</w:t>
            </w:r>
            <w:r w:rsidR="00DB5A6B" w:rsidRPr="00193045">
              <w:rPr>
                <w:szCs w:val="28"/>
              </w:rPr>
              <w:t>л</w:t>
            </w:r>
            <w:r w:rsidR="00DB5A6B" w:rsidRPr="00193045">
              <w:rPr>
                <w:szCs w:val="28"/>
              </w:rPr>
              <w:t xml:space="preserve">тайского края </w:t>
            </w:r>
            <w:r w:rsidR="00DB5A6B" w:rsidRPr="00193045">
              <w:rPr>
                <w:bCs/>
                <w:szCs w:val="28"/>
              </w:rPr>
              <w:t xml:space="preserve">«О регулировании отдельных отношений в сфере охраны здоровья граждан на территории Алтайского края» и </w:t>
            </w:r>
            <w:r w:rsidR="00DB5A6B" w:rsidRPr="00193045">
              <w:rPr>
                <w:szCs w:val="28"/>
              </w:rPr>
              <w:t xml:space="preserve">закон Алтайского края «Об иммунопрофилактике </w:t>
            </w:r>
            <w:proofErr w:type="spellStart"/>
            <w:r w:rsidR="00DB5A6B" w:rsidRPr="00193045">
              <w:rPr>
                <w:szCs w:val="28"/>
              </w:rPr>
              <w:t>инфекцион</w:t>
            </w:r>
            <w:r w:rsidR="00DB5A6B">
              <w:rPr>
                <w:szCs w:val="28"/>
              </w:rPr>
              <w:t>-</w:t>
            </w:r>
            <w:r w:rsidR="00DB5A6B" w:rsidRPr="00193045">
              <w:rPr>
                <w:szCs w:val="28"/>
              </w:rPr>
              <w:t>ных</w:t>
            </w:r>
            <w:proofErr w:type="spellEnd"/>
            <w:r w:rsidR="00DB5A6B" w:rsidRPr="00193045">
              <w:rPr>
                <w:szCs w:val="28"/>
              </w:rPr>
              <w:t xml:space="preserve"> болезней в Алтайском крае</w:t>
            </w:r>
            <w:r w:rsidR="00822253" w:rsidRPr="00ED7546">
              <w:rPr>
                <w:bCs/>
                <w:szCs w:val="28"/>
              </w:rPr>
              <w:t xml:space="preserve">» </w:t>
            </w:r>
          </w:p>
          <w:p w:rsidR="00412FD9" w:rsidRPr="00ED7546" w:rsidRDefault="00412FD9" w:rsidP="00B97E8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12FD9" w:rsidRPr="00ED7546" w:rsidRDefault="00F82C38" w:rsidP="00F82C38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ED7546" w:rsidRDefault="00DE7296" w:rsidP="00822253">
      <w:pPr>
        <w:ind w:firstLine="708"/>
        <w:jc w:val="both"/>
        <w:rPr>
          <w:szCs w:val="28"/>
        </w:rPr>
      </w:pPr>
      <w:r w:rsidRPr="00ED7546">
        <w:rPr>
          <w:szCs w:val="28"/>
        </w:rPr>
        <w:t>1.</w:t>
      </w:r>
      <w:r w:rsidR="00396F36" w:rsidRPr="00ED7546">
        <w:rPr>
          <w:szCs w:val="28"/>
        </w:rPr>
        <w:t> </w:t>
      </w:r>
      <w:r w:rsidRPr="00ED7546">
        <w:rPr>
          <w:szCs w:val="28"/>
        </w:rPr>
        <w:t xml:space="preserve">Принять закон Алтайского края </w:t>
      </w:r>
      <w:r w:rsidR="00822253" w:rsidRPr="00ED7546">
        <w:rPr>
          <w:szCs w:val="28"/>
        </w:rPr>
        <w:t>«</w:t>
      </w:r>
      <w:r w:rsidR="00DB5A6B" w:rsidRPr="00193045">
        <w:rPr>
          <w:szCs w:val="28"/>
        </w:rPr>
        <w:t>О внесении изменений в закон А</w:t>
      </w:r>
      <w:r w:rsidR="00DB5A6B" w:rsidRPr="00193045">
        <w:rPr>
          <w:szCs w:val="28"/>
        </w:rPr>
        <w:t>л</w:t>
      </w:r>
      <w:r w:rsidR="00DB5A6B" w:rsidRPr="00193045">
        <w:rPr>
          <w:szCs w:val="28"/>
        </w:rPr>
        <w:t xml:space="preserve">тайского края </w:t>
      </w:r>
      <w:r w:rsidR="00DB5A6B" w:rsidRPr="00193045">
        <w:rPr>
          <w:bCs/>
          <w:szCs w:val="28"/>
        </w:rPr>
        <w:t xml:space="preserve">«О регулировании отдельных отношений в сфере охраны здоровья граждан на территории Алтайского края» и </w:t>
      </w:r>
      <w:r w:rsidR="00DB5A6B" w:rsidRPr="00193045">
        <w:rPr>
          <w:szCs w:val="28"/>
        </w:rPr>
        <w:t>закон Алтайского края «Об иммунопрофилактике инфекционных болезней в Алтайском крае</w:t>
      </w:r>
      <w:bookmarkStart w:id="0" w:name="_GoBack"/>
      <w:bookmarkEnd w:id="0"/>
      <w:r w:rsidR="00822253" w:rsidRPr="00ED7546">
        <w:rPr>
          <w:bCs/>
          <w:szCs w:val="28"/>
        </w:rPr>
        <w:t>»</w:t>
      </w:r>
      <w:r w:rsidRPr="00ED7546">
        <w:rPr>
          <w:szCs w:val="28"/>
        </w:rPr>
        <w:t>.</w:t>
      </w:r>
    </w:p>
    <w:p w:rsidR="00DE7296" w:rsidRPr="00ED7546" w:rsidRDefault="00DE7296" w:rsidP="00396F36">
      <w:pPr>
        <w:ind w:right="-1" w:firstLine="709"/>
        <w:jc w:val="both"/>
        <w:rPr>
          <w:szCs w:val="28"/>
        </w:rPr>
      </w:pPr>
    </w:p>
    <w:p w:rsidR="00DE7296" w:rsidRPr="00ED754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ED7546">
        <w:rPr>
          <w:sz w:val="28"/>
          <w:szCs w:val="28"/>
        </w:rPr>
        <w:t>2.</w:t>
      </w:r>
      <w:r w:rsidR="00396F36" w:rsidRPr="00ED7546">
        <w:rPr>
          <w:sz w:val="28"/>
          <w:szCs w:val="28"/>
        </w:rPr>
        <w:t> </w:t>
      </w:r>
      <w:r w:rsidRPr="00ED7546">
        <w:rPr>
          <w:sz w:val="28"/>
          <w:szCs w:val="28"/>
        </w:rPr>
        <w:t>Направить указанный Закон Губернатор</w:t>
      </w:r>
      <w:r w:rsidR="00CD0860" w:rsidRPr="00ED7546">
        <w:rPr>
          <w:sz w:val="28"/>
          <w:szCs w:val="28"/>
        </w:rPr>
        <w:t>у</w:t>
      </w:r>
      <w:r w:rsidRPr="00ED754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AB" w:rsidRDefault="00A01DAB" w:rsidP="00CB49DE">
      <w:r>
        <w:separator/>
      </w:r>
    </w:p>
  </w:endnote>
  <w:endnote w:type="continuationSeparator" w:id="0">
    <w:p w:rsidR="00A01DAB" w:rsidRDefault="00A01D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AB" w:rsidRDefault="00A01DAB" w:rsidP="00CB49DE">
      <w:r>
        <w:separator/>
      </w:r>
    </w:p>
  </w:footnote>
  <w:footnote w:type="continuationSeparator" w:id="0">
    <w:p w:rsidR="00A01DAB" w:rsidRDefault="00A01D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57236"/>
    <w:rsid w:val="000731F5"/>
    <w:rsid w:val="000863EB"/>
    <w:rsid w:val="00092DC5"/>
    <w:rsid w:val="00093B17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10877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965F6"/>
    <w:rsid w:val="005A2AF7"/>
    <w:rsid w:val="005C31F7"/>
    <w:rsid w:val="005E28C1"/>
    <w:rsid w:val="005F3A88"/>
    <w:rsid w:val="0067025C"/>
    <w:rsid w:val="0067107C"/>
    <w:rsid w:val="006906AB"/>
    <w:rsid w:val="006A4970"/>
    <w:rsid w:val="006E49C5"/>
    <w:rsid w:val="007207AC"/>
    <w:rsid w:val="00727C3D"/>
    <w:rsid w:val="00731E4C"/>
    <w:rsid w:val="00743A30"/>
    <w:rsid w:val="007A21AF"/>
    <w:rsid w:val="007A6021"/>
    <w:rsid w:val="007E14F6"/>
    <w:rsid w:val="008121B0"/>
    <w:rsid w:val="00822253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6572D"/>
    <w:rsid w:val="00973F91"/>
    <w:rsid w:val="009A69E6"/>
    <w:rsid w:val="009F75D4"/>
    <w:rsid w:val="00A01DAB"/>
    <w:rsid w:val="00A11CD5"/>
    <w:rsid w:val="00A32DF0"/>
    <w:rsid w:val="00A54244"/>
    <w:rsid w:val="00AD5578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B6D0F"/>
    <w:rsid w:val="00CC1981"/>
    <w:rsid w:val="00CD0860"/>
    <w:rsid w:val="00D051DA"/>
    <w:rsid w:val="00D12A2E"/>
    <w:rsid w:val="00D271AE"/>
    <w:rsid w:val="00D41498"/>
    <w:rsid w:val="00D4170A"/>
    <w:rsid w:val="00D533C2"/>
    <w:rsid w:val="00D66269"/>
    <w:rsid w:val="00DB5A6B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82C38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21</cp:revision>
  <cp:lastPrinted>2018-06-13T09:01:00Z</cp:lastPrinted>
  <dcterms:created xsi:type="dcterms:W3CDTF">2018-07-18T09:08:00Z</dcterms:created>
  <dcterms:modified xsi:type="dcterms:W3CDTF">2021-08-03T07:49:00Z</dcterms:modified>
</cp:coreProperties>
</file>