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9D" w:rsidRPr="002B7316" w:rsidRDefault="0069219D" w:rsidP="00C861EB">
      <w:pPr>
        <w:jc w:val="center"/>
        <w:rPr>
          <w:b/>
          <w:sz w:val="28"/>
          <w:szCs w:val="28"/>
        </w:rPr>
      </w:pPr>
      <w:r w:rsidRPr="002B7316">
        <w:rPr>
          <w:b/>
          <w:sz w:val="28"/>
          <w:szCs w:val="28"/>
        </w:rPr>
        <w:t xml:space="preserve">И Н Ф О </w:t>
      </w:r>
      <w:proofErr w:type="gramStart"/>
      <w:r w:rsidRPr="002B7316">
        <w:rPr>
          <w:b/>
          <w:sz w:val="28"/>
          <w:szCs w:val="28"/>
        </w:rPr>
        <w:t>Р</w:t>
      </w:r>
      <w:proofErr w:type="gramEnd"/>
      <w:r w:rsidRPr="002B7316">
        <w:rPr>
          <w:b/>
          <w:sz w:val="28"/>
          <w:szCs w:val="28"/>
        </w:rPr>
        <w:t xml:space="preserve"> М А Ц И Я</w:t>
      </w:r>
    </w:p>
    <w:p w:rsidR="0069219D" w:rsidRPr="002B7316" w:rsidRDefault="0069219D" w:rsidP="00C861EB">
      <w:pPr>
        <w:jc w:val="both"/>
        <w:rPr>
          <w:sz w:val="28"/>
          <w:szCs w:val="28"/>
        </w:rPr>
      </w:pPr>
    </w:p>
    <w:p w:rsidR="00CD474D" w:rsidRDefault="0069219D" w:rsidP="00C861EB">
      <w:pPr>
        <w:jc w:val="center"/>
        <w:rPr>
          <w:sz w:val="28"/>
          <w:szCs w:val="28"/>
        </w:rPr>
      </w:pPr>
      <w:r w:rsidRPr="002B7316">
        <w:rPr>
          <w:sz w:val="28"/>
          <w:szCs w:val="28"/>
        </w:rPr>
        <w:t xml:space="preserve">об отзывах и предложениях </w:t>
      </w:r>
      <w:proofErr w:type="gramStart"/>
      <w:r w:rsidRPr="002B7316">
        <w:rPr>
          <w:sz w:val="28"/>
          <w:szCs w:val="28"/>
        </w:rPr>
        <w:t>Алтайского</w:t>
      </w:r>
      <w:proofErr w:type="gramEnd"/>
      <w:r w:rsidRPr="002B7316">
        <w:rPr>
          <w:sz w:val="28"/>
          <w:szCs w:val="28"/>
        </w:rPr>
        <w:t xml:space="preserve"> краевого </w:t>
      </w:r>
      <w:r w:rsidR="00CD474D">
        <w:rPr>
          <w:sz w:val="28"/>
          <w:szCs w:val="28"/>
        </w:rPr>
        <w:t xml:space="preserve">Законодательного </w:t>
      </w:r>
    </w:p>
    <w:p w:rsidR="0069219D" w:rsidRPr="002B7316" w:rsidRDefault="00CD474D" w:rsidP="00C861EB">
      <w:pPr>
        <w:jc w:val="center"/>
        <w:rPr>
          <w:sz w:val="28"/>
          <w:szCs w:val="28"/>
        </w:rPr>
      </w:pPr>
      <w:r>
        <w:rPr>
          <w:sz w:val="28"/>
          <w:szCs w:val="28"/>
        </w:rPr>
        <w:t>Собрания</w:t>
      </w:r>
      <w:r w:rsidR="0069219D" w:rsidRPr="002B7316">
        <w:rPr>
          <w:sz w:val="28"/>
          <w:szCs w:val="28"/>
        </w:rPr>
        <w:t xml:space="preserve"> по проектам ф</w:t>
      </w:r>
      <w:r w:rsidR="007322AF" w:rsidRPr="002B7316">
        <w:rPr>
          <w:sz w:val="28"/>
          <w:szCs w:val="28"/>
        </w:rPr>
        <w:t>едеральных законов, направленны</w:t>
      </w:r>
      <w:r w:rsidR="0034262A">
        <w:rPr>
          <w:sz w:val="28"/>
          <w:szCs w:val="28"/>
        </w:rPr>
        <w:t>х</w:t>
      </w:r>
      <w:r w:rsidR="0069219D" w:rsidRPr="002B7316">
        <w:rPr>
          <w:sz w:val="28"/>
          <w:szCs w:val="28"/>
        </w:rPr>
        <w:t xml:space="preserve"> </w:t>
      </w:r>
      <w:proofErr w:type="gramStart"/>
      <w:r w:rsidR="0069219D" w:rsidRPr="002B7316">
        <w:rPr>
          <w:sz w:val="28"/>
          <w:szCs w:val="28"/>
        </w:rPr>
        <w:t>в</w:t>
      </w:r>
      <w:proofErr w:type="gramEnd"/>
    </w:p>
    <w:p w:rsidR="0069219D" w:rsidRPr="002B7316" w:rsidRDefault="0069219D" w:rsidP="00C861EB">
      <w:pPr>
        <w:jc w:val="center"/>
        <w:rPr>
          <w:sz w:val="28"/>
          <w:szCs w:val="28"/>
        </w:rPr>
      </w:pPr>
      <w:r w:rsidRPr="002B7316">
        <w:rPr>
          <w:sz w:val="28"/>
          <w:szCs w:val="28"/>
        </w:rPr>
        <w:t>Государственную Думу Федерального Собрания</w:t>
      </w:r>
    </w:p>
    <w:p w:rsidR="0069219D" w:rsidRPr="002B7316" w:rsidRDefault="00CE0F56" w:rsidP="00C861EB">
      <w:pPr>
        <w:jc w:val="center"/>
        <w:rPr>
          <w:sz w:val="28"/>
          <w:szCs w:val="28"/>
        </w:rPr>
      </w:pPr>
      <w:r w:rsidRPr="002B7316">
        <w:rPr>
          <w:sz w:val="28"/>
          <w:szCs w:val="28"/>
        </w:rPr>
        <w:t>Российской Федерации в</w:t>
      </w:r>
      <w:r w:rsidR="008D7539">
        <w:rPr>
          <w:sz w:val="28"/>
          <w:szCs w:val="28"/>
        </w:rPr>
        <w:t xml:space="preserve"> первом</w:t>
      </w:r>
      <w:r w:rsidR="0069219D" w:rsidRPr="002B7316">
        <w:rPr>
          <w:sz w:val="28"/>
          <w:szCs w:val="28"/>
        </w:rPr>
        <w:t xml:space="preserve"> </w:t>
      </w:r>
      <w:r w:rsidR="00E47007">
        <w:rPr>
          <w:sz w:val="28"/>
          <w:szCs w:val="28"/>
        </w:rPr>
        <w:t>полугодии</w:t>
      </w:r>
      <w:r w:rsidR="00CD474D">
        <w:rPr>
          <w:sz w:val="28"/>
          <w:szCs w:val="28"/>
        </w:rPr>
        <w:t xml:space="preserve"> </w:t>
      </w:r>
      <w:r w:rsidR="0069219D" w:rsidRPr="002B7316">
        <w:rPr>
          <w:sz w:val="28"/>
          <w:szCs w:val="28"/>
        </w:rPr>
        <w:t>200</w:t>
      </w:r>
      <w:r w:rsidR="008D7539">
        <w:rPr>
          <w:sz w:val="28"/>
          <w:szCs w:val="28"/>
        </w:rPr>
        <w:t>9</w:t>
      </w:r>
      <w:r w:rsidR="0069219D" w:rsidRPr="002B7316">
        <w:rPr>
          <w:sz w:val="28"/>
          <w:szCs w:val="28"/>
        </w:rPr>
        <w:t xml:space="preserve"> года</w:t>
      </w:r>
    </w:p>
    <w:p w:rsidR="0069219D" w:rsidRPr="002B7316" w:rsidRDefault="0069219D" w:rsidP="00C861EB">
      <w:pPr>
        <w:ind w:firstLine="720"/>
        <w:jc w:val="both"/>
        <w:rPr>
          <w:sz w:val="28"/>
          <w:szCs w:val="28"/>
        </w:rPr>
      </w:pPr>
    </w:p>
    <w:p w:rsidR="0069219D" w:rsidRPr="002B7316" w:rsidRDefault="0069219D" w:rsidP="00C861EB">
      <w:pPr>
        <w:ind w:firstLine="720"/>
        <w:jc w:val="both"/>
        <w:rPr>
          <w:sz w:val="28"/>
          <w:szCs w:val="28"/>
        </w:rPr>
      </w:pPr>
    </w:p>
    <w:p w:rsidR="0069219D" w:rsidRPr="002B7316" w:rsidRDefault="0069219D" w:rsidP="00A501F8">
      <w:pPr>
        <w:ind w:firstLine="720"/>
        <w:jc w:val="both"/>
        <w:rPr>
          <w:sz w:val="28"/>
          <w:szCs w:val="28"/>
        </w:rPr>
      </w:pPr>
      <w:proofErr w:type="gramStart"/>
      <w:r w:rsidRPr="002B7316">
        <w:rPr>
          <w:sz w:val="28"/>
          <w:szCs w:val="28"/>
        </w:rPr>
        <w:t>В соответствии с требованиями статьи 26.4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w:t>
      </w:r>
      <w:proofErr w:type="gramEnd"/>
      <w:r w:rsidRPr="002B7316">
        <w:rPr>
          <w:sz w:val="28"/>
          <w:szCs w:val="28"/>
        </w:rPr>
        <w:t xml:space="preserve"> Федерации для представления ими в Государственную Думу в тридцатидневный срок отзывов на указанные законопроекты.</w:t>
      </w:r>
    </w:p>
    <w:p w:rsidR="0069219D" w:rsidRPr="002B7316" w:rsidRDefault="0069219D" w:rsidP="00A501F8">
      <w:pPr>
        <w:ind w:firstLine="720"/>
        <w:jc w:val="both"/>
        <w:rPr>
          <w:sz w:val="28"/>
          <w:szCs w:val="28"/>
        </w:rPr>
      </w:pPr>
      <w:proofErr w:type="gramStart"/>
      <w:r w:rsidRPr="002B7316">
        <w:rPr>
          <w:sz w:val="28"/>
          <w:szCs w:val="28"/>
        </w:rPr>
        <w:t>Алтайск</w:t>
      </w:r>
      <w:r w:rsidR="00CD474D">
        <w:rPr>
          <w:sz w:val="28"/>
          <w:szCs w:val="28"/>
        </w:rPr>
        <w:t>ое</w:t>
      </w:r>
      <w:r w:rsidRPr="002B7316">
        <w:rPr>
          <w:sz w:val="28"/>
          <w:szCs w:val="28"/>
        </w:rPr>
        <w:t xml:space="preserve"> краево</w:t>
      </w:r>
      <w:r w:rsidR="00CD474D">
        <w:rPr>
          <w:sz w:val="28"/>
          <w:szCs w:val="28"/>
        </w:rPr>
        <w:t>е</w:t>
      </w:r>
      <w:r w:rsidRPr="002B7316">
        <w:rPr>
          <w:sz w:val="28"/>
          <w:szCs w:val="28"/>
        </w:rPr>
        <w:t xml:space="preserve"> </w:t>
      </w:r>
      <w:r w:rsidR="00CD474D">
        <w:rPr>
          <w:sz w:val="28"/>
          <w:szCs w:val="28"/>
        </w:rPr>
        <w:t>Законодательное Собрание</w:t>
      </w:r>
      <w:r w:rsidRPr="002B7316">
        <w:rPr>
          <w:sz w:val="28"/>
          <w:szCs w:val="28"/>
        </w:rPr>
        <w:t xml:space="preserve"> </w:t>
      </w:r>
      <w:r w:rsidR="00CD474D" w:rsidRPr="002B7316">
        <w:rPr>
          <w:sz w:val="28"/>
          <w:szCs w:val="28"/>
        </w:rPr>
        <w:t xml:space="preserve">осуществляет </w:t>
      </w:r>
      <w:r w:rsidRPr="002B7316">
        <w:rPr>
          <w:sz w:val="28"/>
          <w:szCs w:val="28"/>
        </w:rPr>
        <w:t xml:space="preserve">деятельность в данной сфере в соответствии с Порядком рассмотрения в Алтайском краевом </w:t>
      </w:r>
      <w:r w:rsidR="00FB257F">
        <w:rPr>
          <w:sz w:val="28"/>
          <w:szCs w:val="28"/>
        </w:rPr>
        <w:t>Совете народных депутатов</w:t>
      </w:r>
      <w:r w:rsidRPr="002B7316">
        <w:rPr>
          <w:sz w:val="28"/>
          <w:szCs w:val="28"/>
        </w:rPr>
        <w:t xml:space="preserve"> проектов федеральных законов по предметам совместного ведения Российской Федерации и субъектов Российской Федерации, а также по предметам исключительного ведения Российской Федерации, утвержденным </w:t>
      </w:r>
      <w:r w:rsidR="00FB257F">
        <w:rPr>
          <w:sz w:val="28"/>
          <w:szCs w:val="28"/>
        </w:rPr>
        <w:t>п</w:t>
      </w:r>
      <w:r w:rsidRPr="002B7316">
        <w:rPr>
          <w:sz w:val="28"/>
          <w:szCs w:val="28"/>
        </w:rPr>
        <w:t xml:space="preserve">остановлением Алтайского краевого </w:t>
      </w:r>
      <w:r w:rsidR="00FB257F">
        <w:rPr>
          <w:sz w:val="28"/>
          <w:szCs w:val="28"/>
        </w:rPr>
        <w:t>Совета народных депутатов</w:t>
      </w:r>
      <w:r w:rsidRPr="002B7316">
        <w:rPr>
          <w:sz w:val="28"/>
          <w:szCs w:val="28"/>
        </w:rPr>
        <w:t xml:space="preserve"> № 64 от 3 марта 2003 года.</w:t>
      </w:r>
      <w:proofErr w:type="gramEnd"/>
    </w:p>
    <w:p w:rsidR="0069219D" w:rsidRPr="002B7316" w:rsidRDefault="0069219D" w:rsidP="00A501F8">
      <w:pPr>
        <w:ind w:firstLine="720"/>
        <w:jc w:val="both"/>
        <w:rPr>
          <w:sz w:val="28"/>
          <w:szCs w:val="28"/>
        </w:rPr>
      </w:pPr>
      <w:r w:rsidRPr="002B7316">
        <w:rPr>
          <w:sz w:val="28"/>
          <w:szCs w:val="28"/>
        </w:rPr>
        <w:t xml:space="preserve">Согласно требованиям пункта 2 статьи 89-1 Регламента Алтайского краевого </w:t>
      </w:r>
      <w:r w:rsidR="00CD474D">
        <w:rPr>
          <w:sz w:val="28"/>
          <w:szCs w:val="28"/>
        </w:rPr>
        <w:t>Законодательного Собрания</w:t>
      </w:r>
      <w:r w:rsidRPr="002B7316">
        <w:rPr>
          <w:sz w:val="28"/>
          <w:szCs w:val="28"/>
        </w:rPr>
        <w:t xml:space="preserve"> председатель Алтайского краевого </w:t>
      </w:r>
      <w:r w:rsidR="00CD474D">
        <w:rPr>
          <w:sz w:val="28"/>
          <w:szCs w:val="28"/>
        </w:rPr>
        <w:t>Законодательного Собрания</w:t>
      </w:r>
      <w:r w:rsidRPr="002B7316">
        <w:rPr>
          <w:sz w:val="28"/>
          <w:szCs w:val="28"/>
        </w:rPr>
        <w:t xml:space="preserve"> каждое полугодие информирует депу</w:t>
      </w:r>
      <w:r w:rsidR="006A710F" w:rsidRPr="002B7316">
        <w:rPr>
          <w:sz w:val="28"/>
          <w:szCs w:val="28"/>
        </w:rPr>
        <w:t>татов об отзывах и предложениях Алтайского</w:t>
      </w:r>
      <w:r w:rsidRPr="002B7316">
        <w:rPr>
          <w:sz w:val="28"/>
          <w:szCs w:val="28"/>
        </w:rPr>
        <w:t xml:space="preserve"> краевого </w:t>
      </w:r>
      <w:r w:rsidR="00CD474D">
        <w:rPr>
          <w:sz w:val="28"/>
          <w:szCs w:val="28"/>
        </w:rPr>
        <w:t>Законодательного Собрания</w:t>
      </w:r>
      <w:r w:rsidRPr="002B7316">
        <w:rPr>
          <w:sz w:val="28"/>
          <w:szCs w:val="28"/>
        </w:rPr>
        <w:t xml:space="preserve"> по проектам федеральных законов, направленны</w:t>
      </w:r>
      <w:r w:rsidR="007322AF" w:rsidRPr="002B7316">
        <w:rPr>
          <w:sz w:val="28"/>
          <w:szCs w:val="28"/>
        </w:rPr>
        <w:t>м</w:t>
      </w:r>
      <w:r w:rsidRPr="002B7316">
        <w:rPr>
          <w:sz w:val="28"/>
          <w:szCs w:val="28"/>
        </w:rPr>
        <w:t xml:space="preserve"> Государственной Думой в</w:t>
      </w:r>
      <w:r w:rsidR="006A710F" w:rsidRPr="002B7316">
        <w:rPr>
          <w:sz w:val="28"/>
          <w:szCs w:val="28"/>
        </w:rPr>
        <w:t xml:space="preserve"> Алтайск</w:t>
      </w:r>
      <w:r w:rsidR="00892B45">
        <w:rPr>
          <w:sz w:val="28"/>
          <w:szCs w:val="28"/>
        </w:rPr>
        <w:t>ое</w:t>
      </w:r>
      <w:r w:rsidR="006A710F" w:rsidRPr="002B7316">
        <w:rPr>
          <w:sz w:val="28"/>
          <w:szCs w:val="28"/>
        </w:rPr>
        <w:t xml:space="preserve"> </w:t>
      </w:r>
      <w:r w:rsidRPr="002B7316">
        <w:rPr>
          <w:sz w:val="28"/>
          <w:szCs w:val="28"/>
        </w:rPr>
        <w:t>краево</w:t>
      </w:r>
      <w:r w:rsidR="00892B45">
        <w:rPr>
          <w:sz w:val="28"/>
          <w:szCs w:val="28"/>
        </w:rPr>
        <w:t>е</w:t>
      </w:r>
      <w:r w:rsidRPr="002B7316">
        <w:rPr>
          <w:sz w:val="28"/>
          <w:szCs w:val="28"/>
        </w:rPr>
        <w:t xml:space="preserve"> </w:t>
      </w:r>
      <w:r w:rsidR="00892B45">
        <w:rPr>
          <w:sz w:val="28"/>
          <w:szCs w:val="28"/>
        </w:rPr>
        <w:t>Законодательное Собрание</w:t>
      </w:r>
      <w:r w:rsidRPr="002B7316">
        <w:rPr>
          <w:sz w:val="28"/>
          <w:szCs w:val="28"/>
        </w:rPr>
        <w:t>.</w:t>
      </w:r>
    </w:p>
    <w:p w:rsidR="0069219D" w:rsidRPr="002B7316" w:rsidRDefault="0069219D" w:rsidP="00A501F8">
      <w:pPr>
        <w:ind w:firstLine="720"/>
        <w:jc w:val="both"/>
        <w:rPr>
          <w:sz w:val="28"/>
          <w:szCs w:val="28"/>
        </w:rPr>
      </w:pPr>
      <w:r w:rsidRPr="002B7316">
        <w:rPr>
          <w:sz w:val="28"/>
          <w:szCs w:val="28"/>
        </w:rPr>
        <w:t>Во исполнение указанного требования Регламента подготовлена настоящая информация.</w:t>
      </w:r>
    </w:p>
    <w:p w:rsidR="0069219D" w:rsidRPr="002B7316" w:rsidRDefault="008D7539" w:rsidP="00A501F8">
      <w:pPr>
        <w:ind w:firstLine="720"/>
        <w:jc w:val="both"/>
        <w:rPr>
          <w:sz w:val="28"/>
          <w:szCs w:val="28"/>
        </w:rPr>
      </w:pPr>
      <w:r>
        <w:rPr>
          <w:sz w:val="28"/>
          <w:szCs w:val="28"/>
        </w:rPr>
        <w:t>В</w:t>
      </w:r>
      <w:r w:rsidR="00FB257F">
        <w:rPr>
          <w:sz w:val="28"/>
          <w:szCs w:val="28"/>
        </w:rPr>
        <w:t xml:space="preserve"> </w:t>
      </w:r>
      <w:r>
        <w:rPr>
          <w:sz w:val="28"/>
          <w:szCs w:val="28"/>
        </w:rPr>
        <w:t>первом полугодии</w:t>
      </w:r>
      <w:r w:rsidR="00FB257F">
        <w:rPr>
          <w:sz w:val="28"/>
          <w:szCs w:val="28"/>
        </w:rPr>
        <w:t xml:space="preserve"> </w:t>
      </w:r>
      <w:r w:rsidR="0069219D" w:rsidRPr="002B7316">
        <w:rPr>
          <w:sz w:val="28"/>
          <w:szCs w:val="28"/>
        </w:rPr>
        <w:t>200</w:t>
      </w:r>
      <w:r>
        <w:rPr>
          <w:sz w:val="28"/>
          <w:szCs w:val="28"/>
        </w:rPr>
        <w:t>9</w:t>
      </w:r>
      <w:r w:rsidR="0069219D" w:rsidRPr="002B7316">
        <w:rPr>
          <w:sz w:val="28"/>
          <w:szCs w:val="28"/>
        </w:rPr>
        <w:t xml:space="preserve"> года в Алтайск</w:t>
      </w:r>
      <w:r w:rsidR="00FB257F">
        <w:rPr>
          <w:sz w:val="28"/>
          <w:szCs w:val="28"/>
        </w:rPr>
        <w:t>ое</w:t>
      </w:r>
      <w:r w:rsidR="0069219D" w:rsidRPr="002B7316">
        <w:rPr>
          <w:sz w:val="28"/>
          <w:szCs w:val="28"/>
        </w:rPr>
        <w:t xml:space="preserve"> краево</w:t>
      </w:r>
      <w:r w:rsidR="00FB257F">
        <w:rPr>
          <w:sz w:val="28"/>
          <w:szCs w:val="28"/>
        </w:rPr>
        <w:t>е</w:t>
      </w:r>
      <w:r w:rsidR="0069219D" w:rsidRPr="002B7316">
        <w:rPr>
          <w:sz w:val="28"/>
          <w:szCs w:val="28"/>
        </w:rPr>
        <w:t xml:space="preserve"> </w:t>
      </w:r>
      <w:r w:rsidR="00FB257F">
        <w:rPr>
          <w:sz w:val="28"/>
          <w:szCs w:val="28"/>
        </w:rPr>
        <w:t>Законодательное Собрание</w:t>
      </w:r>
      <w:r w:rsidR="0069219D" w:rsidRPr="002B7316">
        <w:rPr>
          <w:sz w:val="28"/>
          <w:szCs w:val="28"/>
        </w:rPr>
        <w:t xml:space="preserve"> поступило из Государственной Думы </w:t>
      </w:r>
      <w:r>
        <w:rPr>
          <w:sz w:val="28"/>
          <w:szCs w:val="28"/>
        </w:rPr>
        <w:t>3</w:t>
      </w:r>
      <w:r w:rsidR="00605CB5">
        <w:rPr>
          <w:sz w:val="28"/>
          <w:szCs w:val="28"/>
        </w:rPr>
        <w:t>72</w:t>
      </w:r>
      <w:r w:rsidR="0069219D" w:rsidRPr="002B7316">
        <w:rPr>
          <w:sz w:val="28"/>
          <w:szCs w:val="28"/>
        </w:rPr>
        <w:t xml:space="preserve"> проект</w:t>
      </w:r>
      <w:r w:rsidR="00605CB5">
        <w:rPr>
          <w:sz w:val="28"/>
          <w:szCs w:val="28"/>
        </w:rPr>
        <w:t>а</w:t>
      </w:r>
      <w:r w:rsidR="0069219D" w:rsidRPr="002B7316">
        <w:rPr>
          <w:sz w:val="28"/>
          <w:szCs w:val="28"/>
        </w:rPr>
        <w:t xml:space="preserve"> федеральных законов, из них в порядке законодательной инициативы –</w:t>
      </w:r>
      <w:r w:rsidR="00FC29B0">
        <w:rPr>
          <w:sz w:val="28"/>
          <w:szCs w:val="28"/>
        </w:rPr>
        <w:t xml:space="preserve"> </w:t>
      </w:r>
      <w:r w:rsidR="00830F73">
        <w:rPr>
          <w:sz w:val="28"/>
          <w:szCs w:val="28"/>
        </w:rPr>
        <w:t xml:space="preserve">279 </w:t>
      </w:r>
      <w:r w:rsidR="00A10223" w:rsidRPr="002B7316">
        <w:rPr>
          <w:sz w:val="28"/>
          <w:szCs w:val="28"/>
        </w:rPr>
        <w:t>законопроект</w:t>
      </w:r>
      <w:r w:rsidR="00C45FE2">
        <w:rPr>
          <w:sz w:val="28"/>
          <w:szCs w:val="28"/>
        </w:rPr>
        <w:t>ов</w:t>
      </w:r>
      <w:r w:rsidR="0069219D" w:rsidRPr="002B7316">
        <w:rPr>
          <w:sz w:val="28"/>
          <w:szCs w:val="28"/>
        </w:rPr>
        <w:t>, принятых Государственной Думой в первом чтении –</w:t>
      </w:r>
      <w:r w:rsidR="00072C47">
        <w:rPr>
          <w:sz w:val="28"/>
          <w:szCs w:val="28"/>
        </w:rPr>
        <w:t xml:space="preserve"> </w:t>
      </w:r>
      <w:r w:rsidR="00295023" w:rsidRPr="002B7316">
        <w:rPr>
          <w:sz w:val="28"/>
          <w:szCs w:val="28"/>
        </w:rPr>
        <w:t xml:space="preserve"> </w:t>
      </w:r>
      <w:r w:rsidR="00830F73">
        <w:rPr>
          <w:sz w:val="28"/>
          <w:szCs w:val="28"/>
        </w:rPr>
        <w:t xml:space="preserve">93 </w:t>
      </w:r>
      <w:r w:rsidR="00C45FE2">
        <w:rPr>
          <w:sz w:val="28"/>
          <w:szCs w:val="28"/>
        </w:rPr>
        <w:t>законопроект</w:t>
      </w:r>
      <w:r w:rsidR="00830F73">
        <w:rPr>
          <w:sz w:val="28"/>
          <w:szCs w:val="28"/>
        </w:rPr>
        <w:t>а</w:t>
      </w:r>
      <w:r w:rsidR="0069219D" w:rsidRPr="002B7316">
        <w:rPr>
          <w:sz w:val="28"/>
          <w:szCs w:val="28"/>
        </w:rPr>
        <w:t>.</w:t>
      </w:r>
    </w:p>
    <w:p w:rsidR="0069219D" w:rsidRPr="002B7316" w:rsidRDefault="0069219D" w:rsidP="00A501F8">
      <w:pPr>
        <w:ind w:firstLine="720"/>
        <w:jc w:val="both"/>
        <w:rPr>
          <w:sz w:val="28"/>
          <w:szCs w:val="28"/>
        </w:rPr>
      </w:pPr>
      <w:r w:rsidRPr="002B7316">
        <w:rPr>
          <w:sz w:val="28"/>
          <w:szCs w:val="28"/>
        </w:rPr>
        <w:t xml:space="preserve">Согласно указанному выше постановлению проекты федеральных </w:t>
      </w:r>
      <w:proofErr w:type="gramStart"/>
      <w:r w:rsidRPr="002B7316">
        <w:rPr>
          <w:sz w:val="28"/>
          <w:szCs w:val="28"/>
        </w:rPr>
        <w:t xml:space="preserve">законов по </w:t>
      </w:r>
      <w:r w:rsidR="00514D88">
        <w:rPr>
          <w:sz w:val="28"/>
          <w:szCs w:val="28"/>
        </w:rPr>
        <w:t>поручению</w:t>
      </w:r>
      <w:proofErr w:type="gramEnd"/>
      <w:r w:rsidRPr="002B7316">
        <w:rPr>
          <w:sz w:val="28"/>
          <w:szCs w:val="28"/>
        </w:rPr>
        <w:t xml:space="preserve"> председателя Алтайского краевого </w:t>
      </w:r>
      <w:r w:rsidR="00FB257F">
        <w:rPr>
          <w:sz w:val="28"/>
          <w:szCs w:val="28"/>
        </w:rPr>
        <w:t>Законодательного Собрания</w:t>
      </w:r>
      <w:r w:rsidRPr="002B7316">
        <w:rPr>
          <w:sz w:val="28"/>
          <w:szCs w:val="28"/>
        </w:rPr>
        <w:t xml:space="preserve"> направлялись государственно-правовым </w:t>
      </w:r>
      <w:r w:rsidR="00072C47">
        <w:rPr>
          <w:sz w:val="28"/>
          <w:szCs w:val="28"/>
        </w:rPr>
        <w:t>управлением</w:t>
      </w:r>
      <w:r w:rsidRPr="002B7316">
        <w:rPr>
          <w:sz w:val="28"/>
          <w:szCs w:val="28"/>
        </w:rPr>
        <w:t xml:space="preserve"> в профильны</w:t>
      </w:r>
      <w:r w:rsidR="00FB257F">
        <w:rPr>
          <w:sz w:val="28"/>
          <w:szCs w:val="28"/>
        </w:rPr>
        <w:t>е</w:t>
      </w:r>
      <w:r w:rsidRPr="002B7316">
        <w:rPr>
          <w:sz w:val="28"/>
          <w:szCs w:val="28"/>
        </w:rPr>
        <w:t xml:space="preserve"> комитет</w:t>
      </w:r>
      <w:r w:rsidR="00FB257F">
        <w:rPr>
          <w:sz w:val="28"/>
          <w:szCs w:val="28"/>
        </w:rPr>
        <w:t>ы</w:t>
      </w:r>
      <w:r w:rsidRPr="002B7316">
        <w:rPr>
          <w:sz w:val="28"/>
          <w:szCs w:val="28"/>
        </w:rPr>
        <w:t xml:space="preserve">, а также в иные комитеты, фракции и другие депутатские объединения Алтайского краевого </w:t>
      </w:r>
      <w:r w:rsidR="00FB257F">
        <w:rPr>
          <w:sz w:val="28"/>
          <w:szCs w:val="28"/>
        </w:rPr>
        <w:t>Законодательного Собрания</w:t>
      </w:r>
      <w:r w:rsidRPr="002B7316">
        <w:rPr>
          <w:sz w:val="28"/>
          <w:szCs w:val="28"/>
        </w:rPr>
        <w:t>.</w:t>
      </w:r>
    </w:p>
    <w:p w:rsidR="0069219D" w:rsidRPr="002B7316" w:rsidRDefault="0069219D" w:rsidP="00A501F8">
      <w:pPr>
        <w:ind w:firstLine="720"/>
        <w:jc w:val="both"/>
        <w:rPr>
          <w:sz w:val="28"/>
          <w:szCs w:val="28"/>
        </w:rPr>
      </w:pPr>
      <w:r w:rsidRPr="002B7316">
        <w:rPr>
          <w:sz w:val="28"/>
          <w:szCs w:val="28"/>
        </w:rPr>
        <w:t>Профильные комитеты</w:t>
      </w:r>
      <w:r w:rsidR="009362D7" w:rsidRPr="002B7316">
        <w:rPr>
          <w:sz w:val="28"/>
          <w:szCs w:val="28"/>
        </w:rPr>
        <w:t xml:space="preserve"> Алтайского </w:t>
      </w:r>
      <w:r w:rsidRPr="002B7316">
        <w:rPr>
          <w:sz w:val="28"/>
          <w:szCs w:val="28"/>
        </w:rPr>
        <w:t xml:space="preserve">краевого </w:t>
      </w:r>
      <w:r w:rsidR="00FB257F">
        <w:rPr>
          <w:sz w:val="28"/>
          <w:szCs w:val="28"/>
        </w:rPr>
        <w:t>Законодательного Собрания</w:t>
      </w:r>
      <w:r w:rsidRPr="002B7316">
        <w:rPr>
          <w:sz w:val="28"/>
          <w:szCs w:val="28"/>
        </w:rPr>
        <w:t xml:space="preserve"> рассматривали проекты федеральных законов и в случае необходимости </w:t>
      </w:r>
      <w:r w:rsidRPr="002B7316">
        <w:rPr>
          <w:sz w:val="28"/>
          <w:szCs w:val="28"/>
        </w:rPr>
        <w:lastRenderedPageBreak/>
        <w:t xml:space="preserve">подготавливали проект постановления </w:t>
      </w:r>
      <w:r w:rsidR="009362D7" w:rsidRPr="002B7316">
        <w:rPr>
          <w:sz w:val="28"/>
          <w:szCs w:val="28"/>
        </w:rPr>
        <w:t xml:space="preserve">Алтайского </w:t>
      </w:r>
      <w:r w:rsidRPr="002B7316">
        <w:rPr>
          <w:sz w:val="28"/>
          <w:szCs w:val="28"/>
        </w:rPr>
        <w:t xml:space="preserve">краевого </w:t>
      </w:r>
      <w:r w:rsidR="00FB257F">
        <w:rPr>
          <w:sz w:val="28"/>
          <w:szCs w:val="28"/>
        </w:rPr>
        <w:t>Законодательного Собрания</w:t>
      </w:r>
      <w:r w:rsidRPr="002B7316">
        <w:rPr>
          <w:sz w:val="28"/>
          <w:szCs w:val="28"/>
        </w:rPr>
        <w:t>, содержащий:</w:t>
      </w:r>
    </w:p>
    <w:p w:rsidR="0069219D" w:rsidRPr="002B7316" w:rsidRDefault="0069219D" w:rsidP="00A501F8">
      <w:pPr>
        <w:ind w:firstLine="720"/>
        <w:jc w:val="both"/>
        <w:rPr>
          <w:sz w:val="28"/>
          <w:szCs w:val="28"/>
        </w:rPr>
      </w:pPr>
      <w:r w:rsidRPr="002B7316">
        <w:rPr>
          <w:sz w:val="28"/>
          <w:szCs w:val="28"/>
        </w:rPr>
        <w:t xml:space="preserve">отзыв (в случае нецелесообразности принятия проекта федерального закона - мотивированный отзыв) на проект федерального закона, если он направлен в </w:t>
      </w:r>
      <w:r w:rsidR="009362D7" w:rsidRPr="002B7316">
        <w:rPr>
          <w:sz w:val="28"/>
          <w:szCs w:val="28"/>
        </w:rPr>
        <w:t>Алтайск</w:t>
      </w:r>
      <w:r w:rsidR="00FB257F">
        <w:rPr>
          <w:sz w:val="28"/>
          <w:szCs w:val="28"/>
        </w:rPr>
        <w:t>ое</w:t>
      </w:r>
      <w:r w:rsidR="009362D7" w:rsidRPr="002B7316">
        <w:rPr>
          <w:sz w:val="28"/>
          <w:szCs w:val="28"/>
        </w:rPr>
        <w:t xml:space="preserve"> </w:t>
      </w:r>
      <w:r w:rsidRPr="002B7316">
        <w:rPr>
          <w:sz w:val="28"/>
          <w:szCs w:val="28"/>
        </w:rPr>
        <w:t>краево</w:t>
      </w:r>
      <w:r w:rsidR="00FB257F">
        <w:rPr>
          <w:sz w:val="28"/>
          <w:szCs w:val="28"/>
        </w:rPr>
        <w:t>е</w:t>
      </w:r>
      <w:r w:rsidRPr="002B7316">
        <w:rPr>
          <w:sz w:val="28"/>
          <w:szCs w:val="28"/>
        </w:rPr>
        <w:t xml:space="preserve"> </w:t>
      </w:r>
      <w:r w:rsidR="00FB257F">
        <w:rPr>
          <w:sz w:val="28"/>
          <w:szCs w:val="28"/>
        </w:rPr>
        <w:t>Законодательное Собрание</w:t>
      </w:r>
      <w:r w:rsidRPr="002B7316">
        <w:rPr>
          <w:sz w:val="28"/>
          <w:szCs w:val="28"/>
        </w:rPr>
        <w:t xml:space="preserve"> после внесения в Государственную Думу;</w:t>
      </w:r>
    </w:p>
    <w:p w:rsidR="0069219D" w:rsidRDefault="0069219D" w:rsidP="00A501F8">
      <w:pPr>
        <w:ind w:firstLine="720"/>
        <w:jc w:val="both"/>
        <w:rPr>
          <w:sz w:val="28"/>
          <w:szCs w:val="28"/>
        </w:rPr>
      </w:pPr>
      <w:r w:rsidRPr="002B7316">
        <w:rPr>
          <w:sz w:val="28"/>
          <w:szCs w:val="28"/>
        </w:rPr>
        <w:t>поправки к проекту федерального закона, если он направлен в Алтайск</w:t>
      </w:r>
      <w:r w:rsidR="00540CE4">
        <w:rPr>
          <w:sz w:val="28"/>
          <w:szCs w:val="28"/>
        </w:rPr>
        <w:t>ое</w:t>
      </w:r>
      <w:r w:rsidRPr="002B7316">
        <w:rPr>
          <w:sz w:val="28"/>
          <w:szCs w:val="28"/>
        </w:rPr>
        <w:t xml:space="preserve"> краево</w:t>
      </w:r>
      <w:r w:rsidR="00540CE4">
        <w:rPr>
          <w:sz w:val="28"/>
          <w:szCs w:val="28"/>
        </w:rPr>
        <w:t>е</w:t>
      </w:r>
      <w:r w:rsidRPr="002B7316">
        <w:rPr>
          <w:sz w:val="28"/>
          <w:szCs w:val="28"/>
        </w:rPr>
        <w:t xml:space="preserve"> </w:t>
      </w:r>
      <w:r w:rsidR="00540CE4">
        <w:rPr>
          <w:sz w:val="28"/>
          <w:szCs w:val="28"/>
        </w:rPr>
        <w:t>Законодательное Собрание</w:t>
      </w:r>
      <w:r w:rsidRPr="002B7316">
        <w:rPr>
          <w:sz w:val="28"/>
          <w:szCs w:val="28"/>
        </w:rPr>
        <w:t xml:space="preserve"> после принятия Государственной Думой в первом чтении.</w:t>
      </w:r>
    </w:p>
    <w:p w:rsidR="0069219D" w:rsidRPr="002B7316" w:rsidRDefault="0069219D" w:rsidP="00A501F8">
      <w:pPr>
        <w:ind w:firstLine="720"/>
        <w:jc w:val="both"/>
        <w:rPr>
          <w:sz w:val="28"/>
          <w:szCs w:val="28"/>
        </w:rPr>
      </w:pPr>
      <w:r w:rsidRPr="002B7316">
        <w:rPr>
          <w:sz w:val="28"/>
          <w:szCs w:val="28"/>
        </w:rPr>
        <w:t xml:space="preserve">По итогам данной работы было подготовлено и направлено в Государственную Думу  </w:t>
      </w:r>
      <w:r w:rsidR="00491FBA" w:rsidRPr="00602DA8">
        <w:rPr>
          <w:sz w:val="28"/>
          <w:szCs w:val="28"/>
        </w:rPr>
        <w:t xml:space="preserve">207 </w:t>
      </w:r>
      <w:r w:rsidRPr="00602DA8">
        <w:rPr>
          <w:sz w:val="28"/>
          <w:szCs w:val="28"/>
        </w:rPr>
        <w:t>постановлени</w:t>
      </w:r>
      <w:r w:rsidR="00602348" w:rsidRPr="00602DA8">
        <w:rPr>
          <w:sz w:val="28"/>
          <w:szCs w:val="28"/>
        </w:rPr>
        <w:t>й</w:t>
      </w:r>
      <w:r w:rsidRPr="00602DA8">
        <w:rPr>
          <w:sz w:val="28"/>
          <w:szCs w:val="28"/>
        </w:rPr>
        <w:t>,</w:t>
      </w:r>
      <w:r w:rsidRPr="002B7316">
        <w:rPr>
          <w:sz w:val="28"/>
          <w:szCs w:val="28"/>
        </w:rPr>
        <w:t xml:space="preserve"> в том числе  </w:t>
      </w:r>
      <w:r w:rsidR="00491FBA">
        <w:rPr>
          <w:sz w:val="28"/>
          <w:szCs w:val="28"/>
        </w:rPr>
        <w:t xml:space="preserve">188 </w:t>
      </w:r>
      <w:r w:rsidRPr="00602DA8">
        <w:rPr>
          <w:sz w:val="28"/>
          <w:szCs w:val="28"/>
        </w:rPr>
        <w:t>постановлени</w:t>
      </w:r>
      <w:r w:rsidR="00491FBA" w:rsidRPr="00602DA8">
        <w:rPr>
          <w:sz w:val="28"/>
          <w:szCs w:val="28"/>
        </w:rPr>
        <w:t>й</w:t>
      </w:r>
      <w:r w:rsidRPr="00602DA8">
        <w:rPr>
          <w:sz w:val="28"/>
          <w:szCs w:val="28"/>
        </w:rPr>
        <w:t xml:space="preserve"> о</w:t>
      </w:r>
      <w:r w:rsidRPr="002B7316">
        <w:rPr>
          <w:sz w:val="28"/>
          <w:szCs w:val="28"/>
        </w:rPr>
        <w:t xml:space="preserve"> поддержании проект</w:t>
      </w:r>
      <w:r w:rsidR="007322AF" w:rsidRPr="002B7316">
        <w:rPr>
          <w:sz w:val="28"/>
          <w:szCs w:val="28"/>
        </w:rPr>
        <w:t>ов</w:t>
      </w:r>
      <w:r w:rsidRPr="002B7316">
        <w:rPr>
          <w:sz w:val="28"/>
          <w:szCs w:val="28"/>
        </w:rPr>
        <w:t xml:space="preserve"> федеральн</w:t>
      </w:r>
      <w:r w:rsidR="007322AF" w:rsidRPr="002B7316">
        <w:rPr>
          <w:sz w:val="28"/>
          <w:szCs w:val="28"/>
        </w:rPr>
        <w:t>ых законов</w:t>
      </w:r>
      <w:r w:rsidRPr="002B7316">
        <w:rPr>
          <w:sz w:val="28"/>
          <w:szCs w:val="28"/>
        </w:rPr>
        <w:t xml:space="preserve">, </w:t>
      </w:r>
      <w:r w:rsidR="00491FBA">
        <w:rPr>
          <w:sz w:val="28"/>
          <w:szCs w:val="28"/>
        </w:rPr>
        <w:t xml:space="preserve"> 16 </w:t>
      </w:r>
      <w:r w:rsidRPr="002B7316">
        <w:rPr>
          <w:sz w:val="28"/>
          <w:szCs w:val="28"/>
        </w:rPr>
        <w:t>постановлени</w:t>
      </w:r>
      <w:r w:rsidR="001808F4">
        <w:rPr>
          <w:sz w:val="28"/>
          <w:szCs w:val="28"/>
        </w:rPr>
        <w:t>й</w:t>
      </w:r>
      <w:r w:rsidRPr="002B7316">
        <w:rPr>
          <w:sz w:val="28"/>
          <w:szCs w:val="28"/>
        </w:rPr>
        <w:t xml:space="preserve"> о нецелесообразности принятия проект</w:t>
      </w:r>
      <w:r w:rsidR="007322AF" w:rsidRPr="002B7316">
        <w:rPr>
          <w:sz w:val="28"/>
          <w:szCs w:val="28"/>
        </w:rPr>
        <w:t>ов федеральных</w:t>
      </w:r>
      <w:r w:rsidRPr="002B7316">
        <w:rPr>
          <w:sz w:val="28"/>
          <w:szCs w:val="28"/>
        </w:rPr>
        <w:t xml:space="preserve"> закон</w:t>
      </w:r>
      <w:r w:rsidR="007322AF" w:rsidRPr="002B7316">
        <w:rPr>
          <w:sz w:val="28"/>
          <w:szCs w:val="28"/>
        </w:rPr>
        <w:t>ов</w:t>
      </w:r>
      <w:r w:rsidR="00491FBA">
        <w:rPr>
          <w:sz w:val="28"/>
          <w:szCs w:val="28"/>
        </w:rPr>
        <w:t>, 3 постановления о направлении поправок ко второму чтению</w:t>
      </w:r>
      <w:r w:rsidRPr="002B7316">
        <w:rPr>
          <w:sz w:val="28"/>
          <w:szCs w:val="28"/>
        </w:rPr>
        <w:t>.</w:t>
      </w:r>
    </w:p>
    <w:p w:rsidR="0069219D" w:rsidRPr="002B7316" w:rsidRDefault="0069219D" w:rsidP="00A501F8">
      <w:pPr>
        <w:ind w:firstLine="720"/>
        <w:jc w:val="both"/>
        <w:rPr>
          <w:snapToGrid w:val="0"/>
          <w:sz w:val="28"/>
          <w:szCs w:val="28"/>
        </w:rPr>
      </w:pPr>
      <w:r w:rsidRPr="002B7316">
        <w:rPr>
          <w:snapToGrid w:val="0"/>
          <w:sz w:val="28"/>
          <w:szCs w:val="28"/>
        </w:rPr>
        <w:t xml:space="preserve">Наибольшее число законопроектов, рассмотренных Алтайским краевым </w:t>
      </w:r>
      <w:r w:rsidR="00540CE4">
        <w:rPr>
          <w:snapToGrid w:val="0"/>
          <w:sz w:val="28"/>
          <w:szCs w:val="28"/>
        </w:rPr>
        <w:t>Законодательным Собранием</w:t>
      </w:r>
      <w:r w:rsidR="007C4B2A" w:rsidRPr="002B7316">
        <w:rPr>
          <w:snapToGrid w:val="0"/>
          <w:sz w:val="28"/>
          <w:szCs w:val="28"/>
        </w:rPr>
        <w:t xml:space="preserve"> </w:t>
      </w:r>
      <w:r w:rsidRPr="002B7316">
        <w:rPr>
          <w:snapToGrid w:val="0"/>
          <w:sz w:val="28"/>
          <w:szCs w:val="28"/>
        </w:rPr>
        <w:t xml:space="preserve">в отчетном периоде, было направлено на </w:t>
      </w:r>
      <w:r w:rsidR="00111DE0">
        <w:rPr>
          <w:snapToGrid w:val="0"/>
          <w:sz w:val="28"/>
          <w:szCs w:val="28"/>
        </w:rPr>
        <w:t>изменение налогового</w:t>
      </w:r>
      <w:r w:rsidRPr="002B7316">
        <w:rPr>
          <w:snapToGrid w:val="0"/>
          <w:sz w:val="28"/>
          <w:szCs w:val="28"/>
        </w:rPr>
        <w:t xml:space="preserve">, </w:t>
      </w:r>
      <w:r w:rsidR="00111DE0">
        <w:rPr>
          <w:snapToGrid w:val="0"/>
          <w:sz w:val="28"/>
          <w:szCs w:val="28"/>
        </w:rPr>
        <w:t xml:space="preserve">гражданского, </w:t>
      </w:r>
      <w:r w:rsidRPr="002B7316">
        <w:rPr>
          <w:snapToGrid w:val="0"/>
          <w:sz w:val="28"/>
          <w:szCs w:val="28"/>
        </w:rPr>
        <w:t>административного</w:t>
      </w:r>
      <w:r w:rsidR="00111DE0">
        <w:rPr>
          <w:snapToGrid w:val="0"/>
          <w:sz w:val="28"/>
          <w:szCs w:val="28"/>
        </w:rPr>
        <w:t xml:space="preserve"> законодательства</w:t>
      </w:r>
      <w:r w:rsidR="00C861EB" w:rsidRPr="002B7316">
        <w:rPr>
          <w:snapToGrid w:val="0"/>
          <w:sz w:val="28"/>
          <w:szCs w:val="28"/>
        </w:rPr>
        <w:t>.</w:t>
      </w:r>
      <w:r w:rsidRPr="002B7316">
        <w:rPr>
          <w:snapToGrid w:val="0"/>
          <w:sz w:val="28"/>
          <w:szCs w:val="28"/>
        </w:rPr>
        <w:t xml:space="preserve"> </w:t>
      </w:r>
    </w:p>
    <w:p w:rsidR="002D092A" w:rsidRDefault="0069219D" w:rsidP="00A501F8">
      <w:pPr>
        <w:ind w:firstLine="720"/>
        <w:jc w:val="both"/>
        <w:rPr>
          <w:snapToGrid w:val="0"/>
          <w:sz w:val="28"/>
          <w:szCs w:val="28"/>
        </w:rPr>
      </w:pPr>
      <w:r w:rsidRPr="002B7316">
        <w:rPr>
          <w:snapToGrid w:val="0"/>
          <w:sz w:val="28"/>
          <w:szCs w:val="28"/>
        </w:rPr>
        <w:t>О приоритетах правового регулирования</w:t>
      </w:r>
      <w:r w:rsidR="00FF0D20">
        <w:rPr>
          <w:snapToGrid w:val="0"/>
          <w:sz w:val="28"/>
          <w:szCs w:val="28"/>
        </w:rPr>
        <w:t xml:space="preserve"> отношений в этих сферах </w:t>
      </w:r>
      <w:r w:rsidRPr="002B7316">
        <w:rPr>
          <w:snapToGrid w:val="0"/>
          <w:sz w:val="28"/>
          <w:szCs w:val="28"/>
        </w:rPr>
        <w:t>свидетельствует</w:t>
      </w:r>
      <w:r w:rsidR="007322AF" w:rsidRPr="002B7316">
        <w:rPr>
          <w:snapToGrid w:val="0"/>
          <w:sz w:val="28"/>
          <w:szCs w:val="28"/>
        </w:rPr>
        <w:t xml:space="preserve"> и</w:t>
      </w:r>
      <w:r w:rsidRPr="002B7316">
        <w:rPr>
          <w:snapToGrid w:val="0"/>
          <w:sz w:val="28"/>
          <w:szCs w:val="28"/>
        </w:rPr>
        <w:t xml:space="preserve"> распределение нагрузки на профильные комитеты</w:t>
      </w:r>
      <w:r w:rsidR="00E03962">
        <w:rPr>
          <w:snapToGrid w:val="0"/>
          <w:sz w:val="28"/>
          <w:szCs w:val="28"/>
        </w:rPr>
        <w:t xml:space="preserve">, приведенное в диаграмме. </w:t>
      </w:r>
    </w:p>
    <w:p w:rsidR="00E03962" w:rsidRDefault="00DD0093" w:rsidP="00A501F8">
      <w:pPr>
        <w:ind w:firstLine="720"/>
        <w:jc w:val="both"/>
        <w:rPr>
          <w:snapToGrid w:val="0"/>
          <w:sz w:val="28"/>
          <w:szCs w:val="28"/>
        </w:rPr>
      </w:pPr>
      <w:r w:rsidRPr="00DD0093">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35pt;height:40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WnTd3AAAAAUBAAAPAAAAZHJzL2Rvd25y&#10;ZXYueG1sTI/NTsMwEITvSLyDtUjcqMNPqxLiVBWUGwdakBA3194mofY6st0mvD1LL3AZaTSrmW+r&#10;xeidOGJMXSAF15MCBJIJtqNGwfvb89UcRMqarHaBUME3JljU52eVLm0YaI3HTW4El1AqtYI2576U&#10;MpkWvU6T0CNxtgvR68w2NtJGPXC5d/KmKGbS6454odU9PrZo9puDVxCH1d0uf5rO0PL146X/2rv1&#10;00qpy4tx+QAi45j/juEXn9GhZqZtOJBNwingR/JJObu/LdhuFcxn0ynIupL/6esf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">
            <v:imagedata r:id="rId6" o:title="" croptop="-1756f" cropbottom="-1494f" cropleft="-819f" cropright="-5468f"/>
            <o:lock v:ext="edit" aspectratio="f"/>
          </v:shape>
        </w:pict>
      </w:r>
    </w:p>
    <w:p w:rsidR="00E03962" w:rsidRPr="002B7316" w:rsidRDefault="00E03962" w:rsidP="00A501F8">
      <w:pPr>
        <w:ind w:firstLine="720"/>
        <w:jc w:val="both"/>
        <w:rPr>
          <w:snapToGrid w:val="0"/>
          <w:sz w:val="28"/>
          <w:szCs w:val="28"/>
        </w:rPr>
      </w:pPr>
    </w:p>
    <w:p w:rsidR="000127A6" w:rsidRPr="0034262A" w:rsidRDefault="00602DA8" w:rsidP="00A501F8">
      <w:pPr>
        <w:ind w:firstLine="720"/>
        <w:jc w:val="both"/>
        <w:rPr>
          <w:snapToGrid w:val="0"/>
          <w:sz w:val="28"/>
          <w:szCs w:val="28"/>
        </w:rPr>
      </w:pPr>
      <w:r w:rsidRPr="000127A6">
        <w:rPr>
          <w:snapToGrid w:val="0"/>
          <w:color w:val="FF0000"/>
          <w:sz w:val="28"/>
          <w:szCs w:val="28"/>
        </w:rPr>
        <w:t xml:space="preserve"> </w:t>
      </w:r>
      <w:r w:rsidRPr="0034262A">
        <w:rPr>
          <w:snapToGrid w:val="0"/>
          <w:sz w:val="28"/>
          <w:szCs w:val="28"/>
        </w:rPr>
        <w:t xml:space="preserve">Из Государственной Думы поступило </w:t>
      </w:r>
      <w:r w:rsidR="000127A6" w:rsidRPr="0034262A">
        <w:rPr>
          <w:snapToGrid w:val="0"/>
          <w:sz w:val="28"/>
          <w:szCs w:val="28"/>
        </w:rPr>
        <w:t xml:space="preserve">4 проекта, </w:t>
      </w:r>
      <w:proofErr w:type="gramStart"/>
      <w:r w:rsidR="000127A6" w:rsidRPr="0034262A">
        <w:rPr>
          <w:snapToGrid w:val="0"/>
          <w:sz w:val="28"/>
          <w:szCs w:val="28"/>
        </w:rPr>
        <w:t>являющи</w:t>
      </w:r>
      <w:r w:rsidR="00514D88" w:rsidRPr="0034262A">
        <w:rPr>
          <w:snapToGrid w:val="0"/>
          <w:sz w:val="28"/>
          <w:szCs w:val="28"/>
        </w:rPr>
        <w:t>х</w:t>
      </w:r>
      <w:r w:rsidR="000D4040" w:rsidRPr="0034262A">
        <w:rPr>
          <w:snapToGrid w:val="0"/>
          <w:sz w:val="28"/>
          <w:szCs w:val="28"/>
        </w:rPr>
        <w:t>ся</w:t>
      </w:r>
      <w:proofErr w:type="gramEnd"/>
      <w:r w:rsidR="000127A6" w:rsidRPr="0034262A">
        <w:rPr>
          <w:snapToGrid w:val="0"/>
          <w:sz w:val="28"/>
          <w:szCs w:val="28"/>
        </w:rPr>
        <w:t xml:space="preserve"> </w:t>
      </w:r>
      <w:r w:rsidRPr="0034262A">
        <w:rPr>
          <w:snapToGrid w:val="0"/>
          <w:sz w:val="28"/>
          <w:szCs w:val="28"/>
        </w:rPr>
        <w:t>законодательными инициативами Алтайского краевого Законодательного Собрания.</w:t>
      </w:r>
    </w:p>
    <w:p w:rsidR="00593777" w:rsidRPr="002B7316" w:rsidRDefault="00593777" w:rsidP="00593777">
      <w:pPr>
        <w:ind w:firstLine="720"/>
        <w:jc w:val="both"/>
        <w:rPr>
          <w:sz w:val="28"/>
          <w:szCs w:val="28"/>
        </w:rPr>
      </w:pPr>
      <w:r>
        <w:rPr>
          <w:sz w:val="28"/>
          <w:szCs w:val="28"/>
        </w:rPr>
        <w:t xml:space="preserve">В постоянные депутатские объединения Алтайского краевого Законодательного Собрания для изучения и подготовки замечаний и предложений было направлено  </w:t>
      </w:r>
      <w:r w:rsidR="00EE74FB">
        <w:rPr>
          <w:sz w:val="28"/>
          <w:szCs w:val="28"/>
        </w:rPr>
        <w:t xml:space="preserve">9 </w:t>
      </w:r>
      <w:r>
        <w:rPr>
          <w:sz w:val="28"/>
          <w:szCs w:val="28"/>
        </w:rPr>
        <w:t>проект</w:t>
      </w:r>
      <w:r w:rsidR="00EE74FB">
        <w:rPr>
          <w:sz w:val="28"/>
          <w:szCs w:val="28"/>
        </w:rPr>
        <w:t>ов</w:t>
      </w:r>
      <w:r>
        <w:rPr>
          <w:sz w:val="28"/>
          <w:szCs w:val="28"/>
        </w:rPr>
        <w:t xml:space="preserve"> федеральных законов, имеющих политическое значение, касающихся вопросов избирательного права, полномочий органов государственной власти и органов местного самоуправления, а также реализации национальных проектов.</w:t>
      </w:r>
    </w:p>
    <w:p w:rsidR="00593777" w:rsidRDefault="00593777" w:rsidP="00A501F8">
      <w:pPr>
        <w:ind w:firstLine="720"/>
        <w:jc w:val="both"/>
        <w:rPr>
          <w:snapToGrid w:val="0"/>
          <w:sz w:val="28"/>
          <w:szCs w:val="28"/>
        </w:rPr>
      </w:pPr>
    </w:p>
    <w:p w:rsidR="0069219D" w:rsidRPr="002B7316" w:rsidRDefault="0069219D" w:rsidP="00A501F8">
      <w:pPr>
        <w:ind w:firstLine="720"/>
        <w:jc w:val="both"/>
        <w:rPr>
          <w:sz w:val="28"/>
          <w:szCs w:val="28"/>
        </w:rPr>
      </w:pPr>
      <w:r w:rsidRPr="002B7316">
        <w:rPr>
          <w:sz w:val="28"/>
          <w:szCs w:val="28"/>
        </w:rPr>
        <w:t xml:space="preserve">Алтайским краевым </w:t>
      </w:r>
      <w:r w:rsidR="00540CE4">
        <w:rPr>
          <w:sz w:val="28"/>
          <w:szCs w:val="28"/>
        </w:rPr>
        <w:t>Законодательным Собранием</w:t>
      </w:r>
      <w:r w:rsidR="001B58DB" w:rsidRPr="002B7316">
        <w:rPr>
          <w:sz w:val="28"/>
          <w:szCs w:val="28"/>
        </w:rPr>
        <w:t xml:space="preserve"> </w:t>
      </w:r>
      <w:r w:rsidRPr="002B7316">
        <w:rPr>
          <w:sz w:val="28"/>
          <w:szCs w:val="28"/>
        </w:rPr>
        <w:t>были поддержаны следующие проекты федеральных законов:</w:t>
      </w:r>
    </w:p>
    <w:p w:rsidR="0069219D" w:rsidRPr="002B7316" w:rsidRDefault="0069219D" w:rsidP="00A501F8">
      <w:pPr>
        <w:ind w:firstLine="720"/>
        <w:jc w:val="both"/>
        <w:rPr>
          <w:sz w:val="28"/>
          <w:szCs w:val="28"/>
        </w:rPr>
      </w:pPr>
    </w:p>
    <w:p w:rsidR="000F3CD6" w:rsidRDefault="001B58DB" w:rsidP="00A501F8">
      <w:pPr>
        <w:ind w:firstLine="720"/>
        <w:jc w:val="both"/>
        <w:rPr>
          <w:sz w:val="28"/>
          <w:szCs w:val="28"/>
        </w:rPr>
      </w:pPr>
      <w:r w:rsidRPr="002B7316">
        <w:rPr>
          <w:sz w:val="28"/>
          <w:szCs w:val="28"/>
        </w:rPr>
        <w:t>В</w:t>
      </w:r>
      <w:r w:rsidR="0069219D" w:rsidRPr="002B7316">
        <w:rPr>
          <w:sz w:val="28"/>
          <w:szCs w:val="28"/>
        </w:rPr>
        <w:t xml:space="preserve"> сфере </w:t>
      </w:r>
      <w:r w:rsidR="005C69B7">
        <w:rPr>
          <w:sz w:val="28"/>
          <w:szCs w:val="28"/>
        </w:rPr>
        <w:t>социальн</w:t>
      </w:r>
      <w:r w:rsidR="0072529B">
        <w:rPr>
          <w:sz w:val="28"/>
          <w:szCs w:val="28"/>
        </w:rPr>
        <w:t>ой политики</w:t>
      </w:r>
      <w:r w:rsidR="0069219D" w:rsidRPr="002B7316">
        <w:rPr>
          <w:sz w:val="28"/>
          <w:szCs w:val="28"/>
        </w:rPr>
        <w:t>:</w:t>
      </w:r>
      <w:r w:rsidR="006E2436">
        <w:rPr>
          <w:sz w:val="28"/>
          <w:szCs w:val="28"/>
        </w:rPr>
        <w:t xml:space="preserve">           </w:t>
      </w:r>
    </w:p>
    <w:p w:rsidR="00437033" w:rsidRDefault="006E2436" w:rsidP="00A501F8">
      <w:pPr>
        <w:ind w:firstLine="720"/>
        <w:jc w:val="both"/>
        <w:rPr>
          <w:sz w:val="28"/>
          <w:szCs w:val="28"/>
        </w:rPr>
      </w:pPr>
      <w:r>
        <w:rPr>
          <w:sz w:val="28"/>
          <w:szCs w:val="28"/>
        </w:rPr>
        <w:t xml:space="preserve">                                                                                                                                                                                                                                                                                                                                                                                                                                                                                                                                                                                                                                                     </w:t>
      </w:r>
    </w:p>
    <w:p w:rsidR="005C69B7" w:rsidRDefault="005C69B7" w:rsidP="00A501F8">
      <w:pPr>
        <w:ind w:firstLine="720"/>
        <w:jc w:val="both"/>
        <w:rPr>
          <w:sz w:val="28"/>
          <w:szCs w:val="28"/>
        </w:rPr>
      </w:pPr>
      <w:proofErr w:type="gramStart"/>
      <w:r>
        <w:rPr>
          <w:sz w:val="28"/>
          <w:szCs w:val="28"/>
        </w:rPr>
        <w:t>№134140-5 «О внесении изменений в отдельные законодательные акты Российской Федерации по вопросам установления права членов семей погибших (умерших) военнослужащих на одновременное получение двух пенсий</w:t>
      </w:r>
      <w:r w:rsidR="00514D88">
        <w:rPr>
          <w:sz w:val="28"/>
          <w:szCs w:val="28"/>
        </w:rPr>
        <w:t>»</w:t>
      </w:r>
      <w:r>
        <w:rPr>
          <w:sz w:val="28"/>
          <w:szCs w:val="28"/>
        </w:rPr>
        <w:t xml:space="preserve">, в котором предлагалось предоставить право </w:t>
      </w:r>
      <w:r w:rsidR="001E1FF4">
        <w:rPr>
          <w:sz w:val="28"/>
          <w:szCs w:val="28"/>
        </w:rPr>
        <w:t>родителям военнослужащих, проходивших военную службу по призыву и погибших в период прохождения военной службы или умерших вследствие военной травмы после увольнения, на одновременное получение двух пенсий;</w:t>
      </w:r>
      <w:proofErr w:type="gramEnd"/>
    </w:p>
    <w:p w:rsidR="00EE74FB" w:rsidRDefault="002D564B" w:rsidP="00EE74FB">
      <w:pPr>
        <w:shd w:val="clear" w:color="auto" w:fill="FFFFFF"/>
        <w:autoSpaceDE w:val="0"/>
        <w:autoSpaceDN w:val="0"/>
        <w:adjustRightInd w:val="0"/>
        <w:ind w:firstLine="720"/>
        <w:jc w:val="both"/>
        <w:rPr>
          <w:sz w:val="28"/>
          <w:szCs w:val="24"/>
        </w:rPr>
      </w:pPr>
      <w:r>
        <w:rPr>
          <w:sz w:val="28"/>
          <w:szCs w:val="28"/>
        </w:rPr>
        <w:t>№</w:t>
      </w:r>
      <w:r w:rsidR="00C842F1">
        <w:rPr>
          <w:sz w:val="28"/>
          <w:szCs w:val="28"/>
        </w:rPr>
        <w:t xml:space="preserve">182454-5 «О внесении изменений в статью 50 Закона Российской Федерации «Об образовании» и в статью 16 Федерального закона «О высшем и послевузовском профессиональном образовании», </w:t>
      </w:r>
      <w:r w:rsidR="00EE74FB">
        <w:rPr>
          <w:sz w:val="28"/>
          <w:szCs w:val="28"/>
        </w:rPr>
        <w:t xml:space="preserve">целями  </w:t>
      </w:r>
      <w:r w:rsidR="00EE74FB">
        <w:rPr>
          <w:color w:val="000000"/>
          <w:sz w:val="28"/>
          <w:szCs w:val="28"/>
        </w:rPr>
        <w:t>разработки которого являются совершенствование закон</w:t>
      </w:r>
      <w:r w:rsidR="00EE74FB">
        <w:rPr>
          <w:color w:val="000000"/>
          <w:sz w:val="28"/>
          <w:szCs w:val="28"/>
        </w:rPr>
        <w:t>о</w:t>
      </w:r>
      <w:r w:rsidR="00EE74FB">
        <w:rPr>
          <w:color w:val="000000"/>
          <w:sz w:val="28"/>
          <w:szCs w:val="28"/>
        </w:rPr>
        <w:t>дательства в сфере работы со студенческой молодежью, закрепление статуса студе</w:t>
      </w:r>
      <w:r w:rsidR="00EE74FB">
        <w:rPr>
          <w:color w:val="000000"/>
          <w:sz w:val="28"/>
          <w:szCs w:val="28"/>
        </w:rPr>
        <w:t>н</w:t>
      </w:r>
      <w:r w:rsidR="00EE74FB">
        <w:rPr>
          <w:color w:val="000000"/>
          <w:sz w:val="28"/>
          <w:szCs w:val="28"/>
        </w:rPr>
        <w:t>ческих отрядов</w:t>
      </w:r>
      <w:r w:rsidR="00514D88">
        <w:rPr>
          <w:color w:val="000000"/>
          <w:sz w:val="28"/>
          <w:szCs w:val="28"/>
        </w:rPr>
        <w:t>;</w:t>
      </w:r>
    </w:p>
    <w:p w:rsidR="004F4E1C" w:rsidRDefault="004F4E1C" w:rsidP="00A501F8">
      <w:pPr>
        <w:ind w:firstLine="720"/>
        <w:jc w:val="both"/>
        <w:rPr>
          <w:sz w:val="28"/>
          <w:szCs w:val="28"/>
        </w:rPr>
      </w:pPr>
      <w:r>
        <w:rPr>
          <w:sz w:val="28"/>
          <w:szCs w:val="28"/>
        </w:rPr>
        <w:t xml:space="preserve">№162577-5 «О внесении изменений в Жилищный кодекс Российской Федерации», </w:t>
      </w:r>
      <w:r w:rsidR="00EE74FB">
        <w:rPr>
          <w:sz w:val="28"/>
          <w:szCs w:val="28"/>
        </w:rPr>
        <w:t xml:space="preserve"> </w:t>
      </w:r>
      <w:r>
        <w:rPr>
          <w:sz w:val="28"/>
          <w:szCs w:val="28"/>
        </w:rPr>
        <w:t>в котором предлагалось законодательно урегулировать наем жилого помещения в государственном или муниципальном жилищном фонде некоммерческого использования для категорий граждан, признанных нуждающимися в жилых помещениях и не являющихся малоимущими;</w:t>
      </w:r>
    </w:p>
    <w:p w:rsidR="00180BA7" w:rsidRDefault="00180BA7" w:rsidP="00A501F8">
      <w:pPr>
        <w:ind w:firstLine="720"/>
        <w:jc w:val="both"/>
        <w:rPr>
          <w:sz w:val="28"/>
          <w:szCs w:val="28"/>
        </w:rPr>
      </w:pPr>
      <w:r>
        <w:rPr>
          <w:sz w:val="28"/>
          <w:szCs w:val="28"/>
        </w:rPr>
        <w:t>№136395-5 «О внесении изменения в часть четвертую Трудового кодекса Российской Федерации», который дополняет Трудовой кодекс новой главой, посвященной особенностям регулирования труда работников угольной промышленности, занятых на работах  в особо опасных подземных условиях;</w:t>
      </w:r>
    </w:p>
    <w:p w:rsidR="00236A16" w:rsidRDefault="00236A16" w:rsidP="00A501F8">
      <w:pPr>
        <w:ind w:firstLine="720"/>
        <w:jc w:val="both"/>
        <w:rPr>
          <w:sz w:val="28"/>
          <w:szCs w:val="28"/>
        </w:rPr>
      </w:pPr>
      <w:r>
        <w:rPr>
          <w:sz w:val="28"/>
          <w:szCs w:val="28"/>
        </w:rPr>
        <w:t>№146715-5 «О внесении изменений в статью 22 Федерального закона «О трудовых пенсиях в Российской Федерации»</w:t>
      </w:r>
      <w:r w:rsidR="00FA537B">
        <w:rPr>
          <w:sz w:val="28"/>
          <w:szCs w:val="28"/>
        </w:rPr>
        <w:t>, в котором предлагалось определять размер трудовой пенсии при восстановлении ее выплаты с учетом более выгодного варианта;</w:t>
      </w:r>
    </w:p>
    <w:p w:rsidR="00FA537B" w:rsidRDefault="00FA537B" w:rsidP="00A501F8">
      <w:pPr>
        <w:ind w:firstLine="720"/>
        <w:jc w:val="both"/>
        <w:rPr>
          <w:sz w:val="28"/>
          <w:szCs w:val="28"/>
        </w:rPr>
      </w:pPr>
      <w:r>
        <w:rPr>
          <w:sz w:val="28"/>
          <w:szCs w:val="28"/>
        </w:rPr>
        <w:t>№79776-5 «О внесении изменений в статью 86 Семейного кодекса Российской Федерации», которым предлагалось закрепить право детей на жилище в случае расторжения брака их родителями;</w:t>
      </w:r>
    </w:p>
    <w:p w:rsidR="00236A16" w:rsidRDefault="00236A16" w:rsidP="00A501F8">
      <w:pPr>
        <w:ind w:firstLine="720"/>
        <w:jc w:val="both"/>
        <w:rPr>
          <w:sz w:val="28"/>
          <w:szCs w:val="28"/>
        </w:rPr>
      </w:pPr>
    </w:p>
    <w:p w:rsidR="007E5A52" w:rsidRDefault="007E5A52" w:rsidP="00A501F8">
      <w:pPr>
        <w:ind w:firstLine="720"/>
        <w:jc w:val="both"/>
        <w:rPr>
          <w:sz w:val="28"/>
          <w:szCs w:val="28"/>
        </w:rPr>
      </w:pPr>
      <w:r>
        <w:rPr>
          <w:sz w:val="28"/>
          <w:szCs w:val="28"/>
        </w:rPr>
        <w:lastRenderedPageBreak/>
        <w:t xml:space="preserve">№155148-5 «О внесении изменений в Федеральный закон «Об основных гарантиях прав ребенка в Российской Федерации» и отдельные законодательные акты Российской Федерации в целях обеспечения прав детей на охрану здоровья и развития». Принятие данного </w:t>
      </w:r>
      <w:r w:rsidRPr="00844973">
        <w:rPr>
          <w:sz w:val="28"/>
          <w:szCs w:val="28"/>
        </w:rPr>
        <w:t xml:space="preserve">законопроекта </w:t>
      </w:r>
      <w:r>
        <w:rPr>
          <w:sz w:val="28"/>
          <w:szCs w:val="28"/>
        </w:rPr>
        <w:t>обусловлено необходимостью</w:t>
      </w:r>
      <w:r w:rsidRPr="00583DEC">
        <w:rPr>
          <w:b/>
          <w:bCs/>
          <w:sz w:val="28"/>
          <w:szCs w:val="28"/>
        </w:rPr>
        <w:t xml:space="preserve"> </w:t>
      </w:r>
      <w:r w:rsidRPr="00971786">
        <w:rPr>
          <w:sz w:val="28"/>
          <w:szCs w:val="28"/>
        </w:rPr>
        <w:t>защиты детей от</w:t>
      </w:r>
      <w:r w:rsidRPr="005F0382">
        <w:rPr>
          <w:sz w:val="28"/>
          <w:szCs w:val="28"/>
        </w:rPr>
        <w:t xml:space="preserve"> </w:t>
      </w:r>
      <w:r>
        <w:rPr>
          <w:sz w:val="28"/>
          <w:szCs w:val="28"/>
        </w:rPr>
        <w:t xml:space="preserve">информации, причиняющей вред их здоровью и развитию и содержащейся в учебниках, учебной литературе и учебных пособиях, а также от </w:t>
      </w:r>
      <w:r w:rsidRPr="00971786">
        <w:rPr>
          <w:sz w:val="28"/>
          <w:szCs w:val="28"/>
        </w:rPr>
        <w:t>некорректных программ профилактики ВИЧ-инфекции и заболеваний, п</w:t>
      </w:r>
      <w:r>
        <w:rPr>
          <w:sz w:val="28"/>
          <w:szCs w:val="28"/>
        </w:rPr>
        <w:t>е</w:t>
      </w:r>
      <w:r w:rsidRPr="00971786">
        <w:rPr>
          <w:sz w:val="28"/>
          <w:szCs w:val="28"/>
        </w:rPr>
        <w:t>редающихся половым путем</w:t>
      </w:r>
      <w:r w:rsidR="00514D88">
        <w:rPr>
          <w:sz w:val="28"/>
          <w:szCs w:val="28"/>
        </w:rPr>
        <w:t>;</w:t>
      </w:r>
    </w:p>
    <w:p w:rsidR="007E5A52" w:rsidRDefault="007E5A52" w:rsidP="00A501F8">
      <w:pPr>
        <w:ind w:firstLine="720"/>
        <w:jc w:val="both"/>
        <w:rPr>
          <w:sz w:val="28"/>
          <w:szCs w:val="28"/>
        </w:rPr>
      </w:pPr>
      <w:r>
        <w:rPr>
          <w:sz w:val="28"/>
          <w:szCs w:val="28"/>
        </w:rPr>
        <w:t>№108865-5 «О внесении изменений в Федеральный закон «О социальных гарантиях гражданам, подвергшимся радиационному воздействию вследствие ядерных испытаний на Семипалатинском полигоне», которым предлагалось ввести механизм индексации, увеличения размера социальных выплат, распространения мер социальной поддержки на детей третьего поколения</w:t>
      </w:r>
      <w:r w:rsidR="00514D88">
        <w:rPr>
          <w:sz w:val="28"/>
          <w:szCs w:val="28"/>
        </w:rPr>
        <w:t>.</w:t>
      </w:r>
    </w:p>
    <w:p w:rsidR="00236A16" w:rsidRDefault="00236A16" w:rsidP="00A501F8">
      <w:pPr>
        <w:ind w:firstLine="720"/>
        <w:jc w:val="both"/>
        <w:rPr>
          <w:sz w:val="28"/>
          <w:szCs w:val="28"/>
        </w:rPr>
      </w:pPr>
    </w:p>
    <w:p w:rsidR="0069219D" w:rsidRDefault="00D87A10" w:rsidP="00A501F8">
      <w:pPr>
        <w:ind w:firstLine="720"/>
        <w:jc w:val="both"/>
        <w:rPr>
          <w:snapToGrid w:val="0"/>
          <w:sz w:val="28"/>
          <w:szCs w:val="28"/>
        </w:rPr>
      </w:pPr>
      <w:r>
        <w:rPr>
          <w:snapToGrid w:val="0"/>
          <w:sz w:val="28"/>
          <w:szCs w:val="28"/>
        </w:rPr>
        <w:t xml:space="preserve">В сфере </w:t>
      </w:r>
      <w:proofErr w:type="gramStart"/>
      <w:r>
        <w:rPr>
          <w:snapToGrid w:val="0"/>
          <w:sz w:val="28"/>
          <w:szCs w:val="28"/>
        </w:rPr>
        <w:t>с</w:t>
      </w:r>
      <w:r w:rsidR="0069219D" w:rsidRPr="002B7316">
        <w:rPr>
          <w:snapToGrid w:val="0"/>
          <w:sz w:val="28"/>
          <w:szCs w:val="28"/>
        </w:rPr>
        <w:t>овершенствовани</w:t>
      </w:r>
      <w:r>
        <w:rPr>
          <w:snapToGrid w:val="0"/>
          <w:sz w:val="28"/>
          <w:szCs w:val="28"/>
        </w:rPr>
        <w:t>я</w:t>
      </w:r>
      <w:r w:rsidR="0069219D" w:rsidRPr="002B7316">
        <w:rPr>
          <w:snapToGrid w:val="0"/>
          <w:sz w:val="28"/>
          <w:szCs w:val="28"/>
        </w:rPr>
        <w:t xml:space="preserve"> организации деятельности органов государственной власти субъектов Российской Федерации</w:t>
      </w:r>
      <w:proofErr w:type="gramEnd"/>
      <w:r w:rsidR="003320D8">
        <w:rPr>
          <w:snapToGrid w:val="0"/>
          <w:sz w:val="28"/>
          <w:szCs w:val="28"/>
        </w:rPr>
        <w:t xml:space="preserve"> и органов местного самоуправления</w:t>
      </w:r>
      <w:r w:rsidR="0069219D" w:rsidRPr="002B7316">
        <w:rPr>
          <w:snapToGrid w:val="0"/>
          <w:sz w:val="28"/>
          <w:szCs w:val="28"/>
        </w:rPr>
        <w:t>:</w:t>
      </w:r>
    </w:p>
    <w:p w:rsidR="0034262A" w:rsidRDefault="0034262A" w:rsidP="00A501F8">
      <w:pPr>
        <w:ind w:firstLine="720"/>
        <w:jc w:val="both"/>
        <w:rPr>
          <w:snapToGrid w:val="0"/>
          <w:sz w:val="28"/>
          <w:szCs w:val="28"/>
        </w:rPr>
      </w:pPr>
    </w:p>
    <w:p w:rsidR="00437033" w:rsidRDefault="00D96F71" w:rsidP="00A501F8">
      <w:pPr>
        <w:ind w:firstLine="720"/>
        <w:jc w:val="both"/>
        <w:rPr>
          <w:snapToGrid w:val="0"/>
          <w:sz w:val="28"/>
          <w:szCs w:val="28"/>
        </w:rPr>
      </w:pPr>
      <w:proofErr w:type="gramStart"/>
      <w:r>
        <w:rPr>
          <w:snapToGrid w:val="0"/>
          <w:sz w:val="28"/>
          <w:szCs w:val="28"/>
        </w:rPr>
        <w:t>№138667-5 «О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w:t>
      </w:r>
      <w:r w:rsidR="00C83428">
        <w:rPr>
          <w:snapToGrid w:val="0"/>
          <w:sz w:val="28"/>
          <w:szCs w:val="28"/>
        </w:rPr>
        <w:t>, которым предлагалось предоставить право общественным объединениям, не являющимся политическими партиями</w:t>
      </w:r>
      <w:r w:rsidR="00180BA7">
        <w:rPr>
          <w:snapToGrid w:val="0"/>
          <w:sz w:val="28"/>
          <w:szCs w:val="28"/>
        </w:rPr>
        <w:t>,</w:t>
      </w:r>
      <w:r w:rsidR="00C83428">
        <w:rPr>
          <w:snapToGrid w:val="0"/>
          <w:sz w:val="28"/>
          <w:szCs w:val="28"/>
        </w:rPr>
        <w:t xml:space="preserve"> принимать участие в предложении кандидатур в состав списков кандидатов политических партий на выборах в представительные органы муниципальных образований.</w:t>
      </w:r>
      <w:proofErr w:type="gramEnd"/>
    </w:p>
    <w:p w:rsidR="007E5A52" w:rsidRDefault="00D96F71" w:rsidP="00D96F71">
      <w:pPr>
        <w:ind w:firstLine="720"/>
        <w:jc w:val="both"/>
        <w:rPr>
          <w:snapToGrid w:val="0"/>
          <w:sz w:val="28"/>
          <w:szCs w:val="28"/>
        </w:rPr>
      </w:pPr>
      <w:r>
        <w:rPr>
          <w:snapToGrid w:val="0"/>
          <w:sz w:val="28"/>
          <w:szCs w:val="28"/>
        </w:rPr>
        <w:t>В настоящий момент закон</w:t>
      </w:r>
      <w:r w:rsidR="00FE3DBB">
        <w:rPr>
          <w:snapToGrid w:val="0"/>
          <w:sz w:val="28"/>
          <w:szCs w:val="28"/>
        </w:rPr>
        <w:t>опроект</w:t>
      </w:r>
      <w:r>
        <w:rPr>
          <w:snapToGrid w:val="0"/>
          <w:sz w:val="28"/>
          <w:szCs w:val="28"/>
        </w:rPr>
        <w:t xml:space="preserve"> принят с новым названием </w:t>
      </w:r>
      <w:r w:rsidR="00C83428">
        <w:rPr>
          <w:snapToGrid w:val="0"/>
          <w:sz w:val="28"/>
          <w:szCs w:val="28"/>
        </w:rPr>
        <w:t>«</w:t>
      </w:r>
      <w:r w:rsidRPr="00D96F71">
        <w:rPr>
          <w:snapToGrid w:val="0"/>
          <w:sz w:val="28"/>
          <w:szCs w:val="28"/>
        </w:rPr>
        <w:t>О внесении изменений в статьи 25 и 26 Федерального закона «О политических партиях» и Федеральный закон «Об основных гарантиях избирательных прав и права на участие в референдуме</w:t>
      </w:r>
      <w:r>
        <w:rPr>
          <w:snapToGrid w:val="0"/>
          <w:sz w:val="28"/>
          <w:szCs w:val="28"/>
        </w:rPr>
        <w:t xml:space="preserve"> </w:t>
      </w:r>
      <w:r w:rsidRPr="00D96F71">
        <w:rPr>
          <w:snapToGrid w:val="0"/>
          <w:sz w:val="28"/>
          <w:szCs w:val="28"/>
        </w:rPr>
        <w:t>граждан Российской Федерации»</w:t>
      </w:r>
      <w:r>
        <w:rPr>
          <w:snapToGrid w:val="0"/>
          <w:sz w:val="28"/>
          <w:szCs w:val="28"/>
        </w:rPr>
        <w:t xml:space="preserve"> и подписан Президентом 5 апреля 2009 года</w:t>
      </w:r>
      <w:r w:rsidR="007E5A52">
        <w:rPr>
          <w:snapToGrid w:val="0"/>
          <w:sz w:val="28"/>
          <w:szCs w:val="28"/>
        </w:rPr>
        <w:t>;</w:t>
      </w:r>
    </w:p>
    <w:p w:rsidR="00D96F71" w:rsidRPr="00D96F71" w:rsidRDefault="007E5A52" w:rsidP="00D96F71">
      <w:pPr>
        <w:ind w:firstLine="720"/>
        <w:jc w:val="both"/>
        <w:rPr>
          <w:snapToGrid w:val="0"/>
          <w:sz w:val="28"/>
          <w:szCs w:val="28"/>
        </w:rPr>
      </w:pPr>
      <w:r>
        <w:rPr>
          <w:snapToGrid w:val="0"/>
          <w:sz w:val="28"/>
          <w:szCs w:val="28"/>
        </w:rPr>
        <w:t xml:space="preserve">№155656-5 «О внесении изменений в Федеральный закон «Об общих принципах организации местного самоуправления в Российской Федерации», в котором предлагалось расширить контрольные функции представительного органа муниципального образования. </w:t>
      </w:r>
      <w:r w:rsidR="00D96F71">
        <w:rPr>
          <w:snapToGrid w:val="0"/>
          <w:sz w:val="28"/>
          <w:szCs w:val="28"/>
        </w:rPr>
        <w:t xml:space="preserve"> </w:t>
      </w:r>
      <w:r w:rsidR="0016302B">
        <w:rPr>
          <w:snapToGrid w:val="0"/>
          <w:sz w:val="28"/>
          <w:szCs w:val="28"/>
        </w:rPr>
        <w:t>Законопроект принят и подписан Президентом Российской Федерации 7 мая 2009 года;</w:t>
      </w:r>
    </w:p>
    <w:p w:rsidR="00D96F71" w:rsidRPr="002B7316" w:rsidRDefault="00D96F71" w:rsidP="00A501F8">
      <w:pPr>
        <w:ind w:firstLine="720"/>
        <w:jc w:val="both"/>
        <w:rPr>
          <w:snapToGrid w:val="0"/>
          <w:sz w:val="28"/>
          <w:szCs w:val="28"/>
        </w:rPr>
      </w:pPr>
    </w:p>
    <w:p w:rsidR="0069219D" w:rsidRDefault="00B72809" w:rsidP="00A501F8">
      <w:pPr>
        <w:ind w:firstLine="720"/>
        <w:jc w:val="both"/>
        <w:rPr>
          <w:sz w:val="28"/>
          <w:szCs w:val="28"/>
        </w:rPr>
      </w:pPr>
      <w:r w:rsidRPr="002B7316">
        <w:rPr>
          <w:sz w:val="28"/>
          <w:szCs w:val="28"/>
        </w:rPr>
        <w:t>В</w:t>
      </w:r>
      <w:r w:rsidR="0069219D" w:rsidRPr="002B7316">
        <w:rPr>
          <w:sz w:val="28"/>
          <w:szCs w:val="28"/>
        </w:rPr>
        <w:t xml:space="preserve"> сфере административного законодательства:</w:t>
      </w:r>
    </w:p>
    <w:p w:rsidR="0034262A" w:rsidRDefault="0034262A" w:rsidP="00A501F8">
      <w:pPr>
        <w:ind w:firstLine="720"/>
        <w:jc w:val="both"/>
        <w:rPr>
          <w:sz w:val="28"/>
          <w:szCs w:val="28"/>
        </w:rPr>
      </w:pPr>
    </w:p>
    <w:p w:rsidR="001D5B87" w:rsidRDefault="001D5B87" w:rsidP="00A501F8">
      <w:pPr>
        <w:ind w:firstLine="720"/>
        <w:jc w:val="both"/>
        <w:rPr>
          <w:sz w:val="28"/>
          <w:szCs w:val="28"/>
        </w:rPr>
      </w:pPr>
      <w:proofErr w:type="gramStart"/>
      <w:r>
        <w:rPr>
          <w:sz w:val="28"/>
          <w:szCs w:val="28"/>
        </w:rPr>
        <w:t xml:space="preserve">№192279-5 «О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Федеральный закон «Об ограничении розничной продажи  и потребления (распития) пива и напитков, изготавливаемых </w:t>
      </w:r>
      <w:r w:rsidR="002D564B">
        <w:rPr>
          <w:sz w:val="28"/>
          <w:szCs w:val="28"/>
        </w:rPr>
        <w:t>на его основе», в котором предлагалось  запретить продажу слабоалкогольных напитков и пива в местах проведения массовых мероприятий;</w:t>
      </w:r>
      <w:proofErr w:type="gramEnd"/>
    </w:p>
    <w:p w:rsidR="00236A16" w:rsidRDefault="00236A16" w:rsidP="00A501F8">
      <w:pPr>
        <w:ind w:firstLine="720"/>
        <w:jc w:val="both"/>
        <w:rPr>
          <w:sz w:val="28"/>
          <w:szCs w:val="28"/>
        </w:rPr>
      </w:pPr>
    </w:p>
    <w:p w:rsidR="00236A16" w:rsidRDefault="00236A16" w:rsidP="00A501F8">
      <w:pPr>
        <w:ind w:firstLine="720"/>
        <w:jc w:val="both"/>
        <w:rPr>
          <w:sz w:val="28"/>
          <w:szCs w:val="28"/>
        </w:rPr>
      </w:pPr>
      <w:r>
        <w:rPr>
          <w:sz w:val="28"/>
          <w:szCs w:val="28"/>
        </w:rPr>
        <w:lastRenderedPageBreak/>
        <w:t>№141969-5 «О внесении изменений в статьи 10 и 11 Закона Российской Федерации «О милиции», которым предлагалось расширить права и обязанности милиции в части оказания содействия в охране окружающей среды и обеспечения экологической безопасности населения (свалки мусора, загрязнение водоемов, мойка машин, браконьерство и т.д.)</w:t>
      </w:r>
      <w:r w:rsidR="00514D88">
        <w:rPr>
          <w:sz w:val="28"/>
          <w:szCs w:val="28"/>
        </w:rPr>
        <w:t>.</w:t>
      </w:r>
    </w:p>
    <w:p w:rsidR="00D96F71" w:rsidRDefault="00D96F71" w:rsidP="00A501F8">
      <w:pPr>
        <w:ind w:firstLine="720"/>
        <w:jc w:val="both"/>
        <w:rPr>
          <w:sz w:val="28"/>
          <w:szCs w:val="28"/>
        </w:rPr>
      </w:pPr>
    </w:p>
    <w:p w:rsidR="00D96F71" w:rsidRDefault="00D96F71" w:rsidP="00A501F8">
      <w:pPr>
        <w:ind w:firstLine="720"/>
        <w:jc w:val="both"/>
        <w:rPr>
          <w:sz w:val="28"/>
          <w:szCs w:val="28"/>
        </w:rPr>
      </w:pPr>
      <w:r>
        <w:rPr>
          <w:sz w:val="28"/>
          <w:szCs w:val="28"/>
        </w:rPr>
        <w:t>В сфере экономической политики:</w:t>
      </w:r>
    </w:p>
    <w:p w:rsidR="0034262A" w:rsidRDefault="0034262A" w:rsidP="00A501F8">
      <w:pPr>
        <w:ind w:firstLine="720"/>
        <w:jc w:val="both"/>
        <w:rPr>
          <w:sz w:val="28"/>
          <w:szCs w:val="28"/>
        </w:rPr>
      </w:pPr>
    </w:p>
    <w:p w:rsidR="00D96F71" w:rsidRDefault="00D96F71" w:rsidP="00A501F8">
      <w:pPr>
        <w:ind w:firstLine="720"/>
        <w:jc w:val="both"/>
        <w:rPr>
          <w:sz w:val="28"/>
          <w:szCs w:val="28"/>
        </w:rPr>
      </w:pPr>
      <w:r>
        <w:rPr>
          <w:sz w:val="28"/>
          <w:szCs w:val="28"/>
        </w:rPr>
        <w:t>№136014-5 «О внесении изменения в статью 20 Федерального закона «О государственном регулировании производства и оборота этилового спирта, алкогольной и спиртосодержащей продукции», которым предлагается аннулировать лицензии за продажу алкогольной продукции ниже установленной минимальной цены</w:t>
      </w:r>
      <w:r w:rsidR="00514D88">
        <w:rPr>
          <w:sz w:val="28"/>
          <w:szCs w:val="28"/>
        </w:rPr>
        <w:t>.</w:t>
      </w:r>
    </w:p>
    <w:p w:rsidR="00AF556C" w:rsidRDefault="00AF556C" w:rsidP="00A501F8">
      <w:pPr>
        <w:ind w:firstLine="720"/>
        <w:jc w:val="both"/>
        <w:rPr>
          <w:sz w:val="28"/>
          <w:szCs w:val="28"/>
        </w:rPr>
      </w:pPr>
    </w:p>
    <w:p w:rsidR="009B16EA" w:rsidRDefault="00D87A10" w:rsidP="00A501F8">
      <w:pPr>
        <w:ind w:firstLine="720"/>
        <w:jc w:val="both"/>
        <w:rPr>
          <w:sz w:val="28"/>
          <w:szCs w:val="28"/>
        </w:rPr>
      </w:pPr>
      <w:r>
        <w:rPr>
          <w:sz w:val="28"/>
          <w:szCs w:val="28"/>
        </w:rPr>
        <w:t xml:space="preserve">В сфере </w:t>
      </w:r>
      <w:r w:rsidR="0069219D" w:rsidRPr="002B7316">
        <w:rPr>
          <w:sz w:val="28"/>
          <w:szCs w:val="28"/>
        </w:rPr>
        <w:t>совершенствовани</w:t>
      </w:r>
      <w:r>
        <w:rPr>
          <w:sz w:val="28"/>
          <w:szCs w:val="28"/>
        </w:rPr>
        <w:t>я</w:t>
      </w:r>
      <w:r w:rsidR="0069219D" w:rsidRPr="002B7316">
        <w:rPr>
          <w:sz w:val="28"/>
          <w:szCs w:val="28"/>
        </w:rPr>
        <w:t xml:space="preserve"> </w:t>
      </w:r>
      <w:r w:rsidR="003320D8">
        <w:rPr>
          <w:sz w:val="28"/>
          <w:szCs w:val="28"/>
        </w:rPr>
        <w:t>бюджетного и налогового законодательства:</w:t>
      </w:r>
    </w:p>
    <w:p w:rsidR="0034262A" w:rsidRDefault="0034262A" w:rsidP="00A501F8">
      <w:pPr>
        <w:ind w:firstLine="720"/>
        <w:jc w:val="both"/>
        <w:rPr>
          <w:sz w:val="28"/>
          <w:szCs w:val="28"/>
        </w:rPr>
      </w:pPr>
    </w:p>
    <w:p w:rsidR="003320D8" w:rsidRDefault="003320D8" w:rsidP="00A501F8">
      <w:pPr>
        <w:ind w:firstLine="720"/>
        <w:jc w:val="both"/>
        <w:rPr>
          <w:sz w:val="28"/>
          <w:szCs w:val="28"/>
        </w:rPr>
      </w:pPr>
      <w:r>
        <w:rPr>
          <w:sz w:val="28"/>
          <w:szCs w:val="28"/>
        </w:rPr>
        <w:t>№123214-5 «О внесении изменений в Бюджетный кодекс Российской Федерации»</w:t>
      </w:r>
      <w:r w:rsidR="00D42F8D">
        <w:rPr>
          <w:sz w:val="28"/>
          <w:szCs w:val="28"/>
        </w:rPr>
        <w:t xml:space="preserve">. </w:t>
      </w:r>
      <w:proofErr w:type="gramStart"/>
      <w:r w:rsidR="00D42F8D">
        <w:rPr>
          <w:sz w:val="28"/>
          <w:szCs w:val="28"/>
        </w:rPr>
        <w:t xml:space="preserve">Согласно </w:t>
      </w:r>
      <w:r w:rsidR="00514D88">
        <w:rPr>
          <w:sz w:val="28"/>
          <w:szCs w:val="28"/>
        </w:rPr>
        <w:t xml:space="preserve">предлагаемым </w:t>
      </w:r>
      <w:r w:rsidR="00D42F8D">
        <w:rPr>
          <w:sz w:val="28"/>
          <w:szCs w:val="28"/>
        </w:rPr>
        <w:t xml:space="preserve">изменениям </w:t>
      </w:r>
      <w:r>
        <w:rPr>
          <w:sz w:val="28"/>
          <w:szCs w:val="28"/>
        </w:rPr>
        <w:t xml:space="preserve"> </w:t>
      </w:r>
      <w:r w:rsidR="00D42F8D" w:rsidRPr="00D42F8D">
        <w:rPr>
          <w:sz w:val="28"/>
          <w:szCs w:val="28"/>
        </w:rPr>
        <w:t>субъектам Российской Федерации и органам местного самоуправления предоставляется возможность самостоятельно определить порядок утверждения долгосрочных целевых программ, реализуемых за счет средств, соответственно, бюджета субъекта Российской Федерации, местного бюджета, а также самостоятельно определить порядок определения сроков их реализации, порядок принятия решений о разработке долгосрочных целевых программ и их формирования и реализации, порядок проведения и критерии реализации программ и порядок</w:t>
      </w:r>
      <w:proofErr w:type="gramEnd"/>
      <w:r w:rsidR="00D42F8D" w:rsidRPr="00D42F8D">
        <w:rPr>
          <w:sz w:val="28"/>
          <w:szCs w:val="28"/>
        </w:rPr>
        <w:t xml:space="preserve"> внесения в них изменений по результатам оценки</w:t>
      </w:r>
      <w:r w:rsidR="00D42F8D">
        <w:rPr>
          <w:sz w:val="28"/>
          <w:szCs w:val="28"/>
        </w:rPr>
        <w:t>;</w:t>
      </w:r>
    </w:p>
    <w:p w:rsidR="00133E13" w:rsidRDefault="00024205" w:rsidP="00FE3DBB">
      <w:pPr>
        <w:autoSpaceDE w:val="0"/>
        <w:autoSpaceDN w:val="0"/>
        <w:adjustRightInd w:val="0"/>
        <w:ind w:firstLine="709"/>
        <w:jc w:val="both"/>
        <w:rPr>
          <w:sz w:val="28"/>
          <w:szCs w:val="28"/>
        </w:rPr>
      </w:pPr>
      <w:r>
        <w:rPr>
          <w:sz w:val="28"/>
          <w:szCs w:val="28"/>
        </w:rPr>
        <w:t>№483177-4 «О внесении изменений в подпункт 2 пункта 1 статьи 219 части второй Налогового кодекса Российской Федерации», которым предлагалось предоставить прав</w:t>
      </w:r>
      <w:r w:rsidR="00514D88">
        <w:rPr>
          <w:sz w:val="28"/>
          <w:szCs w:val="28"/>
        </w:rPr>
        <w:t>о</w:t>
      </w:r>
      <w:r>
        <w:rPr>
          <w:sz w:val="28"/>
          <w:szCs w:val="28"/>
        </w:rPr>
        <w:t xml:space="preserve"> на получение налогового вычета при оплате за обучение брата (сестры) если его родители нетрудоспособны. Данный законопроект принят</w:t>
      </w:r>
      <w:r w:rsidR="00FE3DBB">
        <w:rPr>
          <w:sz w:val="28"/>
          <w:szCs w:val="28"/>
        </w:rPr>
        <w:t xml:space="preserve"> с новым названием «</w:t>
      </w:r>
      <w:r w:rsidR="00FE3DBB" w:rsidRPr="00FE3DBB">
        <w:rPr>
          <w:sz w:val="28"/>
          <w:szCs w:val="28"/>
        </w:rPr>
        <w:t>О внесении изменения в статью 219 части второй Налогового кодекса Российской Федерации</w:t>
      </w:r>
      <w:r w:rsidR="00FE3DBB">
        <w:rPr>
          <w:sz w:val="28"/>
          <w:szCs w:val="28"/>
        </w:rPr>
        <w:t>»</w:t>
      </w:r>
      <w:r w:rsidR="00FE3DBB" w:rsidRPr="00FE3DBB">
        <w:rPr>
          <w:sz w:val="28"/>
          <w:szCs w:val="28"/>
        </w:rPr>
        <w:t xml:space="preserve"> </w:t>
      </w:r>
      <w:r>
        <w:rPr>
          <w:sz w:val="28"/>
          <w:szCs w:val="28"/>
        </w:rPr>
        <w:t xml:space="preserve"> и подписан Президентом Российской Федерации 3 июня 2009 года.</w:t>
      </w:r>
    </w:p>
    <w:p w:rsidR="00491EDC" w:rsidRDefault="00491EDC" w:rsidP="00A501F8">
      <w:pPr>
        <w:ind w:firstLine="720"/>
        <w:jc w:val="both"/>
        <w:rPr>
          <w:sz w:val="28"/>
          <w:szCs w:val="28"/>
        </w:rPr>
      </w:pPr>
    </w:p>
    <w:p w:rsidR="0069219D" w:rsidRDefault="00362750" w:rsidP="00A501F8">
      <w:pPr>
        <w:ind w:firstLine="720"/>
        <w:jc w:val="both"/>
        <w:rPr>
          <w:sz w:val="28"/>
          <w:szCs w:val="28"/>
        </w:rPr>
      </w:pPr>
      <w:r w:rsidRPr="002B7316">
        <w:rPr>
          <w:sz w:val="28"/>
          <w:szCs w:val="28"/>
        </w:rPr>
        <w:t>В</w:t>
      </w:r>
      <w:r w:rsidR="0069219D" w:rsidRPr="002B7316">
        <w:rPr>
          <w:sz w:val="28"/>
          <w:szCs w:val="28"/>
        </w:rPr>
        <w:t xml:space="preserve"> сфере </w:t>
      </w:r>
      <w:r w:rsidR="00570630">
        <w:rPr>
          <w:sz w:val="28"/>
          <w:szCs w:val="28"/>
        </w:rPr>
        <w:t xml:space="preserve">природопользования и </w:t>
      </w:r>
      <w:r w:rsidR="0069219D" w:rsidRPr="002B7316">
        <w:rPr>
          <w:sz w:val="28"/>
          <w:szCs w:val="28"/>
        </w:rPr>
        <w:t>земельных правоотношений:</w:t>
      </w:r>
    </w:p>
    <w:p w:rsidR="0034262A" w:rsidRDefault="0034262A" w:rsidP="00A501F8">
      <w:pPr>
        <w:ind w:firstLine="720"/>
        <w:jc w:val="both"/>
        <w:rPr>
          <w:sz w:val="28"/>
          <w:szCs w:val="28"/>
        </w:rPr>
      </w:pPr>
    </w:p>
    <w:p w:rsidR="00ED294A" w:rsidRDefault="00BE21D1" w:rsidP="00A501F8">
      <w:pPr>
        <w:ind w:firstLine="720"/>
        <w:jc w:val="both"/>
        <w:rPr>
          <w:sz w:val="28"/>
          <w:szCs w:val="28"/>
        </w:rPr>
      </w:pPr>
      <w:r>
        <w:rPr>
          <w:sz w:val="28"/>
          <w:szCs w:val="28"/>
        </w:rPr>
        <w:t>№97239-5 «О внесении изменений в Федеральный закон «Об обороте земель сельскохозяйственного назначения», в котором уточня</w:t>
      </w:r>
      <w:r w:rsidR="00E1288C">
        <w:rPr>
          <w:sz w:val="28"/>
          <w:szCs w:val="28"/>
        </w:rPr>
        <w:t>лась</w:t>
      </w:r>
      <w:r>
        <w:rPr>
          <w:sz w:val="28"/>
          <w:szCs w:val="28"/>
        </w:rPr>
        <w:t xml:space="preserve"> процедура оформления прав граждан или сельскохозяйственных организации на земли сельскохозяйственного назначения;</w:t>
      </w:r>
    </w:p>
    <w:p w:rsidR="005A340B" w:rsidRDefault="005A340B" w:rsidP="00A501F8">
      <w:pPr>
        <w:ind w:firstLine="720"/>
        <w:jc w:val="both"/>
        <w:rPr>
          <w:sz w:val="28"/>
          <w:szCs w:val="28"/>
        </w:rPr>
      </w:pPr>
      <w:r>
        <w:rPr>
          <w:sz w:val="28"/>
          <w:szCs w:val="28"/>
        </w:rPr>
        <w:t xml:space="preserve">№129475-5 «О внесении изменений в Федеральный закон «Об обороте земель сельскохозяйственного назначения», </w:t>
      </w:r>
      <w:r w:rsidR="00E1288C">
        <w:rPr>
          <w:sz w:val="28"/>
          <w:szCs w:val="28"/>
        </w:rPr>
        <w:t xml:space="preserve">которым предлагалось установить обязанность собственников земельных участков извещать в письменной форме высший исполнительный орган государственной власти субъекта Российской Федерации или </w:t>
      </w:r>
      <w:r w:rsidR="00E1288C">
        <w:rPr>
          <w:sz w:val="28"/>
          <w:szCs w:val="28"/>
        </w:rPr>
        <w:lastRenderedPageBreak/>
        <w:t>орган местного самоуправления о совершенных сделках с земельным участком из земель сельскохозяйственного назначения;</w:t>
      </w:r>
    </w:p>
    <w:p w:rsidR="00E1288C" w:rsidRDefault="00E1288C" w:rsidP="00A501F8">
      <w:pPr>
        <w:ind w:firstLine="720"/>
        <w:jc w:val="both"/>
        <w:rPr>
          <w:sz w:val="28"/>
          <w:szCs w:val="28"/>
        </w:rPr>
      </w:pPr>
      <w:r>
        <w:rPr>
          <w:sz w:val="28"/>
          <w:szCs w:val="28"/>
        </w:rPr>
        <w:t xml:space="preserve">№130822-5 «О внесении изменений в отдельные законодательные акты Российской Федерации в части </w:t>
      </w:r>
      <w:r w:rsidR="003320D8">
        <w:rPr>
          <w:sz w:val="28"/>
          <w:szCs w:val="28"/>
        </w:rPr>
        <w:t>совершенствования оборота земель сельскохозяйственного назначения», в котором  предлагалось  упростить процедуру согласования границ земельного участка, выделяемого в счет земельных долей, и постановки его на кадастровый учет; упростить процедуру предоставления земельных участков в аренду или собственность; установить порядок добровольного отказа от права собственности на земельную долю (по аналогии с земельным участком);</w:t>
      </w:r>
    </w:p>
    <w:p w:rsidR="007865C0" w:rsidRDefault="007865C0" w:rsidP="00A501F8">
      <w:pPr>
        <w:ind w:firstLine="720"/>
        <w:jc w:val="both"/>
        <w:rPr>
          <w:sz w:val="28"/>
          <w:szCs w:val="28"/>
        </w:rPr>
      </w:pPr>
      <w:proofErr w:type="gramStart"/>
      <w:r>
        <w:rPr>
          <w:sz w:val="28"/>
          <w:szCs w:val="28"/>
        </w:rPr>
        <w:t>№143796-5 «</w:t>
      </w:r>
      <w:r w:rsidRPr="005F1D6A">
        <w:rPr>
          <w:sz w:val="28"/>
          <w:szCs w:val="28"/>
        </w:rPr>
        <w:t xml:space="preserve">О внесении изменений в статьи 2 и 3 Федерального закона </w:t>
      </w:r>
      <w:r w:rsidR="00514D88">
        <w:rPr>
          <w:sz w:val="28"/>
          <w:szCs w:val="28"/>
        </w:rPr>
        <w:t>«</w:t>
      </w:r>
      <w:r w:rsidRPr="005F1D6A">
        <w:rPr>
          <w:sz w:val="28"/>
          <w:szCs w:val="28"/>
        </w:rPr>
        <w:t>О введении в действие Земельного кодекса Российской Федерации</w:t>
      </w:r>
      <w:r w:rsidR="00514D88">
        <w:rPr>
          <w:sz w:val="28"/>
          <w:szCs w:val="28"/>
        </w:rPr>
        <w:t>»</w:t>
      </w:r>
      <w:r w:rsidRPr="005F1D6A">
        <w:rPr>
          <w:sz w:val="28"/>
          <w:szCs w:val="28"/>
        </w:rPr>
        <w:t xml:space="preserve"> и статью 7 Федерального закона </w:t>
      </w:r>
      <w:r>
        <w:rPr>
          <w:bCs/>
          <w:sz w:val="28"/>
          <w:szCs w:val="28"/>
        </w:rPr>
        <w:t>«</w:t>
      </w:r>
      <w:r w:rsidRPr="005F1D6A">
        <w:rPr>
          <w:sz w:val="28"/>
          <w:szCs w:val="28"/>
        </w:rPr>
        <w:t>О внесении изменений и дополнений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r>
        <w:rPr>
          <w:sz w:val="28"/>
          <w:szCs w:val="28"/>
        </w:rPr>
        <w:t>».</w:t>
      </w:r>
      <w:proofErr w:type="gramEnd"/>
      <w:r>
        <w:rPr>
          <w:sz w:val="28"/>
          <w:szCs w:val="28"/>
        </w:rPr>
        <w:t xml:space="preserve"> </w:t>
      </w:r>
      <w:r>
        <w:rPr>
          <w:bCs/>
          <w:sz w:val="28"/>
          <w:szCs w:val="28"/>
        </w:rPr>
        <w:t xml:space="preserve">Суть изменений – продление срока переоформления права постоянного (бессрочного) пользования </w:t>
      </w:r>
      <w:r w:rsidRPr="007136B1">
        <w:rPr>
          <w:sz w:val="28"/>
          <w:szCs w:val="28"/>
        </w:rPr>
        <w:t xml:space="preserve">земельными участками </w:t>
      </w:r>
      <w:r>
        <w:rPr>
          <w:sz w:val="28"/>
          <w:szCs w:val="28"/>
        </w:rPr>
        <w:t xml:space="preserve">ещё на 3 года: </w:t>
      </w:r>
      <w:r w:rsidRPr="007136B1">
        <w:rPr>
          <w:sz w:val="28"/>
          <w:szCs w:val="28"/>
        </w:rPr>
        <w:t>до 1 января 20</w:t>
      </w:r>
      <w:r>
        <w:rPr>
          <w:sz w:val="28"/>
          <w:szCs w:val="28"/>
        </w:rPr>
        <w:t>13</w:t>
      </w:r>
      <w:r w:rsidRPr="007136B1">
        <w:rPr>
          <w:sz w:val="28"/>
          <w:szCs w:val="28"/>
        </w:rPr>
        <w:t xml:space="preserve"> г</w:t>
      </w:r>
      <w:r>
        <w:rPr>
          <w:sz w:val="28"/>
          <w:szCs w:val="28"/>
        </w:rPr>
        <w:t>ода, а под линиями электропередач, линиями связи, трубопроводами, дорогами, железнодорожными линиями и другими подобными сооружениями (линейными объектами) – до 1 января 2016 года</w:t>
      </w:r>
      <w:r w:rsidR="00514D88">
        <w:rPr>
          <w:sz w:val="28"/>
          <w:szCs w:val="28"/>
        </w:rPr>
        <w:t>.</w:t>
      </w:r>
    </w:p>
    <w:p w:rsidR="003320D8" w:rsidRDefault="003320D8" w:rsidP="00A501F8">
      <w:pPr>
        <w:ind w:firstLine="720"/>
        <w:jc w:val="both"/>
        <w:rPr>
          <w:sz w:val="28"/>
          <w:szCs w:val="28"/>
        </w:rPr>
      </w:pPr>
    </w:p>
    <w:p w:rsidR="0069219D" w:rsidRDefault="0069219D" w:rsidP="00A501F8">
      <w:pPr>
        <w:ind w:firstLine="720"/>
        <w:jc w:val="both"/>
        <w:rPr>
          <w:sz w:val="28"/>
          <w:szCs w:val="28"/>
        </w:rPr>
      </w:pPr>
      <w:r w:rsidRPr="002B7316">
        <w:rPr>
          <w:sz w:val="28"/>
          <w:szCs w:val="28"/>
        </w:rPr>
        <w:t xml:space="preserve">Алтайским краевым </w:t>
      </w:r>
      <w:r w:rsidR="00540CE4">
        <w:rPr>
          <w:sz w:val="28"/>
          <w:szCs w:val="28"/>
        </w:rPr>
        <w:t xml:space="preserve">Законодательным Собранием </w:t>
      </w:r>
      <w:r w:rsidRPr="002B7316">
        <w:rPr>
          <w:sz w:val="28"/>
          <w:szCs w:val="28"/>
        </w:rPr>
        <w:t>признано нецелесообразным принятие следующих законопроектов:</w:t>
      </w:r>
    </w:p>
    <w:p w:rsidR="0034262A" w:rsidRDefault="0034262A" w:rsidP="00A501F8">
      <w:pPr>
        <w:ind w:firstLine="720"/>
        <w:jc w:val="both"/>
        <w:rPr>
          <w:sz w:val="28"/>
          <w:szCs w:val="28"/>
        </w:rPr>
      </w:pPr>
    </w:p>
    <w:p w:rsidR="000F3CD6" w:rsidRDefault="00D42F8D" w:rsidP="00A501F8">
      <w:pPr>
        <w:ind w:firstLine="720"/>
        <w:jc w:val="both"/>
        <w:rPr>
          <w:sz w:val="28"/>
          <w:szCs w:val="28"/>
        </w:rPr>
      </w:pPr>
      <w:r>
        <w:rPr>
          <w:sz w:val="28"/>
          <w:szCs w:val="28"/>
        </w:rPr>
        <w:t>№137848-5 «О внесении изменений в отдельные законодательные акты Российской Федерации по вопросу участия граждан достигших возраста 16 лет в выборах Президента Российской Федерации, депутатов Государственной Думы и в проведении рефере</w:t>
      </w:r>
      <w:r w:rsidR="00600F4E">
        <w:rPr>
          <w:sz w:val="28"/>
          <w:szCs w:val="28"/>
        </w:rPr>
        <w:t>н</w:t>
      </w:r>
      <w:r>
        <w:rPr>
          <w:sz w:val="28"/>
          <w:szCs w:val="28"/>
        </w:rPr>
        <w:t>дума»</w:t>
      </w:r>
      <w:r w:rsidR="00600F4E">
        <w:rPr>
          <w:sz w:val="28"/>
          <w:szCs w:val="28"/>
        </w:rPr>
        <w:t>. Снижение возрастного ценза для участия граждан в выборах и в проведении референдума не соответствует статье 60 Конституции Российской Федерации, согласно которой гражданин Российской Федерации может самостоятельно осуществлять в полном объеме свои права и обязанности с 18 лет;</w:t>
      </w:r>
    </w:p>
    <w:p w:rsidR="00FA537B" w:rsidRDefault="00FA537B" w:rsidP="00A501F8">
      <w:pPr>
        <w:ind w:firstLine="720"/>
        <w:jc w:val="both"/>
        <w:rPr>
          <w:sz w:val="28"/>
          <w:szCs w:val="28"/>
        </w:rPr>
      </w:pPr>
      <w:r>
        <w:rPr>
          <w:sz w:val="28"/>
          <w:szCs w:val="28"/>
        </w:rPr>
        <w:t>№144915-5 «О внесении изменения в пункт 3 статьи 3 Земельного кодекса Российской Федерации». Вносимое изменение не учитывает особенностей имущественных отношений, регулируемых земельным, лесным, водным законодательством, законодательством о недрах, об охране окружающей среды</w:t>
      </w:r>
      <w:r w:rsidR="00514D88">
        <w:rPr>
          <w:sz w:val="28"/>
          <w:szCs w:val="28"/>
        </w:rPr>
        <w:t>.</w:t>
      </w:r>
    </w:p>
    <w:p w:rsidR="0034262A" w:rsidRDefault="0034262A" w:rsidP="0041645B">
      <w:pPr>
        <w:autoSpaceDE w:val="0"/>
        <w:autoSpaceDN w:val="0"/>
        <w:adjustRightInd w:val="0"/>
        <w:ind w:firstLine="720"/>
        <w:jc w:val="both"/>
        <w:rPr>
          <w:sz w:val="28"/>
          <w:szCs w:val="28"/>
        </w:rPr>
      </w:pPr>
    </w:p>
    <w:p w:rsidR="00076784" w:rsidRDefault="00076784" w:rsidP="0041645B">
      <w:pPr>
        <w:autoSpaceDE w:val="0"/>
        <w:autoSpaceDN w:val="0"/>
        <w:adjustRightInd w:val="0"/>
        <w:ind w:firstLine="720"/>
        <w:jc w:val="both"/>
        <w:rPr>
          <w:sz w:val="28"/>
          <w:szCs w:val="28"/>
        </w:rPr>
      </w:pPr>
      <w:r>
        <w:rPr>
          <w:sz w:val="28"/>
          <w:szCs w:val="28"/>
        </w:rPr>
        <w:t>Кроме того</w:t>
      </w:r>
      <w:r w:rsidR="00BB543D">
        <w:rPr>
          <w:sz w:val="28"/>
          <w:szCs w:val="28"/>
        </w:rPr>
        <w:t>,</w:t>
      </w:r>
      <w:r w:rsidR="00F315C0">
        <w:rPr>
          <w:sz w:val="28"/>
          <w:szCs w:val="28"/>
        </w:rPr>
        <w:t xml:space="preserve"> в</w:t>
      </w:r>
      <w:r w:rsidR="00FC29B0">
        <w:rPr>
          <w:sz w:val="28"/>
          <w:szCs w:val="28"/>
        </w:rPr>
        <w:t xml:space="preserve"> первом полугодии 2009</w:t>
      </w:r>
      <w:r w:rsidR="00F315C0">
        <w:rPr>
          <w:sz w:val="28"/>
          <w:szCs w:val="28"/>
        </w:rPr>
        <w:t xml:space="preserve"> года в Алтайское краевое Законодательное Собрание поступило несколько проектов федеральных законов, которыми предлагалось принять специальные законы, имеющие свой предмет правового регулирования:</w:t>
      </w:r>
    </w:p>
    <w:p w:rsidR="000F3CD6" w:rsidRDefault="000F3CD6" w:rsidP="0041645B">
      <w:pPr>
        <w:autoSpaceDE w:val="0"/>
        <w:autoSpaceDN w:val="0"/>
        <w:adjustRightInd w:val="0"/>
        <w:ind w:firstLine="720"/>
        <w:jc w:val="both"/>
        <w:rPr>
          <w:sz w:val="28"/>
          <w:szCs w:val="28"/>
        </w:rPr>
      </w:pPr>
    </w:p>
    <w:p w:rsidR="000F3CD6" w:rsidRDefault="000F3CD6" w:rsidP="000F3CD6">
      <w:pPr>
        <w:ind w:firstLine="720"/>
        <w:jc w:val="both"/>
        <w:rPr>
          <w:sz w:val="28"/>
          <w:szCs w:val="28"/>
        </w:rPr>
      </w:pPr>
      <w:proofErr w:type="gramStart"/>
      <w:r>
        <w:rPr>
          <w:sz w:val="28"/>
          <w:szCs w:val="28"/>
        </w:rPr>
        <w:t xml:space="preserve">№204706-5 «О дополнительном социальном обеспечении отдельных категорий работников организаций угольной промышленности», в котором предлагалось установить ежемесячную доплату к трудовой пенсии </w:t>
      </w:r>
      <w:r w:rsidRPr="00373390">
        <w:rPr>
          <w:sz w:val="28"/>
          <w:szCs w:val="28"/>
        </w:rPr>
        <w:t xml:space="preserve">работникам угольной промышленности, непосредственно занятым полный рабочий день на </w:t>
      </w:r>
      <w:r w:rsidRPr="00373390">
        <w:rPr>
          <w:sz w:val="28"/>
          <w:szCs w:val="28"/>
        </w:rPr>
        <w:lastRenderedPageBreak/>
        <w:t>подземных и открытых горных работах по добыче угля и сланца и на строительстве шахт, работникам ведущих профессий - горнорабочим очистного забоя, проходчикам, забойщикам на отбойных молотках, машинистам горных выемочных машин</w:t>
      </w:r>
      <w:r>
        <w:rPr>
          <w:sz w:val="28"/>
          <w:szCs w:val="28"/>
        </w:rPr>
        <w:t>;</w:t>
      </w:r>
      <w:proofErr w:type="gramEnd"/>
    </w:p>
    <w:p w:rsidR="000F3CD6" w:rsidRDefault="000F3CD6" w:rsidP="00095EC4">
      <w:pPr>
        <w:pStyle w:val="ConsPlusNonformat"/>
        <w:widowControl/>
        <w:ind w:firstLine="709"/>
        <w:jc w:val="both"/>
        <w:rPr>
          <w:rFonts w:ascii="Times New Roman" w:hAnsi="Times New Roman"/>
          <w:sz w:val="28"/>
          <w:szCs w:val="28"/>
        </w:rPr>
      </w:pPr>
      <w:proofErr w:type="gramStart"/>
      <w:r>
        <w:rPr>
          <w:rFonts w:ascii="Times New Roman" w:hAnsi="Times New Roman"/>
          <w:sz w:val="28"/>
          <w:szCs w:val="28"/>
        </w:rPr>
        <w:t xml:space="preserve">№195768-5 «О страховых взносах в Пенсионный фонд Российской Федерации, Фонд социального страхования Российской Федерации и фонды обязательного медицинского страхования», </w:t>
      </w:r>
      <w:r w:rsidR="00083DF0">
        <w:rPr>
          <w:rFonts w:ascii="Times New Roman" w:hAnsi="Times New Roman"/>
          <w:sz w:val="28"/>
          <w:szCs w:val="28"/>
        </w:rPr>
        <w:t xml:space="preserve">- </w:t>
      </w:r>
      <w:r w:rsidR="00083DF0" w:rsidRPr="00083DF0">
        <w:rPr>
          <w:rFonts w:ascii="Times New Roman" w:hAnsi="Times New Roman"/>
          <w:sz w:val="28"/>
          <w:szCs w:val="28"/>
        </w:rPr>
        <w:t>о введении страховых взносов на конкретные виды социального страхования и отношениях, возникающих в процессе осуществления их уплаты в государственные внебюджетные фонды, в связи с отменой с 1 января 2010 года единого социального налога</w:t>
      </w:r>
      <w:r w:rsidR="00083DF0">
        <w:rPr>
          <w:rFonts w:ascii="Times New Roman" w:hAnsi="Times New Roman"/>
          <w:sz w:val="28"/>
          <w:szCs w:val="28"/>
        </w:rPr>
        <w:t>.</w:t>
      </w:r>
      <w:proofErr w:type="gramEnd"/>
    </w:p>
    <w:p w:rsidR="00A64047" w:rsidRDefault="00A64047" w:rsidP="00095EC4">
      <w:pPr>
        <w:pStyle w:val="ConsPlusNonformat"/>
        <w:widowControl/>
        <w:ind w:firstLine="709"/>
        <w:jc w:val="both"/>
        <w:rPr>
          <w:rFonts w:ascii="Times New Roman" w:hAnsi="Times New Roman"/>
          <w:sz w:val="28"/>
          <w:szCs w:val="28"/>
        </w:rPr>
      </w:pPr>
      <w:r>
        <w:rPr>
          <w:rFonts w:ascii="Times New Roman" w:hAnsi="Times New Roman"/>
          <w:sz w:val="28"/>
          <w:szCs w:val="28"/>
        </w:rPr>
        <w:t>Данный проект был поддержан Алтайским краевым Законодательным собранием с учетом внесе</w:t>
      </w:r>
      <w:r w:rsidR="00024205">
        <w:rPr>
          <w:rFonts w:ascii="Times New Roman" w:hAnsi="Times New Roman"/>
          <w:sz w:val="28"/>
          <w:szCs w:val="28"/>
        </w:rPr>
        <w:t>нных поправок ко второму чтению;</w:t>
      </w:r>
      <w:r>
        <w:rPr>
          <w:rFonts w:ascii="Times New Roman" w:hAnsi="Times New Roman"/>
          <w:sz w:val="28"/>
          <w:szCs w:val="28"/>
        </w:rPr>
        <w:t xml:space="preserve"> </w:t>
      </w:r>
    </w:p>
    <w:p w:rsidR="00A64047" w:rsidRDefault="00024205" w:rsidP="00095EC4">
      <w:pPr>
        <w:pStyle w:val="ConsPlusNonformat"/>
        <w:widowControl/>
        <w:ind w:firstLine="709"/>
        <w:jc w:val="both"/>
        <w:rPr>
          <w:rFonts w:ascii="Times New Roman" w:hAnsi="Times New Roman"/>
          <w:sz w:val="28"/>
          <w:szCs w:val="28"/>
        </w:rPr>
      </w:pPr>
      <w:r>
        <w:rPr>
          <w:rFonts w:ascii="Times New Roman" w:hAnsi="Times New Roman"/>
          <w:sz w:val="28"/>
          <w:szCs w:val="28"/>
        </w:rPr>
        <w:t>№146414-5 «Об участии граждан в охране общественного порядка». Законопроект регламентирует порядок создания и организацию деятельности народных дружин, деятельности формирований общественной самодеятельности, взаимодействие их с органами внутренних дел</w:t>
      </w:r>
      <w:r w:rsidR="00514D88">
        <w:rPr>
          <w:rFonts w:ascii="Times New Roman" w:hAnsi="Times New Roman"/>
          <w:sz w:val="28"/>
          <w:szCs w:val="28"/>
        </w:rPr>
        <w:t>;</w:t>
      </w:r>
    </w:p>
    <w:p w:rsidR="002D5503" w:rsidRPr="002D5503" w:rsidRDefault="0016302B" w:rsidP="002D5503">
      <w:pPr>
        <w:spacing w:line="360" w:lineRule="auto"/>
        <w:ind w:firstLine="709"/>
        <w:rPr>
          <w:rFonts w:cs="Courier New"/>
          <w:sz w:val="28"/>
          <w:szCs w:val="28"/>
        </w:rPr>
      </w:pPr>
      <w:r>
        <w:rPr>
          <w:sz w:val="28"/>
          <w:szCs w:val="28"/>
        </w:rPr>
        <w:t>№154358-3 «О винограде и вине»</w:t>
      </w:r>
      <w:r w:rsidR="002D5503">
        <w:rPr>
          <w:sz w:val="28"/>
          <w:szCs w:val="28"/>
        </w:rPr>
        <w:t xml:space="preserve">. </w:t>
      </w:r>
    </w:p>
    <w:p w:rsidR="009D4792" w:rsidRDefault="009D4792" w:rsidP="009D4792">
      <w:pPr>
        <w:autoSpaceDE w:val="0"/>
        <w:autoSpaceDN w:val="0"/>
        <w:adjustRightInd w:val="0"/>
        <w:ind w:firstLine="539"/>
        <w:jc w:val="both"/>
        <w:rPr>
          <w:sz w:val="28"/>
          <w:szCs w:val="28"/>
        </w:rPr>
      </w:pPr>
      <w:r>
        <w:rPr>
          <w:sz w:val="28"/>
          <w:szCs w:val="28"/>
        </w:rPr>
        <w:t>Данный законопроект</w:t>
      </w:r>
      <w:r w:rsidR="00BB543D">
        <w:rPr>
          <w:sz w:val="28"/>
          <w:szCs w:val="28"/>
        </w:rPr>
        <w:t>,</w:t>
      </w:r>
      <w:r>
        <w:rPr>
          <w:sz w:val="28"/>
          <w:szCs w:val="28"/>
        </w:rPr>
        <w:t xml:space="preserve"> как и указанны</w:t>
      </w:r>
      <w:r w:rsidR="0034262A">
        <w:rPr>
          <w:sz w:val="28"/>
          <w:szCs w:val="28"/>
        </w:rPr>
        <w:t>й</w:t>
      </w:r>
      <w:r>
        <w:rPr>
          <w:sz w:val="28"/>
          <w:szCs w:val="28"/>
        </w:rPr>
        <w:t xml:space="preserve"> выше</w:t>
      </w:r>
      <w:r w:rsidR="00BB543D">
        <w:rPr>
          <w:sz w:val="28"/>
          <w:szCs w:val="28"/>
        </w:rPr>
        <w:t>,</w:t>
      </w:r>
      <w:r>
        <w:rPr>
          <w:sz w:val="28"/>
          <w:szCs w:val="28"/>
        </w:rPr>
        <w:t xml:space="preserve"> был поддержан Алтайским краевым Законодательным Собранием.</w:t>
      </w:r>
    </w:p>
    <w:p w:rsidR="006B5412" w:rsidRDefault="006B5412">
      <w:pPr>
        <w:autoSpaceDE w:val="0"/>
        <w:autoSpaceDN w:val="0"/>
        <w:adjustRightInd w:val="0"/>
        <w:ind w:firstLine="540"/>
        <w:jc w:val="both"/>
        <w:rPr>
          <w:sz w:val="28"/>
          <w:szCs w:val="28"/>
        </w:rPr>
      </w:pPr>
    </w:p>
    <w:p w:rsidR="006B5412" w:rsidRDefault="006B5412">
      <w:pPr>
        <w:autoSpaceDE w:val="0"/>
        <w:autoSpaceDN w:val="0"/>
        <w:adjustRightInd w:val="0"/>
        <w:ind w:firstLine="540"/>
        <w:jc w:val="both"/>
        <w:rPr>
          <w:sz w:val="28"/>
          <w:szCs w:val="28"/>
        </w:rPr>
      </w:pPr>
    </w:p>
    <w:p w:rsidR="006B5412" w:rsidRDefault="006B5412" w:rsidP="00095EC4">
      <w:pPr>
        <w:pStyle w:val="ConsPlusNonformat"/>
        <w:widowControl/>
        <w:ind w:firstLine="709"/>
        <w:jc w:val="both"/>
        <w:rPr>
          <w:rFonts w:ascii="Times New Roman" w:hAnsi="Times New Roman"/>
          <w:sz w:val="28"/>
          <w:szCs w:val="28"/>
        </w:rPr>
      </w:pPr>
    </w:p>
    <w:p w:rsidR="00095EC4" w:rsidRDefault="00095EC4">
      <w:pPr>
        <w:autoSpaceDE w:val="0"/>
        <w:autoSpaceDN w:val="0"/>
        <w:adjustRightInd w:val="0"/>
        <w:ind w:firstLine="540"/>
        <w:jc w:val="both"/>
        <w:rPr>
          <w:sz w:val="28"/>
          <w:szCs w:val="28"/>
        </w:rPr>
      </w:pPr>
    </w:p>
    <w:p w:rsidR="00095EC4" w:rsidRPr="008A02F5" w:rsidRDefault="00095EC4" w:rsidP="008A02F5">
      <w:pPr>
        <w:pStyle w:val="ConsPlusNonformat"/>
        <w:widowControl/>
        <w:ind w:firstLine="709"/>
        <w:jc w:val="both"/>
        <w:rPr>
          <w:rFonts w:ascii="Times New Roman" w:hAnsi="Times New Roman"/>
          <w:sz w:val="28"/>
          <w:szCs w:val="28"/>
        </w:rPr>
      </w:pPr>
    </w:p>
    <w:p w:rsidR="00B8512E" w:rsidRDefault="00B8512E" w:rsidP="0041645B">
      <w:pPr>
        <w:autoSpaceDE w:val="0"/>
        <w:autoSpaceDN w:val="0"/>
        <w:adjustRightInd w:val="0"/>
        <w:ind w:firstLine="720"/>
        <w:jc w:val="both"/>
        <w:rPr>
          <w:sz w:val="28"/>
          <w:szCs w:val="28"/>
        </w:rPr>
      </w:pPr>
    </w:p>
    <w:p w:rsidR="00F47AA0" w:rsidRPr="004A38FD" w:rsidRDefault="00F47AA0" w:rsidP="00BD54B9">
      <w:pPr>
        <w:autoSpaceDE w:val="0"/>
        <w:autoSpaceDN w:val="0"/>
        <w:adjustRightInd w:val="0"/>
        <w:ind w:firstLine="720"/>
        <w:jc w:val="both"/>
        <w:rPr>
          <w:sz w:val="28"/>
          <w:szCs w:val="28"/>
        </w:rPr>
      </w:pPr>
    </w:p>
    <w:p w:rsidR="00EF13C9" w:rsidRDefault="00EF13C9" w:rsidP="004A38FD">
      <w:pPr>
        <w:ind w:firstLine="708"/>
        <w:jc w:val="both"/>
        <w:rPr>
          <w:sz w:val="28"/>
          <w:szCs w:val="28"/>
        </w:rPr>
      </w:pPr>
    </w:p>
    <w:p w:rsidR="00EF13C9" w:rsidRPr="00602DA8" w:rsidRDefault="00EF13C9" w:rsidP="00EF13C9">
      <w:pPr>
        <w:ind w:firstLine="708"/>
        <w:jc w:val="both"/>
        <w:rPr>
          <w:color w:val="76923C"/>
          <w:sz w:val="28"/>
          <w:szCs w:val="28"/>
        </w:rPr>
      </w:pPr>
      <w:r w:rsidRPr="00602DA8">
        <w:rPr>
          <w:color w:val="76923C"/>
          <w:sz w:val="28"/>
          <w:szCs w:val="28"/>
        </w:rPr>
        <w:tab/>
      </w:r>
    </w:p>
    <w:p w:rsidR="00EF13C9" w:rsidRDefault="00EF13C9" w:rsidP="00EF13C9">
      <w:pPr>
        <w:ind w:firstLine="708"/>
        <w:jc w:val="both"/>
        <w:rPr>
          <w:sz w:val="28"/>
          <w:szCs w:val="28"/>
        </w:rPr>
      </w:pPr>
    </w:p>
    <w:p w:rsidR="00890223" w:rsidRDefault="00890223" w:rsidP="004A38FD">
      <w:pPr>
        <w:ind w:firstLine="708"/>
        <w:jc w:val="both"/>
        <w:rPr>
          <w:sz w:val="28"/>
          <w:szCs w:val="28"/>
        </w:rPr>
      </w:pPr>
    </w:p>
    <w:p w:rsidR="004A38FD" w:rsidRPr="004A38FD" w:rsidRDefault="004A38FD" w:rsidP="004A38FD">
      <w:pPr>
        <w:ind w:firstLine="708"/>
        <w:jc w:val="both"/>
        <w:rPr>
          <w:sz w:val="28"/>
          <w:szCs w:val="28"/>
        </w:rPr>
      </w:pPr>
    </w:p>
    <w:sectPr w:rsidR="004A38FD" w:rsidRPr="004A38FD" w:rsidSect="002B7316">
      <w:headerReference w:type="even" r:id="rId7"/>
      <w:headerReference w:type="default" r:id="rId8"/>
      <w:pgSz w:w="11906" w:h="16838"/>
      <w:pgMar w:top="1134" w:right="566" w:bottom="107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A7B" w:rsidRDefault="007F3A7B">
      <w:r>
        <w:separator/>
      </w:r>
    </w:p>
  </w:endnote>
  <w:endnote w:type="continuationSeparator" w:id="1">
    <w:p w:rsidR="007F3A7B" w:rsidRDefault="007F3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A7B" w:rsidRDefault="007F3A7B">
      <w:r>
        <w:separator/>
      </w:r>
    </w:p>
  </w:footnote>
  <w:footnote w:type="continuationSeparator" w:id="1">
    <w:p w:rsidR="007F3A7B" w:rsidRDefault="007F3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3D" w:rsidRDefault="00BB543D" w:rsidP="005F088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543D" w:rsidRDefault="00BB543D" w:rsidP="00BC72F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3D" w:rsidRDefault="00BB543D" w:rsidP="005F088A">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262A">
      <w:rPr>
        <w:rStyle w:val="a5"/>
        <w:noProof/>
      </w:rPr>
      <w:t>7</w:t>
    </w:r>
    <w:r>
      <w:rPr>
        <w:rStyle w:val="a5"/>
      </w:rPr>
      <w:fldChar w:fldCharType="end"/>
    </w:r>
  </w:p>
  <w:p w:rsidR="00BB543D" w:rsidRDefault="00BB543D" w:rsidP="00CD43A3">
    <w:pPr>
      <w:pStyle w:val="a6"/>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3A4E"/>
    <w:rsid w:val="00005433"/>
    <w:rsid w:val="000127A6"/>
    <w:rsid w:val="0001779D"/>
    <w:rsid w:val="00024205"/>
    <w:rsid w:val="00024BF0"/>
    <w:rsid w:val="000330E4"/>
    <w:rsid w:val="00054CF6"/>
    <w:rsid w:val="00055808"/>
    <w:rsid w:val="00061A30"/>
    <w:rsid w:val="00065595"/>
    <w:rsid w:val="0006595C"/>
    <w:rsid w:val="00066F67"/>
    <w:rsid w:val="00070941"/>
    <w:rsid w:val="00072C47"/>
    <w:rsid w:val="000756BB"/>
    <w:rsid w:val="00076784"/>
    <w:rsid w:val="00083DF0"/>
    <w:rsid w:val="00090692"/>
    <w:rsid w:val="00093ABC"/>
    <w:rsid w:val="00095EC4"/>
    <w:rsid w:val="000B1D68"/>
    <w:rsid w:val="000D18B8"/>
    <w:rsid w:val="000D4040"/>
    <w:rsid w:val="000D6AFD"/>
    <w:rsid w:val="000E2649"/>
    <w:rsid w:val="000F14D7"/>
    <w:rsid w:val="000F3CD6"/>
    <w:rsid w:val="00111DE0"/>
    <w:rsid w:val="00133E13"/>
    <w:rsid w:val="001433C8"/>
    <w:rsid w:val="0015197F"/>
    <w:rsid w:val="001576EA"/>
    <w:rsid w:val="0016302B"/>
    <w:rsid w:val="0016490A"/>
    <w:rsid w:val="00170A58"/>
    <w:rsid w:val="001808F4"/>
    <w:rsid w:val="00180BA7"/>
    <w:rsid w:val="00182A11"/>
    <w:rsid w:val="00184455"/>
    <w:rsid w:val="00186F29"/>
    <w:rsid w:val="001A0A07"/>
    <w:rsid w:val="001B58DB"/>
    <w:rsid w:val="001B73EF"/>
    <w:rsid w:val="001C46B2"/>
    <w:rsid w:val="001C6E35"/>
    <w:rsid w:val="001D300D"/>
    <w:rsid w:val="001D5B87"/>
    <w:rsid w:val="001E1FF4"/>
    <w:rsid w:val="001E7D76"/>
    <w:rsid w:val="001F42E7"/>
    <w:rsid w:val="001F5816"/>
    <w:rsid w:val="002015E7"/>
    <w:rsid w:val="002020C1"/>
    <w:rsid w:val="00202C49"/>
    <w:rsid w:val="00206360"/>
    <w:rsid w:val="0021019F"/>
    <w:rsid w:val="00210E32"/>
    <w:rsid w:val="00212022"/>
    <w:rsid w:val="00213887"/>
    <w:rsid w:val="00220FF9"/>
    <w:rsid w:val="00234124"/>
    <w:rsid w:val="00234F89"/>
    <w:rsid w:val="00236A16"/>
    <w:rsid w:val="002422B7"/>
    <w:rsid w:val="002453DB"/>
    <w:rsid w:val="0025564D"/>
    <w:rsid w:val="00295023"/>
    <w:rsid w:val="002A23B4"/>
    <w:rsid w:val="002B1F2C"/>
    <w:rsid w:val="002B7316"/>
    <w:rsid w:val="002C490A"/>
    <w:rsid w:val="002C57E9"/>
    <w:rsid w:val="002D092A"/>
    <w:rsid w:val="002D5503"/>
    <w:rsid w:val="002D564B"/>
    <w:rsid w:val="002D6490"/>
    <w:rsid w:val="002E052C"/>
    <w:rsid w:val="002E2EBE"/>
    <w:rsid w:val="002F6BBC"/>
    <w:rsid w:val="003005BB"/>
    <w:rsid w:val="00305699"/>
    <w:rsid w:val="00313295"/>
    <w:rsid w:val="00326983"/>
    <w:rsid w:val="003320D8"/>
    <w:rsid w:val="003328B5"/>
    <w:rsid w:val="00333FA2"/>
    <w:rsid w:val="00340D32"/>
    <w:rsid w:val="0034262A"/>
    <w:rsid w:val="003462A3"/>
    <w:rsid w:val="00362750"/>
    <w:rsid w:val="00373390"/>
    <w:rsid w:val="003A2FD8"/>
    <w:rsid w:val="003B06FC"/>
    <w:rsid w:val="003B3443"/>
    <w:rsid w:val="003B3CF2"/>
    <w:rsid w:val="003B748B"/>
    <w:rsid w:val="003C21BB"/>
    <w:rsid w:val="003D2ABC"/>
    <w:rsid w:val="003D3359"/>
    <w:rsid w:val="003D7A6C"/>
    <w:rsid w:val="003E115F"/>
    <w:rsid w:val="003F0EAF"/>
    <w:rsid w:val="004066CB"/>
    <w:rsid w:val="0041395C"/>
    <w:rsid w:val="0041645B"/>
    <w:rsid w:val="00437033"/>
    <w:rsid w:val="00440FE8"/>
    <w:rsid w:val="00482E96"/>
    <w:rsid w:val="00484E61"/>
    <w:rsid w:val="00487AE7"/>
    <w:rsid w:val="00491EDC"/>
    <w:rsid w:val="00491FBA"/>
    <w:rsid w:val="004A1C3C"/>
    <w:rsid w:val="004A38FD"/>
    <w:rsid w:val="004A43B2"/>
    <w:rsid w:val="004B42BB"/>
    <w:rsid w:val="004C77B4"/>
    <w:rsid w:val="004F2096"/>
    <w:rsid w:val="004F4E1C"/>
    <w:rsid w:val="00506F36"/>
    <w:rsid w:val="0051383D"/>
    <w:rsid w:val="00514D88"/>
    <w:rsid w:val="00523B98"/>
    <w:rsid w:val="00526E6C"/>
    <w:rsid w:val="005338F2"/>
    <w:rsid w:val="00540456"/>
    <w:rsid w:val="00540CE4"/>
    <w:rsid w:val="005448F0"/>
    <w:rsid w:val="00560F79"/>
    <w:rsid w:val="0056554F"/>
    <w:rsid w:val="00570630"/>
    <w:rsid w:val="0057370F"/>
    <w:rsid w:val="00575061"/>
    <w:rsid w:val="005804AF"/>
    <w:rsid w:val="00582331"/>
    <w:rsid w:val="00582882"/>
    <w:rsid w:val="00593777"/>
    <w:rsid w:val="00593AAB"/>
    <w:rsid w:val="0059620A"/>
    <w:rsid w:val="005A340B"/>
    <w:rsid w:val="005A70BA"/>
    <w:rsid w:val="005A79F5"/>
    <w:rsid w:val="005B62A2"/>
    <w:rsid w:val="005C69B7"/>
    <w:rsid w:val="005D153D"/>
    <w:rsid w:val="005F088A"/>
    <w:rsid w:val="00600F4E"/>
    <w:rsid w:val="00601937"/>
    <w:rsid w:val="00602348"/>
    <w:rsid w:val="00602DA8"/>
    <w:rsid w:val="00603D4B"/>
    <w:rsid w:val="00605CB5"/>
    <w:rsid w:val="0060690B"/>
    <w:rsid w:val="006101E2"/>
    <w:rsid w:val="00623127"/>
    <w:rsid w:val="00630C56"/>
    <w:rsid w:val="006338F3"/>
    <w:rsid w:val="006339B7"/>
    <w:rsid w:val="00636419"/>
    <w:rsid w:val="006542BA"/>
    <w:rsid w:val="00654BBE"/>
    <w:rsid w:val="006569D7"/>
    <w:rsid w:val="00663ECE"/>
    <w:rsid w:val="00665DA0"/>
    <w:rsid w:val="006716DD"/>
    <w:rsid w:val="006724EF"/>
    <w:rsid w:val="006737EB"/>
    <w:rsid w:val="0067737E"/>
    <w:rsid w:val="00680462"/>
    <w:rsid w:val="0069219D"/>
    <w:rsid w:val="0069571D"/>
    <w:rsid w:val="006A710F"/>
    <w:rsid w:val="006B5412"/>
    <w:rsid w:val="006C10B0"/>
    <w:rsid w:val="006D62A5"/>
    <w:rsid w:val="006E2436"/>
    <w:rsid w:val="006F5C7D"/>
    <w:rsid w:val="00700BF1"/>
    <w:rsid w:val="00712759"/>
    <w:rsid w:val="0071434D"/>
    <w:rsid w:val="00716B57"/>
    <w:rsid w:val="00716BB4"/>
    <w:rsid w:val="00720B58"/>
    <w:rsid w:val="0072529B"/>
    <w:rsid w:val="00731C67"/>
    <w:rsid w:val="007322AF"/>
    <w:rsid w:val="00735EE8"/>
    <w:rsid w:val="00741FFD"/>
    <w:rsid w:val="00744E2E"/>
    <w:rsid w:val="00746B49"/>
    <w:rsid w:val="0076713C"/>
    <w:rsid w:val="00767B7F"/>
    <w:rsid w:val="007725E3"/>
    <w:rsid w:val="00780B13"/>
    <w:rsid w:val="00783D90"/>
    <w:rsid w:val="007865C0"/>
    <w:rsid w:val="00794344"/>
    <w:rsid w:val="007B3A4E"/>
    <w:rsid w:val="007C4B2A"/>
    <w:rsid w:val="007D726B"/>
    <w:rsid w:val="007E5A52"/>
    <w:rsid w:val="007E739E"/>
    <w:rsid w:val="007F0813"/>
    <w:rsid w:val="007F3A7B"/>
    <w:rsid w:val="00805543"/>
    <w:rsid w:val="00811732"/>
    <w:rsid w:val="00816342"/>
    <w:rsid w:val="00821368"/>
    <w:rsid w:val="00824464"/>
    <w:rsid w:val="00830F73"/>
    <w:rsid w:val="008311B2"/>
    <w:rsid w:val="00832C3D"/>
    <w:rsid w:val="008353DD"/>
    <w:rsid w:val="00840A22"/>
    <w:rsid w:val="008670C3"/>
    <w:rsid w:val="008709CB"/>
    <w:rsid w:val="0087510E"/>
    <w:rsid w:val="008850C6"/>
    <w:rsid w:val="0088746B"/>
    <w:rsid w:val="00890223"/>
    <w:rsid w:val="00890AD7"/>
    <w:rsid w:val="00892B45"/>
    <w:rsid w:val="008960C4"/>
    <w:rsid w:val="00897B94"/>
    <w:rsid w:val="008A02F5"/>
    <w:rsid w:val="008A1593"/>
    <w:rsid w:val="008C0471"/>
    <w:rsid w:val="008C2149"/>
    <w:rsid w:val="008D7539"/>
    <w:rsid w:val="008F1314"/>
    <w:rsid w:val="008F2160"/>
    <w:rsid w:val="00913DA6"/>
    <w:rsid w:val="00920C10"/>
    <w:rsid w:val="009344EC"/>
    <w:rsid w:val="009362D7"/>
    <w:rsid w:val="0094285D"/>
    <w:rsid w:val="00950816"/>
    <w:rsid w:val="00960193"/>
    <w:rsid w:val="00977E42"/>
    <w:rsid w:val="00981249"/>
    <w:rsid w:val="00982304"/>
    <w:rsid w:val="009839A4"/>
    <w:rsid w:val="00983FB8"/>
    <w:rsid w:val="009A0074"/>
    <w:rsid w:val="009A7EE5"/>
    <w:rsid w:val="009B16EA"/>
    <w:rsid w:val="009C0D22"/>
    <w:rsid w:val="009C1E0D"/>
    <w:rsid w:val="009C2DB1"/>
    <w:rsid w:val="009C7721"/>
    <w:rsid w:val="009D1982"/>
    <w:rsid w:val="009D290B"/>
    <w:rsid w:val="009D4792"/>
    <w:rsid w:val="009D7EA0"/>
    <w:rsid w:val="00A10223"/>
    <w:rsid w:val="00A12B04"/>
    <w:rsid w:val="00A13C14"/>
    <w:rsid w:val="00A501F8"/>
    <w:rsid w:val="00A517E5"/>
    <w:rsid w:val="00A55FE4"/>
    <w:rsid w:val="00A64047"/>
    <w:rsid w:val="00A80640"/>
    <w:rsid w:val="00A92801"/>
    <w:rsid w:val="00AA2C2D"/>
    <w:rsid w:val="00AB00A4"/>
    <w:rsid w:val="00AB5CC7"/>
    <w:rsid w:val="00AB79B5"/>
    <w:rsid w:val="00AD02B7"/>
    <w:rsid w:val="00AD23F4"/>
    <w:rsid w:val="00AE10B3"/>
    <w:rsid w:val="00AF556C"/>
    <w:rsid w:val="00AF7C68"/>
    <w:rsid w:val="00B04B15"/>
    <w:rsid w:val="00B0795F"/>
    <w:rsid w:val="00B13F8A"/>
    <w:rsid w:val="00B169B9"/>
    <w:rsid w:val="00B42E50"/>
    <w:rsid w:val="00B464B9"/>
    <w:rsid w:val="00B52C52"/>
    <w:rsid w:val="00B54F16"/>
    <w:rsid w:val="00B5566F"/>
    <w:rsid w:val="00B70871"/>
    <w:rsid w:val="00B72809"/>
    <w:rsid w:val="00B738FC"/>
    <w:rsid w:val="00B80D7D"/>
    <w:rsid w:val="00B81374"/>
    <w:rsid w:val="00B83766"/>
    <w:rsid w:val="00B84B0C"/>
    <w:rsid w:val="00B8512E"/>
    <w:rsid w:val="00B94D85"/>
    <w:rsid w:val="00B978AF"/>
    <w:rsid w:val="00BA143D"/>
    <w:rsid w:val="00BA1691"/>
    <w:rsid w:val="00BB543D"/>
    <w:rsid w:val="00BB64E0"/>
    <w:rsid w:val="00BC72F9"/>
    <w:rsid w:val="00BD20FC"/>
    <w:rsid w:val="00BD4DCA"/>
    <w:rsid w:val="00BD54B9"/>
    <w:rsid w:val="00BE21D1"/>
    <w:rsid w:val="00BF2C55"/>
    <w:rsid w:val="00BF5D31"/>
    <w:rsid w:val="00BF6268"/>
    <w:rsid w:val="00C15E94"/>
    <w:rsid w:val="00C343B5"/>
    <w:rsid w:val="00C43C37"/>
    <w:rsid w:val="00C45FE2"/>
    <w:rsid w:val="00C47301"/>
    <w:rsid w:val="00C60EFD"/>
    <w:rsid w:val="00C61C4C"/>
    <w:rsid w:val="00C83428"/>
    <w:rsid w:val="00C842F1"/>
    <w:rsid w:val="00C861EB"/>
    <w:rsid w:val="00C95C2A"/>
    <w:rsid w:val="00CB2CAB"/>
    <w:rsid w:val="00CB6998"/>
    <w:rsid w:val="00CC35DA"/>
    <w:rsid w:val="00CC6D63"/>
    <w:rsid w:val="00CD43A3"/>
    <w:rsid w:val="00CD474D"/>
    <w:rsid w:val="00CD5E18"/>
    <w:rsid w:val="00CE0F56"/>
    <w:rsid w:val="00CE535D"/>
    <w:rsid w:val="00CE7DD0"/>
    <w:rsid w:val="00D056A4"/>
    <w:rsid w:val="00D25EE4"/>
    <w:rsid w:val="00D42F8D"/>
    <w:rsid w:val="00D44A15"/>
    <w:rsid w:val="00D5009A"/>
    <w:rsid w:val="00D561CB"/>
    <w:rsid w:val="00D56A82"/>
    <w:rsid w:val="00D56F6A"/>
    <w:rsid w:val="00D64E4C"/>
    <w:rsid w:val="00D7089D"/>
    <w:rsid w:val="00D7259A"/>
    <w:rsid w:val="00D84481"/>
    <w:rsid w:val="00D87A10"/>
    <w:rsid w:val="00D87E97"/>
    <w:rsid w:val="00D96F71"/>
    <w:rsid w:val="00D97297"/>
    <w:rsid w:val="00DA3DBE"/>
    <w:rsid w:val="00DA7D63"/>
    <w:rsid w:val="00DB4C70"/>
    <w:rsid w:val="00DC0381"/>
    <w:rsid w:val="00DC601E"/>
    <w:rsid w:val="00DD0093"/>
    <w:rsid w:val="00DF51A1"/>
    <w:rsid w:val="00E029FE"/>
    <w:rsid w:val="00E03962"/>
    <w:rsid w:val="00E07179"/>
    <w:rsid w:val="00E1288C"/>
    <w:rsid w:val="00E16632"/>
    <w:rsid w:val="00E375A0"/>
    <w:rsid w:val="00E47007"/>
    <w:rsid w:val="00E56DD8"/>
    <w:rsid w:val="00E60115"/>
    <w:rsid w:val="00E64A97"/>
    <w:rsid w:val="00E81850"/>
    <w:rsid w:val="00EA3C03"/>
    <w:rsid w:val="00EB2AE8"/>
    <w:rsid w:val="00ED2200"/>
    <w:rsid w:val="00ED294A"/>
    <w:rsid w:val="00ED4943"/>
    <w:rsid w:val="00ED79C2"/>
    <w:rsid w:val="00ED7C2C"/>
    <w:rsid w:val="00EE74FB"/>
    <w:rsid w:val="00EF0C31"/>
    <w:rsid w:val="00EF13C9"/>
    <w:rsid w:val="00EF6F3C"/>
    <w:rsid w:val="00F10C3E"/>
    <w:rsid w:val="00F200D7"/>
    <w:rsid w:val="00F220FF"/>
    <w:rsid w:val="00F250C0"/>
    <w:rsid w:val="00F27E79"/>
    <w:rsid w:val="00F315C0"/>
    <w:rsid w:val="00F3378B"/>
    <w:rsid w:val="00F3557F"/>
    <w:rsid w:val="00F47AA0"/>
    <w:rsid w:val="00F561B6"/>
    <w:rsid w:val="00FA537B"/>
    <w:rsid w:val="00FB257F"/>
    <w:rsid w:val="00FB7F9E"/>
    <w:rsid w:val="00FC29B0"/>
    <w:rsid w:val="00FD0958"/>
    <w:rsid w:val="00FE3A4A"/>
    <w:rsid w:val="00FE3DBB"/>
    <w:rsid w:val="00FE504C"/>
    <w:rsid w:val="00FE6132"/>
    <w:rsid w:val="00FE659D"/>
    <w:rsid w:val="00FF0D20"/>
    <w:rsid w:val="00FF27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219D"/>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69219D"/>
    <w:pPr>
      <w:ind w:firstLine="709"/>
      <w:jc w:val="both"/>
    </w:pPr>
    <w:rPr>
      <w:sz w:val="28"/>
    </w:rPr>
  </w:style>
  <w:style w:type="paragraph" w:customStyle="1" w:styleId="ConsPlusNormal">
    <w:name w:val="ConsPlusNormal"/>
    <w:rsid w:val="0069219D"/>
    <w:pPr>
      <w:widowControl w:val="0"/>
      <w:autoSpaceDE w:val="0"/>
      <w:autoSpaceDN w:val="0"/>
      <w:adjustRightInd w:val="0"/>
      <w:ind w:firstLine="720"/>
    </w:pPr>
    <w:rPr>
      <w:rFonts w:ascii="Arial" w:hAnsi="Arial" w:cs="Arial"/>
    </w:rPr>
  </w:style>
  <w:style w:type="paragraph" w:customStyle="1" w:styleId="ConsPlusNonformat">
    <w:name w:val="ConsPlusNonformat"/>
    <w:rsid w:val="0069219D"/>
    <w:pPr>
      <w:widowControl w:val="0"/>
      <w:autoSpaceDE w:val="0"/>
      <w:autoSpaceDN w:val="0"/>
      <w:adjustRightInd w:val="0"/>
    </w:pPr>
    <w:rPr>
      <w:rFonts w:ascii="Courier New" w:hAnsi="Courier New" w:cs="Courier New"/>
    </w:rPr>
  </w:style>
  <w:style w:type="paragraph" w:styleId="a4">
    <w:name w:val="footer"/>
    <w:basedOn w:val="a"/>
    <w:rsid w:val="00BC72F9"/>
    <w:pPr>
      <w:tabs>
        <w:tab w:val="center" w:pos="4677"/>
        <w:tab w:val="right" w:pos="9355"/>
      </w:tabs>
    </w:pPr>
  </w:style>
  <w:style w:type="character" w:styleId="a5">
    <w:name w:val="page number"/>
    <w:basedOn w:val="a0"/>
    <w:rsid w:val="00BC72F9"/>
  </w:style>
  <w:style w:type="paragraph" w:styleId="a6">
    <w:name w:val="header"/>
    <w:basedOn w:val="a"/>
    <w:rsid w:val="00BC72F9"/>
    <w:pPr>
      <w:tabs>
        <w:tab w:val="center" w:pos="4677"/>
        <w:tab w:val="right" w:pos="9355"/>
      </w:tabs>
    </w:pPr>
  </w:style>
  <w:style w:type="paragraph" w:customStyle="1" w:styleId="ConsPlusTitle">
    <w:name w:val="ConsPlusTitle"/>
    <w:rsid w:val="00437033"/>
    <w:pPr>
      <w:widowControl w:val="0"/>
      <w:autoSpaceDE w:val="0"/>
      <w:autoSpaceDN w:val="0"/>
      <w:adjustRightInd w:val="0"/>
    </w:pPr>
    <w:rPr>
      <w:rFonts w:ascii="Arial" w:hAnsi="Arial" w:cs="Arial"/>
      <w:b/>
      <w:bCs/>
    </w:rPr>
  </w:style>
  <w:style w:type="character" w:customStyle="1" w:styleId="rescomment">
    <w:name w:val="rescomment"/>
    <w:basedOn w:val="a0"/>
    <w:rsid w:val="00083DF0"/>
  </w:style>
  <w:style w:type="paragraph" w:customStyle="1" w:styleId="a7">
    <w:name w:val="обычный_"/>
    <w:basedOn w:val="a"/>
    <w:autoRedefine/>
    <w:uiPriority w:val="99"/>
    <w:rsid w:val="002D5503"/>
    <w:pPr>
      <w:widowControl w:val="0"/>
      <w:autoSpaceDE w:val="0"/>
      <w:autoSpaceDN w:val="0"/>
      <w:adjustRightInd w:val="0"/>
      <w:spacing w:after="200" w:line="276" w:lineRule="auto"/>
      <w:ind w:firstLine="720"/>
    </w:pPr>
    <w:rPr>
      <w:rFonts w:ascii="Arial" w:hAnsi="Arial"/>
      <w:szCs w:val="28"/>
      <w:lang w:eastAsia="en-US"/>
    </w:rPr>
  </w:style>
</w:styles>
</file>

<file path=word/webSettings.xml><?xml version="1.0" encoding="utf-8"?>
<w:webSettings xmlns:r="http://schemas.openxmlformats.org/officeDocument/2006/relationships" xmlns:w="http://schemas.openxmlformats.org/wordprocessingml/2006/main">
  <w:divs>
    <w:div w:id="6107376">
      <w:bodyDiv w:val="1"/>
      <w:marLeft w:val="0"/>
      <w:marRight w:val="0"/>
      <w:marTop w:val="0"/>
      <w:marBottom w:val="0"/>
      <w:divBdr>
        <w:top w:val="none" w:sz="0" w:space="0" w:color="auto"/>
        <w:left w:val="none" w:sz="0" w:space="0" w:color="auto"/>
        <w:bottom w:val="none" w:sz="0" w:space="0" w:color="auto"/>
        <w:right w:val="none" w:sz="0" w:space="0" w:color="auto"/>
      </w:divBdr>
    </w:div>
    <w:div w:id="6369995">
      <w:bodyDiv w:val="1"/>
      <w:marLeft w:val="0"/>
      <w:marRight w:val="0"/>
      <w:marTop w:val="0"/>
      <w:marBottom w:val="0"/>
      <w:divBdr>
        <w:top w:val="none" w:sz="0" w:space="0" w:color="auto"/>
        <w:left w:val="none" w:sz="0" w:space="0" w:color="auto"/>
        <w:bottom w:val="none" w:sz="0" w:space="0" w:color="auto"/>
        <w:right w:val="none" w:sz="0" w:space="0" w:color="auto"/>
      </w:divBdr>
    </w:div>
    <w:div w:id="119425727">
      <w:bodyDiv w:val="1"/>
      <w:marLeft w:val="0"/>
      <w:marRight w:val="0"/>
      <w:marTop w:val="0"/>
      <w:marBottom w:val="0"/>
      <w:divBdr>
        <w:top w:val="none" w:sz="0" w:space="0" w:color="auto"/>
        <w:left w:val="none" w:sz="0" w:space="0" w:color="auto"/>
        <w:bottom w:val="none" w:sz="0" w:space="0" w:color="auto"/>
        <w:right w:val="none" w:sz="0" w:space="0" w:color="auto"/>
      </w:divBdr>
    </w:div>
    <w:div w:id="252980775">
      <w:bodyDiv w:val="1"/>
      <w:marLeft w:val="0"/>
      <w:marRight w:val="0"/>
      <w:marTop w:val="0"/>
      <w:marBottom w:val="0"/>
      <w:divBdr>
        <w:top w:val="none" w:sz="0" w:space="0" w:color="auto"/>
        <w:left w:val="none" w:sz="0" w:space="0" w:color="auto"/>
        <w:bottom w:val="none" w:sz="0" w:space="0" w:color="auto"/>
        <w:right w:val="none" w:sz="0" w:space="0" w:color="auto"/>
      </w:divBdr>
    </w:div>
    <w:div w:id="274480352">
      <w:bodyDiv w:val="1"/>
      <w:marLeft w:val="0"/>
      <w:marRight w:val="0"/>
      <w:marTop w:val="0"/>
      <w:marBottom w:val="0"/>
      <w:divBdr>
        <w:top w:val="none" w:sz="0" w:space="0" w:color="auto"/>
        <w:left w:val="none" w:sz="0" w:space="0" w:color="auto"/>
        <w:bottom w:val="none" w:sz="0" w:space="0" w:color="auto"/>
        <w:right w:val="none" w:sz="0" w:space="0" w:color="auto"/>
      </w:divBdr>
    </w:div>
    <w:div w:id="347635144">
      <w:bodyDiv w:val="1"/>
      <w:marLeft w:val="0"/>
      <w:marRight w:val="0"/>
      <w:marTop w:val="0"/>
      <w:marBottom w:val="0"/>
      <w:divBdr>
        <w:top w:val="none" w:sz="0" w:space="0" w:color="auto"/>
        <w:left w:val="none" w:sz="0" w:space="0" w:color="auto"/>
        <w:bottom w:val="none" w:sz="0" w:space="0" w:color="auto"/>
        <w:right w:val="none" w:sz="0" w:space="0" w:color="auto"/>
      </w:divBdr>
    </w:div>
    <w:div w:id="531724307">
      <w:bodyDiv w:val="1"/>
      <w:marLeft w:val="0"/>
      <w:marRight w:val="0"/>
      <w:marTop w:val="0"/>
      <w:marBottom w:val="0"/>
      <w:divBdr>
        <w:top w:val="none" w:sz="0" w:space="0" w:color="auto"/>
        <w:left w:val="none" w:sz="0" w:space="0" w:color="auto"/>
        <w:bottom w:val="none" w:sz="0" w:space="0" w:color="auto"/>
        <w:right w:val="none" w:sz="0" w:space="0" w:color="auto"/>
      </w:divBdr>
    </w:div>
    <w:div w:id="587272689">
      <w:bodyDiv w:val="1"/>
      <w:marLeft w:val="0"/>
      <w:marRight w:val="0"/>
      <w:marTop w:val="0"/>
      <w:marBottom w:val="0"/>
      <w:divBdr>
        <w:top w:val="none" w:sz="0" w:space="0" w:color="auto"/>
        <w:left w:val="none" w:sz="0" w:space="0" w:color="auto"/>
        <w:bottom w:val="none" w:sz="0" w:space="0" w:color="auto"/>
        <w:right w:val="none" w:sz="0" w:space="0" w:color="auto"/>
      </w:divBdr>
    </w:div>
    <w:div w:id="642122936">
      <w:bodyDiv w:val="1"/>
      <w:marLeft w:val="0"/>
      <w:marRight w:val="0"/>
      <w:marTop w:val="0"/>
      <w:marBottom w:val="0"/>
      <w:divBdr>
        <w:top w:val="none" w:sz="0" w:space="0" w:color="auto"/>
        <w:left w:val="none" w:sz="0" w:space="0" w:color="auto"/>
        <w:bottom w:val="none" w:sz="0" w:space="0" w:color="auto"/>
        <w:right w:val="none" w:sz="0" w:space="0" w:color="auto"/>
      </w:divBdr>
    </w:div>
    <w:div w:id="652216131">
      <w:bodyDiv w:val="1"/>
      <w:marLeft w:val="0"/>
      <w:marRight w:val="0"/>
      <w:marTop w:val="0"/>
      <w:marBottom w:val="0"/>
      <w:divBdr>
        <w:top w:val="none" w:sz="0" w:space="0" w:color="auto"/>
        <w:left w:val="none" w:sz="0" w:space="0" w:color="auto"/>
        <w:bottom w:val="none" w:sz="0" w:space="0" w:color="auto"/>
        <w:right w:val="none" w:sz="0" w:space="0" w:color="auto"/>
      </w:divBdr>
    </w:div>
    <w:div w:id="683022302">
      <w:bodyDiv w:val="1"/>
      <w:marLeft w:val="0"/>
      <w:marRight w:val="0"/>
      <w:marTop w:val="0"/>
      <w:marBottom w:val="0"/>
      <w:divBdr>
        <w:top w:val="none" w:sz="0" w:space="0" w:color="auto"/>
        <w:left w:val="none" w:sz="0" w:space="0" w:color="auto"/>
        <w:bottom w:val="none" w:sz="0" w:space="0" w:color="auto"/>
        <w:right w:val="none" w:sz="0" w:space="0" w:color="auto"/>
      </w:divBdr>
    </w:div>
    <w:div w:id="878512763">
      <w:bodyDiv w:val="1"/>
      <w:marLeft w:val="0"/>
      <w:marRight w:val="0"/>
      <w:marTop w:val="0"/>
      <w:marBottom w:val="0"/>
      <w:divBdr>
        <w:top w:val="none" w:sz="0" w:space="0" w:color="auto"/>
        <w:left w:val="none" w:sz="0" w:space="0" w:color="auto"/>
        <w:bottom w:val="none" w:sz="0" w:space="0" w:color="auto"/>
        <w:right w:val="none" w:sz="0" w:space="0" w:color="auto"/>
      </w:divBdr>
    </w:div>
    <w:div w:id="1021275200">
      <w:bodyDiv w:val="1"/>
      <w:marLeft w:val="0"/>
      <w:marRight w:val="0"/>
      <w:marTop w:val="0"/>
      <w:marBottom w:val="0"/>
      <w:divBdr>
        <w:top w:val="none" w:sz="0" w:space="0" w:color="auto"/>
        <w:left w:val="none" w:sz="0" w:space="0" w:color="auto"/>
        <w:bottom w:val="none" w:sz="0" w:space="0" w:color="auto"/>
        <w:right w:val="none" w:sz="0" w:space="0" w:color="auto"/>
      </w:divBdr>
    </w:div>
    <w:div w:id="1092747371">
      <w:bodyDiv w:val="1"/>
      <w:marLeft w:val="0"/>
      <w:marRight w:val="0"/>
      <w:marTop w:val="0"/>
      <w:marBottom w:val="0"/>
      <w:divBdr>
        <w:top w:val="none" w:sz="0" w:space="0" w:color="auto"/>
        <w:left w:val="none" w:sz="0" w:space="0" w:color="auto"/>
        <w:bottom w:val="none" w:sz="0" w:space="0" w:color="auto"/>
        <w:right w:val="none" w:sz="0" w:space="0" w:color="auto"/>
      </w:divBdr>
    </w:div>
    <w:div w:id="1197161808">
      <w:bodyDiv w:val="1"/>
      <w:marLeft w:val="0"/>
      <w:marRight w:val="0"/>
      <w:marTop w:val="0"/>
      <w:marBottom w:val="0"/>
      <w:divBdr>
        <w:top w:val="none" w:sz="0" w:space="0" w:color="auto"/>
        <w:left w:val="none" w:sz="0" w:space="0" w:color="auto"/>
        <w:bottom w:val="none" w:sz="0" w:space="0" w:color="auto"/>
        <w:right w:val="none" w:sz="0" w:space="0" w:color="auto"/>
      </w:divBdr>
    </w:div>
    <w:div w:id="1275134565">
      <w:bodyDiv w:val="1"/>
      <w:marLeft w:val="0"/>
      <w:marRight w:val="0"/>
      <w:marTop w:val="0"/>
      <w:marBottom w:val="0"/>
      <w:divBdr>
        <w:top w:val="none" w:sz="0" w:space="0" w:color="auto"/>
        <w:left w:val="none" w:sz="0" w:space="0" w:color="auto"/>
        <w:bottom w:val="none" w:sz="0" w:space="0" w:color="auto"/>
        <w:right w:val="none" w:sz="0" w:space="0" w:color="auto"/>
      </w:divBdr>
    </w:div>
    <w:div w:id="1409959279">
      <w:bodyDiv w:val="1"/>
      <w:marLeft w:val="0"/>
      <w:marRight w:val="0"/>
      <w:marTop w:val="0"/>
      <w:marBottom w:val="0"/>
      <w:divBdr>
        <w:top w:val="none" w:sz="0" w:space="0" w:color="auto"/>
        <w:left w:val="none" w:sz="0" w:space="0" w:color="auto"/>
        <w:bottom w:val="none" w:sz="0" w:space="0" w:color="auto"/>
        <w:right w:val="none" w:sz="0" w:space="0" w:color="auto"/>
      </w:divBdr>
    </w:div>
    <w:div w:id="1517232903">
      <w:bodyDiv w:val="1"/>
      <w:marLeft w:val="0"/>
      <w:marRight w:val="0"/>
      <w:marTop w:val="0"/>
      <w:marBottom w:val="0"/>
      <w:divBdr>
        <w:top w:val="none" w:sz="0" w:space="0" w:color="auto"/>
        <w:left w:val="none" w:sz="0" w:space="0" w:color="auto"/>
        <w:bottom w:val="none" w:sz="0" w:space="0" w:color="auto"/>
        <w:right w:val="none" w:sz="0" w:space="0" w:color="auto"/>
      </w:divBdr>
    </w:div>
    <w:div w:id="1578440619">
      <w:bodyDiv w:val="1"/>
      <w:marLeft w:val="0"/>
      <w:marRight w:val="0"/>
      <w:marTop w:val="0"/>
      <w:marBottom w:val="0"/>
      <w:divBdr>
        <w:top w:val="none" w:sz="0" w:space="0" w:color="auto"/>
        <w:left w:val="none" w:sz="0" w:space="0" w:color="auto"/>
        <w:bottom w:val="none" w:sz="0" w:space="0" w:color="auto"/>
        <w:right w:val="none" w:sz="0" w:space="0" w:color="auto"/>
      </w:divBdr>
    </w:div>
    <w:div w:id="1586066324">
      <w:bodyDiv w:val="1"/>
      <w:marLeft w:val="0"/>
      <w:marRight w:val="0"/>
      <w:marTop w:val="0"/>
      <w:marBottom w:val="0"/>
      <w:divBdr>
        <w:top w:val="none" w:sz="0" w:space="0" w:color="auto"/>
        <w:left w:val="none" w:sz="0" w:space="0" w:color="auto"/>
        <w:bottom w:val="none" w:sz="0" w:space="0" w:color="auto"/>
        <w:right w:val="none" w:sz="0" w:space="0" w:color="auto"/>
      </w:divBdr>
    </w:div>
    <w:div w:id="1689134936">
      <w:bodyDiv w:val="1"/>
      <w:marLeft w:val="0"/>
      <w:marRight w:val="0"/>
      <w:marTop w:val="0"/>
      <w:marBottom w:val="0"/>
      <w:divBdr>
        <w:top w:val="none" w:sz="0" w:space="0" w:color="auto"/>
        <w:left w:val="none" w:sz="0" w:space="0" w:color="auto"/>
        <w:bottom w:val="none" w:sz="0" w:space="0" w:color="auto"/>
        <w:right w:val="none" w:sz="0" w:space="0" w:color="auto"/>
      </w:divBdr>
    </w:div>
    <w:div w:id="1765375455">
      <w:bodyDiv w:val="1"/>
      <w:marLeft w:val="0"/>
      <w:marRight w:val="0"/>
      <w:marTop w:val="0"/>
      <w:marBottom w:val="0"/>
      <w:divBdr>
        <w:top w:val="none" w:sz="0" w:space="0" w:color="auto"/>
        <w:left w:val="none" w:sz="0" w:space="0" w:color="auto"/>
        <w:bottom w:val="none" w:sz="0" w:space="0" w:color="auto"/>
        <w:right w:val="none" w:sz="0" w:space="0" w:color="auto"/>
      </w:divBdr>
    </w:div>
    <w:div w:id="1965111284">
      <w:bodyDiv w:val="1"/>
      <w:marLeft w:val="0"/>
      <w:marRight w:val="0"/>
      <w:marTop w:val="0"/>
      <w:marBottom w:val="0"/>
      <w:divBdr>
        <w:top w:val="none" w:sz="0" w:space="0" w:color="auto"/>
        <w:left w:val="none" w:sz="0" w:space="0" w:color="auto"/>
        <w:bottom w:val="none" w:sz="0" w:space="0" w:color="auto"/>
        <w:right w:val="none" w:sz="0" w:space="0" w:color="auto"/>
      </w:divBdr>
    </w:div>
    <w:div w:id="1971589543">
      <w:bodyDiv w:val="1"/>
      <w:marLeft w:val="0"/>
      <w:marRight w:val="0"/>
      <w:marTop w:val="0"/>
      <w:marBottom w:val="0"/>
      <w:divBdr>
        <w:top w:val="none" w:sz="0" w:space="0" w:color="auto"/>
        <w:left w:val="none" w:sz="0" w:space="0" w:color="auto"/>
        <w:bottom w:val="none" w:sz="0" w:space="0" w:color="auto"/>
        <w:right w:val="none" w:sz="0" w:space="0" w:color="auto"/>
      </w:divBdr>
    </w:div>
    <w:div w:id="2006737518">
      <w:bodyDiv w:val="1"/>
      <w:marLeft w:val="0"/>
      <w:marRight w:val="0"/>
      <w:marTop w:val="0"/>
      <w:marBottom w:val="0"/>
      <w:divBdr>
        <w:top w:val="none" w:sz="0" w:space="0" w:color="auto"/>
        <w:left w:val="none" w:sz="0" w:space="0" w:color="auto"/>
        <w:bottom w:val="none" w:sz="0" w:space="0" w:color="auto"/>
        <w:right w:val="none" w:sz="0" w:space="0" w:color="auto"/>
      </w:divBdr>
    </w:div>
    <w:div w:id="2049065804">
      <w:bodyDiv w:val="1"/>
      <w:marLeft w:val="0"/>
      <w:marRight w:val="0"/>
      <w:marTop w:val="0"/>
      <w:marBottom w:val="0"/>
      <w:divBdr>
        <w:top w:val="none" w:sz="0" w:space="0" w:color="auto"/>
        <w:left w:val="none" w:sz="0" w:space="0" w:color="auto"/>
        <w:bottom w:val="none" w:sz="0" w:space="0" w:color="auto"/>
        <w:right w:val="none" w:sz="0" w:space="0" w:color="auto"/>
      </w:divBdr>
    </w:div>
    <w:div w:id="20880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1788</Words>
  <Characters>13931</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И Н Ф О Р М А Ц И Я</vt:lpstr>
    </vt:vector>
  </TitlesOfParts>
  <Company>Home</Company>
  <LinksUpToDate>false</LinksUpToDate>
  <CharactersWithSpaces>15688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Ф О Р М А Ц И Я</dc:title>
  <dc:subject/>
  <dc:creator>User</dc:creator>
  <cp:keywords/>
  <dc:description/>
  <cp:lastModifiedBy>Старцева</cp:lastModifiedBy>
  <cp:revision>2</cp:revision>
  <cp:lastPrinted>2009-07-03T05:18:00Z</cp:lastPrinted>
  <dcterms:created xsi:type="dcterms:W3CDTF">2009-08-19T10:03:00Z</dcterms:created>
  <dcterms:modified xsi:type="dcterms:W3CDTF">2009-08-19T10:03:00Z</dcterms:modified>
</cp:coreProperties>
</file>