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CA7CBC" w:rsidRDefault="009C0063" w:rsidP="00DC7A27">
      <w:pPr>
        <w:spacing w:after="0" w:line="240" w:lineRule="auto"/>
        <w:jc w:val="center"/>
        <w:rPr>
          <w:szCs w:val="28"/>
        </w:rPr>
      </w:pPr>
      <w:r w:rsidRPr="00CA7CBC">
        <w:rPr>
          <w:szCs w:val="28"/>
        </w:rPr>
        <w:t>ПЕРЕЧЕНЬ</w:t>
      </w:r>
    </w:p>
    <w:p w:rsidR="009C0063" w:rsidRPr="00CA7CBC" w:rsidRDefault="009C0063" w:rsidP="00DC7A27">
      <w:pPr>
        <w:spacing w:after="0" w:line="240" w:lineRule="auto"/>
        <w:jc w:val="center"/>
        <w:rPr>
          <w:szCs w:val="28"/>
        </w:rPr>
      </w:pPr>
      <w:r w:rsidRPr="00CA7CBC">
        <w:rPr>
          <w:szCs w:val="28"/>
        </w:rPr>
        <w:t>правовых актов, которые в связи с принятие</w:t>
      </w:r>
      <w:r w:rsidR="00DC7A27" w:rsidRPr="00CA7CBC">
        <w:rPr>
          <w:szCs w:val="28"/>
        </w:rPr>
        <w:t xml:space="preserve">м закона Алтайского края             </w:t>
      </w:r>
      <w:r w:rsidRPr="00CA7CBC">
        <w:rPr>
          <w:szCs w:val="28"/>
        </w:rPr>
        <w:t xml:space="preserve"> «О внесении изменени</w:t>
      </w:r>
      <w:r w:rsidR="00CA7CBC" w:rsidRPr="00CA7CBC">
        <w:rPr>
          <w:szCs w:val="28"/>
        </w:rPr>
        <w:t>й</w:t>
      </w:r>
      <w:r w:rsidRPr="00CA7CBC">
        <w:rPr>
          <w:szCs w:val="28"/>
        </w:rPr>
        <w:t xml:space="preserve"> в </w:t>
      </w:r>
      <w:r w:rsidR="001263CB" w:rsidRPr="00CA7CBC">
        <w:rPr>
          <w:szCs w:val="28"/>
        </w:rPr>
        <w:t>Устав (Основно</w:t>
      </w:r>
      <w:r w:rsidR="00CA7CBC" w:rsidRPr="00CA7CBC">
        <w:rPr>
          <w:szCs w:val="28"/>
        </w:rPr>
        <w:t>й</w:t>
      </w:r>
      <w:r w:rsidR="001263CB" w:rsidRPr="00CA7CBC">
        <w:rPr>
          <w:szCs w:val="28"/>
        </w:rPr>
        <w:t xml:space="preserve"> Закон) Алтайског</w:t>
      </w:r>
      <w:r w:rsidRPr="00CA7CBC">
        <w:rPr>
          <w:szCs w:val="28"/>
        </w:rPr>
        <w:t>о края</w:t>
      </w:r>
      <w:r w:rsidR="00141454" w:rsidRPr="00CA7CBC">
        <w:rPr>
          <w:szCs w:val="28"/>
        </w:rPr>
        <w:t>»</w:t>
      </w:r>
      <w:r w:rsidRPr="00CA7CBC">
        <w:rPr>
          <w:szCs w:val="28"/>
        </w:rPr>
        <w:t xml:space="preserve"> должны быть изменены, признаны утратившими силу или вновь разработаны </w:t>
      </w:r>
    </w:p>
    <w:p w:rsidR="009C0063" w:rsidRPr="00CA7CBC" w:rsidRDefault="009C0063" w:rsidP="00DC7A27">
      <w:pPr>
        <w:spacing w:after="0" w:line="240" w:lineRule="auto"/>
        <w:jc w:val="center"/>
        <w:rPr>
          <w:szCs w:val="28"/>
        </w:rPr>
      </w:pPr>
    </w:p>
    <w:p w:rsidR="00A676AF" w:rsidRDefault="00B135DE" w:rsidP="00131F0D">
      <w:pPr>
        <w:spacing w:after="0" w:line="240" w:lineRule="auto"/>
        <w:ind w:firstLine="709"/>
        <w:jc w:val="both"/>
        <w:rPr>
          <w:szCs w:val="28"/>
        </w:rPr>
      </w:pPr>
      <w:r w:rsidRPr="00CA7CBC">
        <w:rPr>
          <w:szCs w:val="28"/>
        </w:rPr>
        <w:t>В</w:t>
      </w:r>
      <w:r w:rsidR="00960F0C" w:rsidRPr="00CA7CBC">
        <w:rPr>
          <w:szCs w:val="28"/>
        </w:rPr>
        <w:t xml:space="preserve"> связи с п</w:t>
      </w:r>
      <w:r w:rsidR="009C0063" w:rsidRPr="00CA7CBC">
        <w:rPr>
          <w:szCs w:val="28"/>
        </w:rPr>
        <w:t>ринятие</w:t>
      </w:r>
      <w:r w:rsidR="00960F0C" w:rsidRPr="00CA7CBC">
        <w:rPr>
          <w:szCs w:val="28"/>
        </w:rPr>
        <w:t>м</w:t>
      </w:r>
      <w:r w:rsidR="009C0063" w:rsidRPr="00CA7CBC">
        <w:rPr>
          <w:szCs w:val="28"/>
        </w:rPr>
        <w:t xml:space="preserve"> закона Алтайского края «О внесении изменени</w:t>
      </w:r>
      <w:r w:rsidR="00CA7CBC" w:rsidRPr="00CA7CBC">
        <w:rPr>
          <w:szCs w:val="28"/>
        </w:rPr>
        <w:t>й</w:t>
      </w:r>
      <w:r w:rsidR="009C0063" w:rsidRPr="00CA7CBC">
        <w:rPr>
          <w:szCs w:val="28"/>
        </w:rPr>
        <w:t xml:space="preserve"> в</w:t>
      </w:r>
      <w:r w:rsidR="00FD5929" w:rsidRPr="00CA7CBC">
        <w:rPr>
          <w:szCs w:val="28"/>
        </w:rPr>
        <w:t xml:space="preserve"> </w:t>
      </w:r>
      <w:r w:rsidR="001263CB" w:rsidRPr="00CA7CBC">
        <w:rPr>
          <w:szCs w:val="28"/>
        </w:rPr>
        <w:t>Устав (Основно</w:t>
      </w:r>
      <w:r w:rsidR="00CA7CBC" w:rsidRPr="00CA7CBC">
        <w:rPr>
          <w:szCs w:val="28"/>
        </w:rPr>
        <w:t>й</w:t>
      </w:r>
      <w:r w:rsidR="001263CB" w:rsidRPr="00CA7CBC">
        <w:rPr>
          <w:szCs w:val="28"/>
        </w:rPr>
        <w:t xml:space="preserve"> Закон) </w:t>
      </w:r>
      <w:r w:rsidR="00E268CE" w:rsidRPr="00CA7CBC">
        <w:rPr>
          <w:szCs w:val="28"/>
        </w:rPr>
        <w:t>Алтайского края</w:t>
      </w:r>
      <w:r w:rsidR="00141454" w:rsidRPr="00CA7CBC">
        <w:rPr>
          <w:szCs w:val="28"/>
        </w:rPr>
        <w:t xml:space="preserve">» </w:t>
      </w:r>
      <w:r w:rsidR="00131F0D" w:rsidRPr="00FF73BD">
        <w:rPr>
          <w:szCs w:val="28"/>
        </w:rPr>
        <w:t>должны быть в</w:t>
      </w:r>
      <w:r w:rsidR="00A676AF">
        <w:rPr>
          <w:szCs w:val="28"/>
        </w:rPr>
        <w:t>несены изменения:</w:t>
      </w:r>
    </w:p>
    <w:p w:rsidR="00A676AF" w:rsidRDefault="00A676AF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постановления</w:t>
      </w:r>
      <w:r w:rsidR="00131F0D" w:rsidRPr="00FF73BD">
        <w:rPr>
          <w:szCs w:val="28"/>
        </w:rPr>
        <w:t xml:space="preserve"> Администрации Алтайского края</w:t>
      </w:r>
      <w:r>
        <w:rPr>
          <w:szCs w:val="28"/>
        </w:rPr>
        <w:t>:</w:t>
      </w:r>
    </w:p>
    <w:p w:rsidR="00F577A4" w:rsidRDefault="00F577A4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 27.10.2009 № 445 «Об утверждении схемы территориального планирования Алтайского края»;</w:t>
      </w:r>
    </w:p>
    <w:p w:rsidR="00131F0D" w:rsidRDefault="00131F0D" w:rsidP="00131F0D">
      <w:pPr>
        <w:spacing w:after="0" w:line="240" w:lineRule="auto"/>
        <w:ind w:firstLine="709"/>
        <w:jc w:val="both"/>
        <w:rPr>
          <w:szCs w:val="28"/>
        </w:rPr>
      </w:pPr>
      <w:r w:rsidRPr="00FF73BD">
        <w:rPr>
          <w:szCs w:val="28"/>
        </w:rPr>
        <w:t>от 22.03.2010</w:t>
      </w:r>
      <w:r w:rsidR="00A676AF">
        <w:rPr>
          <w:szCs w:val="28"/>
        </w:rPr>
        <w:t xml:space="preserve"> </w:t>
      </w:r>
      <w:r w:rsidRPr="00FF73BD">
        <w:rPr>
          <w:szCs w:val="28"/>
        </w:rPr>
        <w:t>№ 102 «Об утверждении Положения о Совете</w:t>
      </w:r>
      <w:r w:rsidR="00A676AF">
        <w:rPr>
          <w:szCs w:val="28"/>
        </w:rPr>
        <w:t xml:space="preserve"> Администрации Алтайского края»;</w:t>
      </w:r>
    </w:p>
    <w:p w:rsidR="00A676AF" w:rsidRDefault="00A676AF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 11.07.2011 № 365 «Об утверждении Порядка формирования и ведения реестра документов стратегического планирования Алтайского края»;</w:t>
      </w:r>
    </w:p>
    <w:p w:rsidR="00A676AF" w:rsidRPr="00FF73BD" w:rsidRDefault="00A676AF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 26.04.2012 № 214 «Об утверждении порядка разработки краевых программ Алтайского края»;</w:t>
      </w:r>
    </w:p>
    <w:p w:rsidR="00DC7A27" w:rsidRDefault="00F577A4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распоряжение Администрации Алтайского края от 06.09.2011           № 366-р,</w:t>
      </w:r>
    </w:p>
    <w:p w:rsidR="00F577A4" w:rsidRDefault="00F577A4" w:rsidP="00131F0D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признаны</w:t>
      </w:r>
      <w:proofErr w:type="gramEnd"/>
      <w:r>
        <w:rPr>
          <w:szCs w:val="28"/>
        </w:rPr>
        <w:t xml:space="preserve"> утратившими силу:</w:t>
      </w:r>
    </w:p>
    <w:p w:rsidR="00F577A4" w:rsidRDefault="00F577A4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постановления Администрации Алтайского края:</w:t>
      </w:r>
    </w:p>
    <w:p w:rsidR="00F577A4" w:rsidRDefault="00F577A4" w:rsidP="00131F0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 11.03.2007 № 94 «О разработке, утверждении и реализации ведомственных целевых программ»;</w:t>
      </w:r>
    </w:p>
    <w:p w:rsidR="00F577A4" w:rsidRDefault="00F577A4" w:rsidP="00F577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 10.06.2009 № 247 «Об утверждении </w:t>
      </w:r>
      <w:proofErr w:type="gramStart"/>
      <w:r>
        <w:rPr>
          <w:szCs w:val="28"/>
        </w:rPr>
        <w:t>методики оценки эффективности реализации ведомственных целевых программ</w:t>
      </w:r>
      <w:proofErr w:type="gramEnd"/>
      <w:r>
        <w:rPr>
          <w:szCs w:val="28"/>
        </w:rPr>
        <w:t>».</w:t>
      </w:r>
    </w:p>
    <w:p w:rsidR="00F577A4" w:rsidRPr="00CA7CBC" w:rsidRDefault="00F577A4" w:rsidP="00131F0D">
      <w:pPr>
        <w:spacing w:after="0" w:line="240" w:lineRule="auto"/>
        <w:ind w:firstLine="709"/>
        <w:jc w:val="both"/>
        <w:rPr>
          <w:szCs w:val="28"/>
        </w:rPr>
      </w:pPr>
    </w:p>
    <w:p w:rsidR="00673A22" w:rsidRPr="00CA7CBC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CA7CBC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73A22" w:rsidRPr="00CA7CBC" w:rsidTr="00673A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5750D9" w:rsidRDefault="00097684" w:rsidP="005750D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268CE" w:rsidRPr="00CA7CBC"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 w:rsidR="00673A22" w:rsidRPr="00CA7CBC">
              <w:rPr>
                <w:szCs w:val="28"/>
              </w:rPr>
              <w:t xml:space="preserve"> Губернатора</w:t>
            </w:r>
            <w:r w:rsidR="00E268CE" w:rsidRPr="00CA7CBC">
              <w:rPr>
                <w:szCs w:val="28"/>
              </w:rPr>
              <w:t xml:space="preserve"> </w:t>
            </w:r>
          </w:p>
          <w:p w:rsidR="00673A22" w:rsidRPr="00CA7CBC" w:rsidRDefault="00673A22" w:rsidP="005750D9">
            <w:pPr>
              <w:spacing w:after="0" w:line="240" w:lineRule="auto"/>
              <w:rPr>
                <w:szCs w:val="28"/>
              </w:rPr>
            </w:pPr>
            <w:r w:rsidRPr="00CA7CBC">
              <w:rPr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E268CE" w:rsidRPr="00CA7CBC" w:rsidRDefault="00E268CE" w:rsidP="00DC7A27">
            <w:pPr>
              <w:pStyle w:val="9"/>
              <w:rPr>
                <w:szCs w:val="28"/>
              </w:rPr>
            </w:pPr>
          </w:p>
          <w:p w:rsidR="00673A22" w:rsidRPr="00CA7CBC" w:rsidRDefault="00141454" w:rsidP="00DC7A27">
            <w:pPr>
              <w:pStyle w:val="9"/>
              <w:rPr>
                <w:szCs w:val="28"/>
              </w:rPr>
            </w:pPr>
            <w:r w:rsidRPr="00CA7CBC">
              <w:rPr>
                <w:szCs w:val="28"/>
              </w:rPr>
              <w:t xml:space="preserve">В.В. </w:t>
            </w:r>
            <w:proofErr w:type="spellStart"/>
            <w:r w:rsidRPr="00CA7CBC">
              <w:rPr>
                <w:szCs w:val="28"/>
              </w:rPr>
              <w:t>Снесарь</w:t>
            </w:r>
            <w:proofErr w:type="spellEnd"/>
          </w:p>
        </w:tc>
      </w:tr>
    </w:tbl>
    <w:p w:rsidR="00673A22" w:rsidRPr="00DC7A27" w:rsidRDefault="00673A22" w:rsidP="00DC7A27">
      <w:pPr>
        <w:spacing w:line="240" w:lineRule="auto"/>
        <w:jc w:val="both"/>
        <w:rPr>
          <w:sz w:val="27"/>
          <w:szCs w:val="27"/>
        </w:rPr>
      </w:pPr>
    </w:p>
    <w:sectPr w:rsidR="00673A22" w:rsidRPr="00DC7A27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684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3CB"/>
    <w:rsid w:val="0012641E"/>
    <w:rsid w:val="001315F9"/>
    <w:rsid w:val="00131F0D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1E13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1FA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5796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0D9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C33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4645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676AF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A7CBC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16D8A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577A4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929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4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421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litko</cp:lastModifiedBy>
  <cp:revision>2</cp:revision>
  <cp:lastPrinted>2014-10-27T02:25:00Z</cp:lastPrinted>
  <dcterms:created xsi:type="dcterms:W3CDTF">2014-11-21T03:20:00Z</dcterms:created>
  <dcterms:modified xsi:type="dcterms:W3CDTF">2014-11-21T03:20:00Z</dcterms:modified>
</cp:coreProperties>
</file>