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EF" w:rsidRPr="00E13FFD" w:rsidRDefault="009234EF" w:rsidP="009E7967">
      <w:pPr>
        <w:pStyle w:val="ConsPlusNormal"/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ПОЯСНИТЕЛЬНАЯ ЗАПИСКА</w:t>
      </w:r>
    </w:p>
    <w:p w:rsidR="009234EF" w:rsidRPr="00E13FFD" w:rsidRDefault="009234EF" w:rsidP="009E7967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3FFD">
        <w:rPr>
          <w:rFonts w:ascii="Times New Roman" w:hAnsi="Times New Roman" w:cs="Times New Roman"/>
          <w:b/>
          <w:bCs/>
          <w:sz w:val="28"/>
          <w:szCs w:val="28"/>
        </w:rPr>
        <w:t>к проекту федерального закона «</w:t>
      </w:r>
      <w:r w:rsidRPr="00E13FF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D847C9">
        <w:rPr>
          <w:rFonts w:ascii="Times New Roman" w:hAnsi="Times New Roman" w:cs="Times New Roman"/>
          <w:b/>
          <w:sz w:val="28"/>
          <w:szCs w:val="28"/>
        </w:rPr>
        <w:br/>
      </w:r>
      <w:r w:rsidRPr="00E13FFD">
        <w:rPr>
          <w:rFonts w:ascii="Times New Roman" w:hAnsi="Times New Roman" w:cs="Times New Roman"/>
          <w:b/>
          <w:sz w:val="28"/>
          <w:szCs w:val="28"/>
        </w:rPr>
        <w:t>в статью 14 Закона Российской Федерации «О социальной защите граждан, подвергшихся воздействию радиации вследствие к</w:t>
      </w:r>
      <w:r w:rsidR="00845CCF">
        <w:rPr>
          <w:rFonts w:ascii="Times New Roman" w:hAnsi="Times New Roman" w:cs="Times New Roman"/>
          <w:b/>
          <w:sz w:val="28"/>
          <w:szCs w:val="28"/>
        </w:rPr>
        <w:t>атастрофы на Чернобыльской АЭС»</w:t>
      </w:r>
      <w:r w:rsidRPr="00E13FFD">
        <w:rPr>
          <w:rFonts w:ascii="Times New Roman" w:hAnsi="Times New Roman" w:cs="Times New Roman"/>
          <w:b/>
          <w:sz w:val="28"/>
          <w:szCs w:val="28"/>
        </w:rPr>
        <w:t xml:space="preserve"> и статью 2 Федерального закона «О социальных гарантиях гражданам, подвергшимся радиационному воздействию вследствие ядерных испытаний на Семипалатинском полигоне»</w:t>
      </w:r>
    </w:p>
    <w:p w:rsidR="009234EF" w:rsidRDefault="009234EF" w:rsidP="009E7967">
      <w:pPr>
        <w:spacing w:line="360" w:lineRule="auto"/>
        <w:ind w:firstLine="709"/>
        <w:rPr>
          <w:sz w:val="28"/>
          <w:szCs w:val="28"/>
        </w:rPr>
      </w:pPr>
    </w:p>
    <w:p w:rsidR="004233DF" w:rsidRPr="004233DF" w:rsidRDefault="004233DF" w:rsidP="009E7967">
      <w:pPr>
        <w:spacing w:line="360" w:lineRule="auto"/>
        <w:ind w:firstLine="709"/>
        <w:jc w:val="center"/>
        <w:rPr>
          <w:sz w:val="28"/>
          <w:szCs w:val="28"/>
        </w:rPr>
      </w:pPr>
    </w:p>
    <w:p w:rsidR="00826828" w:rsidRDefault="004233DF" w:rsidP="009E796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Законом </w:t>
      </w:r>
      <w:r w:rsidRPr="00C73C02">
        <w:rPr>
          <w:sz w:val="28"/>
          <w:szCs w:val="28"/>
        </w:rPr>
        <w:t xml:space="preserve">Российской Федерации «О социальной защите граждан, подвергшихся воздействию радиации вследствие катастрофы на Чернобыльской АЭС» </w:t>
      </w:r>
      <w:r>
        <w:rPr>
          <w:sz w:val="28"/>
          <w:szCs w:val="28"/>
        </w:rPr>
        <w:t xml:space="preserve">и </w:t>
      </w:r>
      <w:r w:rsidRPr="00C73C02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C73C0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C73C02">
        <w:rPr>
          <w:sz w:val="28"/>
          <w:szCs w:val="28"/>
        </w:rPr>
        <w:t xml:space="preserve"> «О социальных гарантиях гражданам, подвергшимся </w:t>
      </w:r>
      <w:r w:rsidRPr="00FA1D13">
        <w:rPr>
          <w:sz w:val="28"/>
          <w:szCs w:val="28"/>
        </w:rPr>
        <w:t xml:space="preserve">радиационному воздействию вследствие ядерных испытаний на Семипалатинском полигоне» </w:t>
      </w:r>
      <w:r w:rsidR="00D847C9">
        <w:rPr>
          <w:sz w:val="28"/>
          <w:szCs w:val="28"/>
        </w:rPr>
        <w:t xml:space="preserve">соответствующим </w:t>
      </w:r>
      <w:r>
        <w:rPr>
          <w:sz w:val="28"/>
          <w:szCs w:val="28"/>
        </w:rPr>
        <w:t xml:space="preserve">категориям граждан установлены </w:t>
      </w:r>
      <w:r w:rsidR="004B62FA">
        <w:rPr>
          <w:sz w:val="28"/>
          <w:szCs w:val="28"/>
        </w:rPr>
        <w:t xml:space="preserve">льготы </w:t>
      </w:r>
      <w:r w:rsidR="00826828" w:rsidRPr="00C22B69">
        <w:rPr>
          <w:iCs/>
          <w:sz w:val="28"/>
          <w:szCs w:val="28"/>
        </w:rPr>
        <w:t xml:space="preserve">на </w:t>
      </w:r>
      <w:r w:rsidR="00826828" w:rsidRPr="003D6BF6">
        <w:rPr>
          <w:iCs/>
          <w:sz w:val="28"/>
          <w:szCs w:val="28"/>
        </w:rPr>
        <w:t>оплату жилого помещения</w:t>
      </w:r>
      <w:r w:rsidR="00826828" w:rsidRPr="003D6BF6">
        <w:rPr>
          <w:sz w:val="28"/>
          <w:szCs w:val="28"/>
        </w:rPr>
        <w:t xml:space="preserve"> в домах государственного и муниципальных фондов и в приватизированных жилых помещениях</w:t>
      </w:r>
      <w:r w:rsidR="00F86C91" w:rsidRPr="003D6BF6">
        <w:rPr>
          <w:sz w:val="28"/>
          <w:szCs w:val="28"/>
        </w:rPr>
        <w:t>.</w:t>
      </w:r>
    </w:p>
    <w:p w:rsidR="00DB0A3F" w:rsidRDefault="00DB0A3F" w:rsidP="009E796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3D6BF6">
        <w:rPr>
          <w:sz w:val="28"/>
          <w:szCs w:val="28"/>
        </w:rPr>
        <w:t>Жилищно</w:t>
      </w:r>
      <w:r>
        <w:rPr>
          <w:sz w:val="28"/>
          <w:szCs w:val="28"/>
        </w:rPr>
        <w:t>му</w:t>
      </w:r>
      <w:r w:rsidRPr="003D6BF6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у</w:t>
      </w:r>
      <w:r w:rsidRPr="003D6BF6">
        <w:rPr>
          <w:sz w:val="28"/>
          <w:szCs w:val="28"/>
        </w:rPr>
        <w:t xml:space="preserve"> Российской Федерации</w:t>
      </w:r>
      <w:r w:rsidRPr="00DB0A3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жилищный фонд в зависимости от формы собственности подразделяется на частный, государственный и муниципальный жилищный фонд.</w:t>
      </w:r>
      <w:r w:rsidR="000508B2">
        <w:rPr>
          <w:rFonts w:eastAsiaTheme="minorHAnsi"/>
          <w:sz w:val="28"/>
          <w:szCs w:val="28"/>
          <w:lang w:eastAsia="en-US"/>
        </w:rPr>
        <w:t xml:space="preserve"> </w:t>
      </w:r>
      <w:r w:rsidR="000A75AE">
        <w:rPr>
          <w:sz w:val="28"/>
          <w:szCs w:val="28"/>
        </w:rPr>
        <w:t>Поняти</w:t>
      </w:r>
      <w:r w:rsidR="00967638">
        <w:rPr>
          <w:sz w:val="28"/>
          <w:szCs w:val="28"/>
        </w:rPr>
        <w:t>е</w:t>
      </w:r>
      <w:r w:rsidR="000A75AE">
        <w:rPr>
          <w:sz w:val="28"/>
          <w:szCs w:val="28"/>
        </w:rPr>
        <w:t xml:space="preserve"> </w:t>
      </w:r>
      <w:r w:rsidR="000508B2">
        <w:rPr>
          <w:sz w:val="28"/>
          <w:szCs w:val="28"/>
        </w:rPr>
        <w:t xml:space="preserve">«приватизированное жилое помещение» </w:t>
      </w:r>
      <w:r w:rsidR="000508B2" w:rsidRPr="003D6BF6">
        <w:rPr>
          <w:sz w:val="28"/>
          <w:szCs w:val="28"/>
        </w:rPr>
        <w:t>Жилищн</w:t>
      </w:r>
      <w:r w:rsidR="000508B2">
        <w:rPr>
          <w:sz w:val="28"/>
          <w:szCs w:val="28"/>
        </w:rPr>
        <w:t>ый</w:t>
      </w:r>
      <w:r w:rsidR="000508B2" w:rsidRPr="003D6BF6">
        <w:rPr>
          <w:sz w:val="28"/>
          <w:szCs w:val="28"/>
        </w:rPr>
        <w:t xml:space="preserve"> кодекс Российской Федерации</w:t>
      </w:r>
      <w:r w:rsidR="000508B2">
        <w:rPr>
          <w:sz w:val="28"/>
          <w:szCs w:val="28"/>
        </w:rPr>
        <w:t xml:space="preserve"> не содержит</w:t>
      </w:r>
      <w:r w:rsidR="000A75AE">
        <w:rPr>
          <w:sz w:val="28"/>
          <w:szCs w:val="28"/>
        </w:rPr>
        <w:t>.</w:t>
      </w:r>
    </w:p>
    <w:p w:rsidR="000A75AE" w:rsidRDefault="001F606F" w:rsidP="009E796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0404">
        <w:rPr>
          <w:rFonts w:eastAsiaTheme="minorHAnsi"/>
          <w:sz w:val="28"/>
          <w:szCs w:val="28"/>
          <w:lang w:eastAsia="en-US"/>
        </w:rPr>
        <w:t>Закон</w:t>
      </w:r>
      <w:r w:rsidR="000A75AE">
        <w:rPr>
          <w:rFonts w:eastAsiaTheme="minorHAnsi"/>
          <w:sz w:val="28"/>
          <w:szCs w:val="28"/>
          <w:lang w:eastAsia="en-US"/>
        </w:rPr>
        <w:t>ом</w:t>
      </w:r>
      <w:r w:rsidRPr="00E30404">
        <w:rPr>
          <w:rFonts w:eastAsiaTheme="minorHAnsi"/>
          <w:sz w:val="28"/>
          <w:szCs w:val="28"/>
          <w:lang w:eastAsia="en-US"/>
        </w:rPr>
        <w:t xml:space="preserve"> Российской Федерации </w:t>
      </w:r>
      <w:r w:rsidR="000A75AE">
        <w:rPr>
          <w:rFonts w:eastAsiaTheme="minorHAnsi"/>
          <w:sz w:val="28"/>
          <w:szCs w:val="28"/>
          <w:lang w:eastAsia="en-US"/>
        </w:rPr>
        <w:t>«</w:t>
      </w:r>
      <w:r w:rsidRPr="00E30404">
        <w:rPr>
          <w:rFonts w:eastAsiaTheme="minorHAnsi"/>
          <w:sz w:val="28"/>
          <w:szCs w:val="28"/>
          <w:lang w:eastAsia="en-US"/>
        </w:rPr>
        <w:t>О приватизации жилищного фонда в Российской Федерации</w:t>
      </w:r>
      <w:r w:rsidR="000A75AE">
        <w:rPr>
          <w:rFonts w:eastAsiaTheme="minorHAnsi"/>
          <w:sz w:val="28"/>
          <w:szCs w:val="28"/>
          <w:lang w:eastAsia="en-US"/>
        </w:rPr>
        <w:t xml:space="preserve">» определено, что </w:t>
      </w:r>
      <w:r w:rsidR="008360B6">
        <w:rPr>
          <w:rFonts w:eastAsiaTheme="minorHAnsi"/>
          <w:sz w:val="28"/>
          <w:szCs w:val="28"/>
          <w:lang w:eastAsia="en-US"/>
        </w:rPr>
        <w:t xml:space="preserve">приватизация жилых помещений – это </w:t>
      </w:r>
      <w:r w:rsidRPr="00E30404">
        <w:rPr>
          <w:rFonts w:eastAsiaTheme="minorHAnsi"/>
          <w:sz w:val="28"/>
          <w:szCs w:val="28"/>
          <w:lang w:eastAsia="en-US"/>
        </w:rPr>
        <w:t>бесплатная передача в собственность граждан Российской Федерации на добровольной основе занимаемых ими жилых помещений в государственном и муниципальном жилищном фонде</w:t>
      </w:r>
      <w:r w:rsidR="000A75AE">
        <w:rPr>
          <w:rFonts w:eastAsiaTheme="minorHAnsi"/>
          <w:sz w:val="28"/>
          <w:szCs w:val="28"/>
          <w:lang w:eastAsia="en-US"/>
        </w:rPr>
        <w:t>.</w:t>
      </w:r>
      <w:r w:rsidRPr="00E30404">
        <w:rPr>
          <w:rFonts w:eastAsiaTheme="minorHAnsi"/>
          <w:sz w:val="28"/>
          <w:szCs w:val="28"/>
          <w:lang w:eastAsia="en-US"/>
        </w:rPr>
        <w:t xml:space="preserve"> </w:t>
      </w:r>
      <w:r w:rsidR="000A75AE">
        <w:rPr>
          <w:rFonts w:eastAsiaTheme="minorHAnsi"/>
          <w:sz w:val="28"/>
          <w:szCs w:val="28"/>
          <w:lang w:eastAsia="en-US"/>
        </w:rPr>
        <w:t xml:space="preserve">Таким образом, </w:t>
      </w:r>
      <w:r w:rsidR="000A75AE" w:rsidRPr="00E30404">
        <w:rPr>
          <w:rFonts w:eastAsiaTheme="minorHAnsi"/>
          <w:sz w:val="28"/>
          <w:szCs w:val="28"/>
          <w:lang w:eastAsia="en-US"/>
        </w:rPr>
        <w:t>приватизированные жилые помещения относ</w:t>
      </w:r>
      <w:r w:rsidR="000A75AE">
        <w:rPr>
          <w:rFonts w:eastAsiaTheme="minorHAnsi"/>
          <w:sz w:val="28"/>
          <w:szCs w:val="28"/>
          <w:lang w:eastAsia="en-US"/>
        </w:rPr>
        <w:t>ятся к частному жилищному фонду, так как о</w:t>
      </w:r>
      <w:r w:rsidR="000A75AE" w:rsidRPr="00E30404">
        <w:rPr>
          <w:rFonts w:eastAsiaTheme="minorHAnsi"/>
          <w:sz w:val="28"/>
          <w:szCs w:val="28"/>
          <w:lang w:eastAsia="en-US"/>
        </w:rPr>
        <w:t>снованием приобретения данных жилых помещений в частную собственность является приватизация</w:t>
      </w:r>
      <w:r w:rsidR="000A75AE">
        <w:rPr>
          <w:rFonts w:eastAsiaTheme="minorHAnsi"/>
          <w:sz w:val="28"/>
          <w:szCs w:val="28"/>
          <w:lang w:eastAsia="en-US"/>
        </w:rPr>
        <w:t>.</w:t>
      </w:r>
    </w:p>
    <w:p w:rsidR="00ED745A" w:rsidRDefault="000A75AE" w:rsidP="009E796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 связи с этим </w:t>
      </w:r>
      <w:r w:rsidRPr="00E30404">
        <w:rPr>
          <w:rFonts w:eastAsiaTheme="minorHAnsi"/>
          <w:sz w:val="28"/>
          <w:szCs w:val="28"/>
          <w:lang w:eastAsia="en-US"/>
        </w:rPr>
        <w:t xml:space="preserve">выделение </w:t>
      </w:r>
      <w:r w:rsidR="00ED745A" w:rsidRPr="00E30404">
        <w:rPr>
          <w:rFonts w:eastAsiaTheme="minorHAnsi"/>
          <w:sz w:val="28"/>
          <w:szCs w:val="28"/>
          <w:lang w:eastAsia="en-US"/>
        </w:rPr>
        <w:t>приватизированного жилья из частного жилищного фонда в качестве основания предоставления льгот по оплате жилого помещения не соответствует принципам социальной справедливости</w:t>
      </w:r>
      <w:r w:rsidR="008360B6">
        <w:rPr>
          <w:rFonts w:eastAsiaTheme="minorHAnsi"/>
          <w:sz w:val="28"/>
          <w:szCs w:val="28"/>
          <w:lang w:eastAsia="en-US"/>
        </w:rPr>
        <w:t xml:space="preserve"> и</w:t>
      </w:r>
      <w:r w:rsidR="00ED745A" w:rsidRPr="00E30404">
        <w:rPr>
          <w:rFonts w:eastAsiaTheme="minorHAnsi"/>
          <w:sz w:val="28"/>
          <w:szCs w:val="28"/>
          <w:lang w:eastAsia="en-US"/>
        </w:rPr>
        <w:t xml:space="preserve"> конституционному принципу возмещения ущерба, причиненного здоровью гражданина экологическим правонарушением, поскольку гражданам, получившим одинаковый вред здоровью в результате радиационно</w:t>
      </w:r>
      <w:r>
        <w:rPr>
          <w:rFonts w:eastAsiaTheme="minorHAnsi"/>
          <w:sz w:val="28"/>
          <w:szCs w:val="28"/>
          <w:lang w:eastAsia="en-US"/>
        </w:rPr>
        <w:t>го воздействия</w:t>
      </w:r>
      <w:r w:rsidR="006C0595">
        <w:rPr>
          <w:rFonts w:eastAsiaTheme="minorHAnsi"/>
          <w:sz w:val="28"/>
          <w:szCs w:val="28"/>
          <w:lang w:eastAsia="en-US"/>
        </w:rPr>
        <w:t>,</w:t>
      </w:r>
      <w:r w:rsidR="00ED745A" w:rsidRPr="00E30404">
        <w:rPr>
          <w:rFonts w:eastAsiaTheme="minorHAnsi"/>
          <w:sz w:val="28"/>
          <w:szCs w:val="28"/>
          <w:lang w:eastAsia="en-US"/>
        </w:rPr>
        <w:t xml:space="preserve"> устанавливаются различные меры социальной поддержки.</w:t>
      </w:r>
    </w:p>
    <w:p w:rsidR="00F14800" w:rsidRDefault="008238DB" w:rsidP="009E79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 w:rsidR="00BC25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F14800">
        <w:rPr>
          <w:rFonts w:ascii="Times New Roman" w:hAnsi="Times New Roman" w:cs="Times New Roman"/>
          <w:sz w:val="28"/>
          <w:szCs w:val="28"/>
        </w:rPr>
        <w:t>позиции Конституционного Суда Российской Федерации</w:t>
      </w:r>
      <w:r w:rsidR="00BC25F2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F14800">
        <w:rPr>
          <w:rFonts w:ascii="Times New Roman" w:hAnsi="Times New Roman" w:cs="Times New Roman"/>
          <w:sz w:val="28"/>
          <w:szCs w:val="28"/>
        </w:rPr>
        <w:t xml:space="preserve"> разрешение данного вопроса является прерогативой законодателя, так как правовой режим жилого помещения не может рассматриваться как обстоятельство, нарушающее конституционные права. </w:t>
      </w:r>
    </w:p>
    <w:p w:rsidR="00F14800" w:rsidRPr="00BF0259" w:rsidRDefault="00F14800" w:rsidP="009E79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352480">
        <w:rPr>
          <w:rFonts w:ascii="Times New Roman" w:hAnsi="Times New Roman" w:cs="Times New Roman"/>
          <w:sz w:val="28"/>
          <w:szCs w:val="28"/>
        </w:rPr>
        <w:t xml:space="preserve">приведения в соответствие с Жилищным </w:t>
      </w:r>
      <w:r w:rsidR="00352480" w:rsidRPr="003D6BF6">
        <w:rPr>
          <w:rFonts w:ascii="Times New Roman" w:hAnsi="Times New Roman" w:cs="Times New Roman"/>
          <w:sz w:val="28"/>
          <w:szCs w:val="28"/>
        </w:rPr>
        <w:t>кодекс</w:t>
      </w:r>
      <w:r w:rsidR="00352480">
        <w:rPr>
          <w:rFonts w:ascii="Times New Roman" w:hAnsi="Times New Roman" w:cs="Times New Roman"/>
          <w:sz w:val="28"/>
          <w:szCs w:val="28"/>
        </w:rPr>
        <w:t>ом</w:t>
      </w:r>
      <w:r w:rsidR="00352480" w:rsidRPr="003D6BF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5248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устранения неравенства в предоставлении мер социальной поддержки</w:t>
      </w:r>
      <w:r w:rsidR="00604BB9">
        <w:rPr>
          <w:rFonts w:ascii="Times New Roman" w:hAnsi="Times New Roman" w:cs="Times New Roman"/>
          <w:sz w:val="28"/>
          <w:szCs w:val="28"/>
        </w:rPr>
        <w:t xml:space="preserve"> </w:t>
      </w:r>
      <w:r w:rsidR="00D847C9">
        <w:rPr>
          <w:rFonts w:ascii="Times New Roman" w:hAnsi="Times New Roman" w:cs="Times New Roman"/>
          <w:sz w:val="28"/>
          <w:szCs w:val="28"/>
        </w:rPr>
        <w:t>проектом закона</w:t>
      </w:r>
      <w:r w:rsidR="00604BB9" w:rsidRPr="00BF0259">
        <w:rPr>
          <w:rFonts w:ascii="Times New Roman" w:hAnsi="Times New Roman" w:cs="Times New Roman"/>
          <w:sz w:val="28"/>
          <w:szCs w:val="28"/>
        </w:rPr>
        <w:t xml:space="preserve"> </w:t>
      </w:r>
      <w:r w:rsidR="00D847C9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352480" w:rsidRPr="00BF0259">
        <w:rPr>
          <w:rFonts w:ascii="Times New Roman" w:hAnsi="Times New Roman" w:cs="Times New Roman"/>
          <w:sz w:val="28"/>
          <w:szCs w:val="28"/>
        </w:rPr>
        <w:t>внес</w:t>
      </w:r>
      <w:r w:rsidR="00C02853">
        <w:rPr>
          <w:rFonts w:ascii="Times New Roman" w:hAnsi="Times New Roman" w:cs="Times New Roman"/>
          <w:sz w:val="28"/>
          <w:szCs w:val="28"/>
        </w:rPr>
        <w:t>т</w:t>
      </w:r>
      <w:r w:rsidR="00352480" w:rsidRPr="00BF0259">
        <w:rPr>
          <w:rFonts w:ascii="Times New Roman" w:hAnsi="Times New Roman" w:cs="Times New Roman"/>
          <w:sz w:val="28"/>
          <w:szCs w:val="28"/>
        </w:rPr>
        <w:t>и изменени</w:t>
      </w:r>
      <w:r w:rsidR="00C02853">
        <w:rPr>
          <w:rFonts w:ascii="Times New Roman" w:hAnsi="Times New Roman" w:cs="Times New Roman"/>
          <w:sz w:val="28"/>
          <w:szCs w:val="28"/>
        </w:rPr>
        <w:t>я</w:t>
      </w:r>
      <w:r w:rsidR="00352480" w:rsidRPr="00BF0259">
        <w:rPr>
          <w:rFonts w:ascii="Times New Roman" w:hAnsi="Times New Roman" w:cs="Times New Roman"/>
          <w:sz w:val="28"/>
          <w:szCs w:val="28"/>
        </w:rPr>
        <w:t xml:space="preserve"> в статью 14 Закона Российской Федерации «О социальной защите граждан, подвергшихся воздействию радиации вследствие катастрофы на Чернобыльской АЭС»</w:t>
      </w:r>
      <w:r w:rsidR="008238DB">
        <w:rPr>
          <w:rFonts w:ascii="Times New Roman" w:hAnsi="Times New Roman" w:cs="Times New Roman"/>
          <w:sz w:val="28"/>
          <w:szCs w:val="28"/>
        </w:rPr>
        <w:t xml:space="preserve"> и</w:t>
      </w:r>
      <w:r w:rsidR="00352480" w:rsidRPr="00BF0259">
        <w:rPr>
          <w:rFonts w:ascii="Times New Roman" w:hAnsi="Times New Roman" w:cs="Times New Roman"/>
          <w:sz w:val="28"/>
          <w:szCs w:val="28"/>
        </w:rPr>
        <w:t xml:space="preserve"> статью 2 Федерального закона «О социальных гарантиях гражданам, подвергшимся радиационному воздействию вследствие ядерных испытаний на Семипалатинском полигоне» в части </w:t>
      </w:r>
      <w:r w:rsidR="00352480" w:rsidRPr="0053545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3545F" w:rsidRPr="005354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компенсации 50 процентов расходов на оплату жилого помещения </w:t>
      </w:r>
      <w:r w:rsidR="00604BB9" w:rsidRPr="0053545F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604B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оответствующим категориям граждан </w:t>
      </w:r>
      <w:r w:rsidR="00352480" w:rsidRPr="00BF0259">
        <w:rPr>
          <w:rFonts w:ascii="Times New Roman" w:eastAsiaTheme="minorHAnsi" w:hAnsi="Times New Roman" w:cs="Times New Roman"/>
          <w:sz w:val="28"/>
          <w:szCs w:val="28"/>
          <w:lang w:eastAsia="en-US"/>
        </w:rPr>
        <w:t>независимо от принадлежности жилищного фонда</w:t>
      </w:r>
      <w:r w:rsidR="00604BB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14800" w:rsidRDefault="00F14800" w:rsidP="009E79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800" w:rsidRDefault="00F14800" w:rsidP="009E796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B78" w:rsidRDefault="00CC7B78" w:rsidP="009E796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Алтайского краевого </w:t>
      </w:r>
    </w:p>
    <w:p w:rsidR="00C02853" w:rsidRDefault="00CC7B78" w:rsidP="009E796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</w:t>
      </w:r>
      <w:r w:rsidR="005B0ACB">
        <w:rPr>
          <w:rFonts w:ascii="Times New Roman" w:hAnsi="Times New Roman" w:cs="Times New Roman"/>
          <w:sz w:val="28"/>
          <w:szCs w:val="28"/>
        </w:rPr>
        <w:t>нодательного Собрания</w:t>
      </w:r>
      <w:r w:rsidR="005B0ACB">
        <w:rPr>
          <w:rFonts w:ascii="Times New Roman" w:hAnsi="Times New Roman" w:cs="Times New Roman"/>
          <w:sz w:val="28"/>
          <w:szCs w:val="28"/>
        </w:rPr>
        <w:tab/>
      </w:r>
      <w:r w:rsidR="005B0ACB">
        <w:rPr>
          <w:rFonts w:ascii="Times New Roman" w:hAnsi="Times New Roman" w:cs="Times New Roman"/>
          <w:sz w:val="28"/>
          <w:szCs w:val="28"/>
        </w:rPr>
        <w:tab/>
      </w:r>
      <w:r w:rsidR="005B0ACB">
        <w:rPr>
          <w:rFonts w:ascii="Times New Roman" w:hAnsi="Times New Roman" w:cs="Times New Roman"/>
          <w:sz w:val="28"/>
          <w:szCs w:val="28"/>
        </w:rPr>
        <w:tab/>
      </w:r>
      <w:r w:rsidR="005B0ACB">
        <w:rPr>
          <w:rFonts w:ascii="Times New Roman" w:hAnsi="Times New Roman" w:cs="Times New Roman"/>
          <w:sz w:val="28"/>
          <w:szCs w:val="28"/>
        </w:rPr>
        <w:tab/>
      </w:r>
      <w:r w:rsidR="005B0ACB">
        <w:rPr>
          <w:rFonts w:ascii="Times New Roman" w:hAnsi="Times New Roman" w:cs="Times New Roman"/>
          <w:sz w:val="28"/>
          <w:szCs w:val="28"/>
        </w:rPr>
        <w:tab/>
      </w:r>
      <w:r w:rsidR="005B0ACB">
        <w:rPr>
          <w:rFonts w:ascii="Times New Roman" w:hAnsi="Times New Roman" w:cs="Times New Roman"/>
          <w:sz w:val="28"/>
          <w:szCs w:val="28"/>
        </w:rPr>
        <w:tab/>
      </w:r>
      <w:r w:rsidR="005B0ACB">
        <w:rPr>
          <w:rFonts w:ascii="Times New Roman" w:hAnsi="Times New Roman" w:cs="Times New Roman"/>
          <w:sz w:val="28"/>
          <w:szCs w:val="28"/>
        </w:rPr>
        <w:tab/>
      </w:r>
      <w:r w:rsidR="005B0ACB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И.И. 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Лоор</w:t>
      </w:r>
      <w:proofErr w:type="spellEnd"/>
    </w:p>
    <w:sectPr w:rsidR="00C02853" w:rsidSect="00A84A46">
      <w:headerReference w:type="even" r:id="rId6"/>
      <w:headerReference w:type="default" r:id="rId7"/>
      <w:pgSz w:w="11906" w:h="16838" w:code="9"/>
      <w:pgMar w:top="1134" w:right="567" w:bottom="1134" w:left="1418" w:header="567" w:footer="68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EA0" w:rsidRDefault="00C66EA0">
      <w:r>
        <w:separator/>
      </w:r>
    </w:p>
  </w:endnote>
  <w:endnote w:type="continuationSeparator" w:id="1">
    <w:p w:rsidR="00C66EA0" w:rsidRDefault="00C66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EA0" w:rsidRDefault="00C66EA0">
      <w:r>
        <w:separator/>
      </w:r>
    </w:p>
  </w:footnote>
  <w:footnote w:type="continuationSeparator" w:id="1">
    <w:p w:rsidR="00C66EA0" w:rsidRDefault="00C66E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AF6" w:rsidRDefault="00716EF2" w:rsidP="00A84A4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555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55E9">
      <w:rPr>
        <w:rStyle w:val="a5"/>
        <w:noProof/>
      </w:rPr>
      <w:t>1</w:t>
    </w:r>
    <w:r>
      <w:rPr>
        <w:rStyle w:val="a5"/>
      </w:rPr>
      <w:fldChar w:fldCharType="end"/>
    </w:r>
  </w:p>
  <w:p w:rsidR="006E0AF6" w:rsidRDefault="005B0ACB" w:rsidP="00A84A4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AF6" w:rsidRDefault="00716EF2" w:rsidP="00A84A4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555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0ACB">
      <w:rPr>
        <w:rStyle w:val="a5"/>
        <w:noProof/>
      </w:rPr>
      <w:t>2</w:t>
    </w:r>
    <w:r>
      <w:rPr>
        <w:rStyle w:val="a5"/>
      </w:rPr>
      <w:fldChar w:fldCharType="end"/>
    </w:r>
  </w:p>
  <w:p w:rsidR="006E0AF6" w:rsidRDefault="005B0ACB" w:rsidP="00A84A46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8C9"/>
    <w:rsid w:val="000508B2"/>
    <w:rsid w:val="000A75AE"/>
    <w:rsid w:val="00196909"/>
    <w:rsid w:val="001E1419"/>
    <w:rsid w:val="001F2AF4"/>
    <w:rsid w:val="001F606F"/>
    <w:rsid w:val="002675E5"/>
    <w:rsid w:val="00277D0C"/>
    <w:rsid w:val="002B4382"/>
    <w:rsid w:val="00352480"/>
    <w:rsid w:val="00361059"/>
    <w:rsid w:val="00387DCD"/>
    <w:rsid w:val="003C1439"/>
    <w:rsid w:val="003D6BF6"/>
    <w:rsid w:val="004233DF"/>
    <w:rsid w:val="004555E9"/>
    <w:rsid w:val="0046139E"/>
    <w:rsid w:val="004A68C9"/>
    <w:rsid w:val="004B62FA"/>
    <w:rsid w:val="004C13F9"/>
    <w:rsid w:val="004F0760"/>
    <w:rsid w:val="0053545F"/>
    <w:rsid w:val="00566881"/>
    <w:rsid w:val="005B0ACB"/>
    <w:rsid w:val="00604BB9"/>
    <w:rsid w:val="0066352E"/>
    <w:rsid w:val="006C0595"/>
    <w:rsid w:val="00716EF2"/>
    <w:rsid w:val="007C0E86"/>
    <w:rsid w:val="008238DB"/>
    <w:rsid w:val="00826828"/>
    <w:rsid w:val="008360B6"/>
    <w:rsid w:val="00845CCF"/>
    <w:rsid w:val="008801B2"/>
    <w:rsid w:val="008B150B"/>
    <w:rsid w:val="009234EF"/>
    <w:rsid w:val="00967638"/>
    <w:rsid w:val="009B6564"/>
    <w:rsid w:val="009E7967"/>
    <w:rsid w:val="00AA5131"/>
    <w:rsid w:val="00AB1469"/>
    <w:rsid w:val="00B12B2A"/>
    <w:rsid w:val="00B70195"/>
    <w:rsid w:val="00BC25F2"/>
    <w:rsid w:val="00BF0259"/>
    <w:rsid w:val="00C02853"/>
    <w:rsid w:val="00C1410B"/>
    <w:rsid w:val="00C43419"/>
    <w:rsid w:val="00C66EA0"/>
    <w:rsid w:val="00CB7C5F"/>
    <w:rsid w:val="00CC7B78"/>
    <w:rsid w:val="00CD6799"/>
    <w:rsid w:val="00D65752"/>
    <w:rsid w:val="00D847C9"/>
    <w:rsid w:val="00DB0A3F"/>
    <w:rsid w:val="00ED745A"/>
    <w:rsid w:val="00F14800"/>
    <w:rsid w:val="00F610CD"/>
    <w:rsid w:val="00F86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8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A6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A68C9"/>
  </w:style>
  <w:style w:type="paragraph" w:customStyle="1" w:styleId="ConsPlusNormal">
    <w:name w:val="ConsPlusNormal"/>
    <w:rsid w:val="004A68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60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60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sugatova</cp:lastModifiedBy>
  <cp:revision>20</cp:revision>
  <cp:lastPrinted>2014-11-25T05:28:00Z</cp:lastPrinted>
  <dcterms:created xsi:type="dcterms:W3CDTF">2014-10-16T02:23:00Z</dcterms:created>
  <dcterms:modified xsi:type="dcterms:W3CDTF">2014-12-10T06:09:00Z</dcterms:modified>
</cp:coreProperties>
</file>