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A8" w:rsidRPr="002A25A8" w:rsidRDefault="002A25A8" w:rsidP="002A25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5A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25A8" w:rsidRDefault="002A25A8" w:rsidP="002A25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5A8"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«О внесении изменений </w:t>
      </w:r>
    </w:p>
    <w:p w:rsidR="002A25A8" w:rsidRDefault="002A25A8" w:rsidP="002A25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5A8">
        <w:rPr>
          <w:rFonts w:ascii="Times New Roman" w:hAnsi="Times New Roman" w:cs="Times New Roman"/>
          <w:sz w:val="28"/>
          <w:szCs w:val="28"/>
        </w:rPr>
        <w:t xml:space="preserve">закон Алтайского края </w:t>
      </w:r>
      <w:r>
        <w:rPr>
          <w:rFonts w:ascii="Times New Roman" w:hAnsi="Times New Roman" w:cs="Times New Roman"/>
          <w:sz w:val="28"/>
          <w:szCs w:val="28"/>
        </w:rPr>
        <w:t>«О полномочиях органов</w:t>
      </w:r>
      <w:r w:rsidRPr="002A25A8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F8765D">
        <w:rPr>
          <w:rFonts w:ascii="Times New Roman" w:hAnsi="Times New Roman" w:cs="Times New Roman"/>
          <w:sz w:val="28"/>
          <w:szCs w:val="28"/>
        </w:rPr>
        <w:t xml:space="preserve">твенной власти Алтайского края </w:t>
      </w:r>
      <w:r w:rsidRPr="002A25A8">
        <w:rPr>
          <w:rFonts w:ascii="Times New Roman" w:hAnsi="Times New Roman" w:cs="Times New Roman"/>
          <w:sz w:val="28"/>
          <w:szCs w:val="28"/>
        </w:rPr>
        <w:t xml:space="preserve">в сфере управления  и распоряжения  </w:t>
      </w:r>
    </w:p>
    <w:p w:rsidR="002A25A8" w:rsidRDefault="002A25A8" w:rsidP="002A25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5A8">
        <w:rPr>
          <w:rFonts w:ascii="Times New Roman" w:hAnsi="Times New Roman" w:cs="Times New Roman"/>
          <w:sz w:val="28"/>
          <w:szCs w:val="28"/>
        </w:rPr>
        <w:t>земельными участками в Алтайском крае»</w:t>
      </w:r>
    </w:p>
    <w:p w:rsidR="002A25A8" w:rsidRDefault="002A25A8" w:rsidP="002A25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A8" w:rsidRDefault="002A25A8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Алтайского края от 04 февраля 2007 года № 12-ЗС «О полномочиях органов государственной власти Алтайского края в сфере управления и распоряжения земельными участками в Алтайском крае» </w:t>
      </w:r>
      <w:r w:rsidR="008B731E">
        <w:rPr>
          <w:rFonts w:ascii="Times New Roman" w:hAnsi="Times New Roman" w:cs="Times New Roman"/>
          <w:sz w:val="28"/>
          <w:szCs w:val="28"/>
        </w:rPr>
        <w:t xml:space="preserve">(далее – Закон Алтайского края от 04.12.2007 № 12-ЗС) </w:t>
      </w:r>
      <w:r>
        <w:rPr>
          <w:rFonts w:ascii="Times New Roman" w:hAnsi="Times New Roman" w:cs="Times New Roman"/>
          <w:sz w:val="28"/>
          <w:szCs w:val="28"/>
        </w:rPr>
        <w:t xml:space="preserve">определены полномочия органов государственной власти Алтайского края в сфере управления и распоряжения земельными участками в Алтайском крае. </w:t>
      </w:r>
    </w:p>
    <w:p w:rsidR="002A25A8" w:rsidRDefault="002A25A8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Алтайского края «О внесении изменений в закон Алтайского края «О полномочиях органов государственной власти Алтайского края в сфере управления и распоряжения земельными участками в Алтайском крае» подготовлен с учетом изменений </w:t>
      </w:r>
      <w:r w:rsidR="00101DA5">
        <w:rPr>
          <w:rFonts w:ascii="Times New Roman" w:hAnsi="Times New Roman" w:cs="Times New Roman"/>
          <w:sz w:val="28"/>
          <w:szCs w:val="28"/>
        </w:rPr>
        <w:t>федерального законодательства.</w:t>
      </w:r>
    </w:p>
    <w:p w:rsidR="009B0A5B" w:rsidRDefault="002A25A8" w:rsidP="00F87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18 статьи 1</w:t>
      </w:r>
      <w:r w:rsidR="009B0A5B">
        <w:rPr>
          <w:rFonts w:ascii="Times New Roman" w:hAnsi="Times New Roman" w:cs="Times New Roman"/>
          <w:sz w:val="28"/>
          <w:szCs w:val="28"/>
        </w:rPr>
        <w:t>, пунктом 4 статьи 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2014 года № 171-ФЗ «О внесении изменений в Земельный кодекс Российской Федерации и отдельные законодательные акты Российской Федерации» </w:t>
      </w:r>
      <w:r w:rsidR="009B0A5B">
        <w:rPr>
          <w:rFonts w:ascii="Times New Roman" w:hAnsi="Times New Roman" w:cs="Times New Roman"/>
          <w:sz w:val="28"/>
          <w:szCs w:val="28"/>
        </w:rPr>
        <w:t>законами субъектов Российской Федерации, устанавливаются предельные (максимальные и минимальные) размеры земельных участков, находящихся в государственной или муниципальной собственности и предоставляемых для осуществления фермерским хозяйством его деятельности. В связи с чем в проекте Закона</w:t>
      </w:r>
      <w:r w:rsidR="003A316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01E9C">
        <w:rPr>
          <w:rFonts w:ascii="Times New Roman" w:hAnsi="Times New Roman" w:cs="Times New Roman"/>
          <w:sz w:val="28"/>
          <w:szCs w:val="28"/>
        </w:rPr>
        <w:t>, пункт</w:t>
      </w:r>
      <w:r w:rsidR="009B0A5B">
        <w:rPr>
          <w:rFonts w:ascii="Times New Roman" w:hAnsi="Times New Roman" w:cs="Times New Roman"/>
          <w:sz w:val="28"/>
          <w:szCs w:val="28"/>
        </w:rPr>
        <w:t xml:space="preserve"> 7 </w:t>
      </w:r>
      <w:r w:rsidR="003A3168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="00901E9C">
        <w:rPr>
          <w:rFonts w:ascii="Times New Roman" w:hAnsi="Times New Roman" w:cs="Times New Roman"/>
          <w:sz w:val="28"/>
          <w:szCs w:val="28"/>
        </w:rPr>
        <w:t>предлагается изложить в новой редакции</w:t>
      </w:r>
      <w:r w:rsidR="003A3168">
        <w:rPr>
          <w:rFonts w:ascii="Times New Roman" w:hAnsi="Times New Roman" w:cs="Times New Roman"/>
          <w:sz w:val="28"/>
          <w:szCs w:val="28"/>
        </w:rPr>
        <w:t>.</w:t>
      </w:r>
    </w:p>
    <w:p w:rsidR="008B0F49" w:rsidRDefault="00B550C1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A3168">
        <w:rPr>
          <w:rFonts w:ascii="Times New Roman" w:hAnsi="Times New Roman" w:cs="Times New Roman"/>
          <w:sz w:val="28"/>
          <w:szCs w:val="28"/>
        </w:rPr>
        <w:t xml:space="preserve">ормулировки </w:t>
      </w:r>
      <w:r w:rsidR="008B0F49">
        <w:rPr>
          <w:rFonts w:ascii="Times New Roman" w:hAnsi="Times New Roman" w:cs="Times New Roman"/>
          <w:sz w:val="28"/>
          <w:szCs w:val="28"/>
        </w:rPr>
        <w:t>отдельных пунктов статьи</w:t>
      </w:r>
      <w:r w:rsidR="003A3168">
        <w:rPr>
          <w:rFonts w:ascii="Times New Roman" w:hAnsi="Times New Roman" w:cs="Times New Roman"/>
          <w:sz w:val="28"/>
          <w:szCs w:val="28"/>
        </w:rPr>
        <w:t xml:space="preserve"> 3</w:t>
      </w:r>
      <w:r w:rsidR="000B4C0E">
        <w:rPr>
          <w:rFonts w:ascii="Times New Roman" w:hAnsi="Times New Roman" w:cs="Times New Roman"/>
          <w:sz w:val="28"/>
          <w:szCs w:val="28"/>
        </w:rPr>
        <w:t xml:space="preserve"> «Полномочия Администрации А</w:t>
      </w:r>
      <w:r w:rsidR="00E674F1">
        <w:rPr>
          <w:rFonts w:ascii="Times New Roman" w:hAnsi="Times New Roman" w:cs="Times New Roman"/>
          <w:sz w:val="28"/>
          <w:szCs w:val="28"/>
        </w:rPr>
        <w:t>лтайского края»</w:t>
      </w:r>
      <w:r w:rsidR="008B0F49">
        <w:rPr>
          <w:rFonts w:ascii="Times New Roman" w:hAnsi="Times New Roman" w:cs="Times New Roman"/>
          <w:sz w:val="28"/>
          <w:szCs w:val="28"/>
        </w:rPr>
        <w:t xml:space="preserve"> приведены в соответстви</w:t>
      </w:r>
      <w:r w:rsidR="00C54B3D" w:rsidRPr="00C54B3D">
        <w:rPr>
          <w:rFonts w:ascii="Times New Roman" w:hAnsi="Times New Roman" w:cs="Times New Roman"/>
          <w:sz w:val="28"/>
          <w:szCs w:val="28"/>
        </w:rPr>
        <w:t>е</w:t>
      </w:r>
      <w:r w:rsidR="008B0F49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законодательством, </w:t>
      </w:r>
      <w:r w:rsidR="00AA7603">
        <w:rPr>
          <w:rFonts w:ascii="Times New Roman" w:hAnsi="Times New Roman" w:cs="Times New Roman"/>
          <w:sz w:val="28"/>
          <w:szCs w:val="28"/>
        </w:rPr>
        <w:t>в частности</w:t>
      </w:r>
      <w:r w:rsidR="008B0F49">
        <w:rPr>
          <w:rFonts w:ascii="Times New Roman" w:hAnsi="Times New Roman" w:cs="Times New Roman"/>
          <w:sz w:val="28"/>
          <w:szCs w:val="28"/>
        </w:rPr>
        <w:t>:</w:t>
      </w:r>
    </w:p>
    <w:p w:rsidR="008B0F49" w:rsidRDefault="008B0F49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</w:t>
      </w:r>
      <w:r w:rsidR="00AA7603">
        <w:rPr>
          <w:rFonts w:ascii="Times New Roman" w:hAnsi="Times New Roman" w:cs="Times New Roman"/>
          <w:sz w:val="28"/>
          <w:szCs w:val="28"/>
        </w:rPr>
        <w:t>приведен в соответстви</w:t>
      </w:r>
      <w:r w:rsidR="00AA7603" w:rsidRPr="00C54B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Федерации;</w:t>
      </w:r>
    </w:p>
    <w:p w:rsidR="008B0F49" w:rsidRDefault="008B0F49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в соответствии с Земельным кодексом Российской Федерации;</w:t>
      </w:r>
    </w:p>
    <w:p w:rsidR="00B550C1" w:rsidRDefault="008B0F49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9 в соответствии с пунктом 12 Федерального закона от 31 декабря 2014 года № 499-ФЗ «О внесени</w:t>
      </w:r>
      <w:r w:rsidR="00B550C1">
        <w:rPr>
          <w:rFonts w:ascii="Times New Roman" w:hAnsi="Times New Roman" w:cs="Times New Roman"/>
          <w:sz w:val="28"/>
          <w:szCs w:val="28"/>
        </w:rPr>
        <w:t>и изменений в Земельный кодекс Р</w:t>
      </w:r>
      <w:r>
        <w:rPr>
          <w:rFonts w:ascii="Times New Roman" w:hAnsi="Times New Roman" w:cs="Times New Roman"/>
          <w:sz w:val="28"/>
          <w:szCs w:val="28"/>
        </w:rPr>
        <w:t>оссийской Федерац</w:t>
      </w:r>
      <w:r w:rsidR="00B550C1">
        <w:rPr>
          <w:rFonts w:ascii="Times New Roman" w:hAnsi="Times New Roman" w:cs="Times New Roman"/>
          <w:sz w:val="28"/>
          <w:szCs w:val="28"/>
        </w:rPr>
        <w:t>ии и отдельные законодательные акты Российской Федерации;</w:t>
      </w:r>
    </w:p>
    <w:p w:rsidR="00336EAE" w:rsidRDefault="00B550C1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11 в соответствии с</w:t>
      </w:r>
      <w:r w:rsidR="00336EAE">
        <w:rPr>
          <w:rFonts w:ascii="Times New Roman" w:hAnsi="Times New Roman" w:cs="Times New Roman"/>
          <w:sz w:val="28"/>
          <w:szCs w:val="28"/>
        </w:rPr>
        <w:t>о статьей 24.12 Федерального закона от 29 июля 1998 года № 135-ФЗ «Об оценочной деятельности»;</w:t>
      </w:r>
    </w:p>
    <w:p w:rsidR="00E7085C" w:rsidRDefault="00336EAE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11-1 в соответствии </w:t>
      </w:r>
      <w:r w:rsidR="00E7085C">
        <w:rPr>
          <w:rFonts w:ascii="Times New Roman" w:hAnsi="Times New Roman" w:cs="Times New Roman"/>
          <w:sz w:val="28"/>
          <w:szCs w:val="28"/>
        </w:rPr>
        <w:t>с подпунктом «б» пункта 32 статьи 1 Федерального</w:t>
      </w:r>
      <w:r w:rsidR="00E7085C" w:rsidRPr="00E7085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7085C">
        <w:rPr>
          <w:rFonts w:ascii="Times New Roman" w:hAnsi="Times New Roman" w:cs="Times New Roman"/>
          <w:sz w:val="28"/>
          <w:szCs w:val="28"/>
        </w:rPr>
        <w:t xml:space="preserve">а от 22 октября </w:t>
      </w:r>
      <w:r w:rsidR="00E7085C" w:rsidRPr="00E7085C">
        <w:rPr>
          <w:rFonts w:ascii="Times New Roman" w:hAnsi="Times New Roman" w:cs="Times New Roman"/>
          <w:sz w:val="28"/>
          <w:szCs w:val="28"/>
        </w:rPr>
        <w:t>2014</w:t>
      </w:r>
      <w:r w:rsidR="00E7085C">
        <w:rPr>
          <w:rFonts w:ascii="Times New Roman" w:hAnsi="Times New Roman" w:cs="Times New Roman"/>
          <w:sz w:val="28"/>
          <w:szCs w:val="28"/>
        </w:rPr>
        <w:t xml:space="preserve"> года № 315-ФЗ «</w:t>
      </w:r>
      <w:r w:rsidR="00E7085C" w:rsidRPr="00E7085C">
        <w:rPr>
          <w:rFonts w:ascii="Times New Roman" w:hAnsi="Times New Roman" w:cs="Times New Roman"/>
          <w:sz w:val="28"/>
          <w:szCs w:val="28"/>
        </w:rPr>
        <w:t>О внесении</w:t>
      </w:r>
      <w:r w:rsidR="00E7085C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E7085C" w:rsidRPr="00E7085C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Федерации" и отдельные законодате</w:t>
      </w:r>
      <w:r w:rsidR="00E7085C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E674F1" w:rsidRDefault="00DB1557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23 июня </w:t>
      </w:r>
      <w:r w:rsidR="00E674F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674F1">
        <w:rPr>
          <w:rFonts w:ascii="Times New Roman" w:hAnsi="Times New Roman" w:cs="Times New Roman"/>
          <w:sz w:val="28"/>
          <w:szCs w:val="28"/>
        </w:rPr>
        <w:t xml:space="preserve"> № 171-ФЗ «О внесении изменений в Земельный кодекс Российской Федерации и отдельные законодательные акты Российской Федерации» к ведению субъектов Российской </w:t>
      </w:r>
      <w:r w:rsidR="00E674F1">
        <w:rPr>
          <w:rFonts w:ascii="Times New Roman" w:hAnsi="Times New Roman" w:cs="Times New Roman"/>
          <w:sz w:val="28"/>
          <w:szCs w:val="28"/>
        </w:rPr>
        <w:lastRenderedPageBreak/>
        <w:t>Федерации отнесено принятие нормативных правовых актов, регулирующих такие вопросы, как:</w:t>
      </w:r>
    </w:p>
    <w:p w:rsidR="00E674F1" w:rsidRDefault="00DB1557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цены земельных участков, находящихся в собственности Алтайского края, и земельных участков, государственная собственность на которые не разграничена, при заключении договоров купли-продажи без проведения торгов;</w:t>
      </w:r>
    </w:p>
    <w:p w:rsidR="00E674F1" w:rsidRDefault="00E674F1" w:rsidP="00F8765D">
      <w:pPr>
        <w:shd w:val="clear" w:color="auto" w:fill="FFFFFF"/>
        <w:tabs>
          <w:tab w:val="left" w:pos="7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размера платы по соглашению об установлении сервитута в отношении земельных участков, находящихся в собственности Алтайского края, и земельных участков, государственная собственность на которые не разграничена;</w:t>
      </w:r>
    </w:p>
    <w:p w:rsidR="00E674F1" w:rsidRDefault="00E674F1" w:rsidP="00F8765D">
      <w:pPr>
        <w:shd w:val="clear" w:color="auto" w:fill="FFFFFF"/>
        <w:tabs>
          <w:tab w:val="left" w:pos="7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Алтайского края, и земельными участками, государственная собственность на которые не разграничена;</w:t>
      </w:r>
    </w:p>
    <w:p w:rsidR="00E674F1" w:rsidRDefault="006F748C" w:rsidP="00F8765D">
      <w:pPr>
        <w:shd w:val="clear" w:color="auto" w:fill="FFFFFF"/>
        <w:tabs>
          <w:tab w:val="left" w:pos="7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E674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</w:t>
        </w:r>
      </w:hyperlink>
      <w:r w:rsidR="00E674F1">
        <w:rPr>
          <w:rFonts w:ascii="Times New Roman" w:hAnsi="Times New Roman" w:cs="Times New Roman"/>
          <w:bCs/>
          <w:sz w:val="28"/>
          <w:szCs w:val="28"/>
        </w:rPr>
        <w:t xml:space="preserve"> осуществления муниципального земельного контроля;</w:t>
      </w:r>
    </w:p>
    <w:p w:rsidR="00E674F1" w:rsidRDefault="00E674F1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и условия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r w:rsidR="00DB1557">
        <w:rPr>
          <w:rFonts w:ascii="Times New Roman" w:hAnsi="Times New Roman" w:cs="Times New Roman"/>
          <w:bCs/>
          <w:sz w:val="28"/>
          <w:szCs w:val="28"/>
        </w:rPr>
        <w:t xml:space="preserve"> установления сервитутов;</w:t>
      </w:r>
    </w:p>
    <w:p w:rsidR="00B550C1" w:rsidRDefault="000B4C0E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47 Федерального закона</w:t>
      </w:r>
      <w:r w:rsidR="00AA7603">
        <w:rPr>
          <w:rFonts w:ascii="Times New Roman" w:hAnsi="Times New Roman" w:cs="Times New Roman"/>
          <w:sz w:val="28"/>
          <w:szCs w:val="28"/>
        </w:rPr>
        <w:t xml:space="preserve"> от 24 июля 2007 года № 221-ФЗ «О государственном кадастре недвижимости» субъектами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603">
        <w:rPr>
          <w:rFonts w:ascii="Times New Roman" w:hAnsi="Times New Roman" w:cs="Times New Roman"/>
          <w:sz w:val="28"/>
          <w:szCs w:val="28"/>
        </w:rPr>
        <w:t>устанавливаются</w:t>
      </w:r>
      <w:r w:rsidR="00C54B3D">
        <w:rPr>
          <w:rFonts w:ascii="Times New Roman" w:hAnsi="Times New Roman" w:cs="Times New Roman"/>
          <w:sz w:val="28"/>
          <w:szCs w:val="28"/>
        </w:rPr>
        <w:t xml:space="preserve"> предельные максимальные</w:t>
      </w:r>
      <w:r w:rsidR="00DB1557">
        <w:rPr>
          <w:rFonts w:ascii="Times New Roman" w:hAnsi="Times New Roman" w:cs="Times New Roman"/>
          <w:sz w:val="28"/>
          <w:szCs w:val="28"/>
        </w:rPr>
        <w:t xml:space="preserve"> цен</w:t>
      </w:r>
      <w:r w:rsidR="00C54B3D">
        <w:rPr>
          <w:rFonts w:ascii="Times New Roman" w:hAnsi="Times New Roman" w:cs="Times New Roman"/>
          <w:sz w:val="28"/>
          <w:szCs w:val="28"/>
        </w:rPr>
        <w:t>ы кадастровых</w:t>
      </w:r>
      <w:r w:rsidR="00DB1557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2A25A8" w:rsidRDefault="002A25A8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принятие обозначенных нормативных правовых актов отнесено к</w:t>
      </w:r>
      <w:r w:rsidR="00DB1557">
        <w:rPr>
          <w:rFonts w:ascii="Times New Roman" w:hAnsi="Times New Roman" w:cs="Times New Roman"/>
          <w:sz w:val="28"/>
          <w:szCs w:val="28"/>
        </w:rPr>
        <w:t xml:space="preserve"> полномочиям Администрации края, дополнив статью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557">
        <w:rPr>
          <w:rFonts w:ascii="Times New Roman" w:hAnsi="Times New Roman" w:cs="Times New Roman"/>
          <w:sz w:val="28"/>
          <w:szCs w:val="28"/>
        </w:rPr>
        <w:t>пунктами 11-2 – 11-7.</w:t>
      </w:r>
    </w:p>
    <w:p w:rsidR="008B731E" w:rsidRDefault="00AA7603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Формулировки отдельных пунктов статьи</w:t>
      </w:r>
      <w:r w:rsidR="008B731E">
        <w:rPr>
          <w:rFonts w:ascii="Times New Roman" w:hAnsi="Times New Roman" w:cs="Times New Roman"/>
          <w:sz w:val="28"/>
          <w:szCs w:val="28"/>
        </w:rPr>
        <w:t xml:space="preserve"> 4 Закона Алтайского края</w:t>
      </w:r>
      <w:r w:rsidR="000B4C0E">
        <w:rPr>
          <w:rFonts w:ascii="Times New Roman" w:hAnsi="Times New Roman" w:cs="Times New Roman"/>
          <w:sz w:val="28"/>
          <w:szCs w:val="28"/>
        </w:rPr>
        <w:t xml:space="preserve"> «Полномочия органов исполнительной власти Алтайского края в сфере управления </w:t>
      </w:r>
      <w:r>
        <w:rPr>
          <w:rFonts w:ascii="Times New Roman" w:hAnsi="Times New Roman" w:cs="Times New Roman"/>
          <w:sz w:val="28"/>
          <w:szCs w:val="28"/>
        </w:rPr>
        <w:t>и распоряжения земельными участками» также приведены в соответствие с федеральным законодательством</w:t>
      </w:r>
      <w:r w:rsidR="00B9378F">
        <w:rPr>
          <w:rFonts w:ascii="Times New Roman" w:hAnsi="Times New Roman" w:cs="Times New Roman"/>
          <w:sz w:val="28"/>
          <w:szCs w:val="28"/>
        </w:rPr>
        <w:t>.</w:t>
      </w:r>
    </w:p>
    <w:p w:rsidR="002A25A8" w:rsidRDefault="002A25A8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указанного проекта закона не повлечет дополнительных расходов за счет средств краевого бюджета.</w:t>
      </w:r>
    </w:p>
    <w:p w:rsidR="00CE014C" w:rsidRDefault="00F8765D" w:rsidP="00F8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предлагается принять в двух чтениях.</w:t>
      </w:r>
    </w:p>
    <w:p w:rsidR="00F8765D" w:rsidRDefault="00F8765D" w:rsidP="00F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5D" w:rsidRDefault="00F8765D" w:rsidP="00F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68" w:rsidRDefault="004A2768" w:rsidP="00F8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358"/>
      </w:tblGrid>
      <w:tr w:rsidR="004A2768" w:rsidTr="00513406">
        <w:tc>
          <w:tcPr>
            <w:tcW w:w="4815" w:type="dxa"/>
          </w:tcPr>
          <w:p w:rsidR="004A2768" w:rsidRDefault="004A2768" w:rsidP="004A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комитета    Алтайского </w:t>
            </w:r>
          </w:p>
          <w:p w:rsidR="004A2768" w:rsidRDefault="004A2768" w:rsidP="004A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краевого Законодательного Собрания</w:t>
            </w:r>
          </w:p>
          <w:p w:rsidR="004A2768" w:rsidRDefault="004A2768" w:rsidP="004A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промыш-ленности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предпринимательству</w:t>
            </w:r>
          </w:p>
        </w:tc>
        <w:tc>
          <w:tcPr>
            <w:tcW w:w="5358" w:type="dxa"/>
          </w:tcPr>
          <w:p w:rsidR="004A2768" w:rsidRDefault="004A2768" w:rsidP="004A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4A2768" w:rsidRDefault="004A2768" w:rsidP="004A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68" w:rsidRDefault="004A2768" w:rsidP="004A2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68" w:rsidRPr="00F8765D" w:rsidRDefault="004A2768" w:rsidP="004A2768">
            <w:pPr>
              <w:spacing w:after="0" w:line="240" w:lineRule="auto"/>
              <w:ind w:right="-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В.В.Кондратьев</w:t>
            </w:r>
          </w:p>
          <w:p w:rsidR="004A2768" w:rsidRPr="00F8765D" w:rsidRDefault="004A2768" w:rsidP="004A27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68" w:rsidRDefault="004A2768" w:rsidP="00F87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768" w:rsidRPr="00F8765D" w:rsidRDefault="004A2768" w:rsidP="004A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768" w:rsidRPr="00F8765D" w:rsidSect="004A27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5A8"/>
    <w:rsid w:val="000B4C0E"/>
    <w:rsid w:val="00101DA5"/>
    <w:rsid w:val="00101F93"/>
    <w:rsid w:val="002A25A8"/>
    <w:rsid w:val="00336EAE"/>
    <w:rsid w:val="003A3168"/>
    <w:rsid w:val="004A2768"/>
    <w:rsid w:val="004E62ED"/>
    <w:rsid w:val="00513406"/>
    <w:rsid w:val="005D0011"/>
    <w:rsid w:val="006F748C"/>
    <w:rsid w:val="008B0F49"/>
    <w:rsid w:val="008B731E"/>
    <w:rsid w:val="00901E9C"/>
    <w:rsid w:val="009B0A5B"/>
    <w:rsid w:val="00AA7603"/>
    <w:rsid w:val="00B550C1"/>
    <w:rsid w:val="00B9378F"/>
    <w:rsid w:val="00C54B3D"/>
    <w:rsid w:val="00CE014C"/>
    <w:rsid w:val="00DB1557"/>
    <w:rsid w:val="00E674F1"/>
    <w:rsid w:val="00E7085C"/>
    <w:rsid w:val="00F8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5A8"/>
    <w:rPr>
      <w:color w:val="0000FF"/>
      <w:u w:val="single"/>
    </w:rPr>
  </w:style>
  <w:style w:type="table" w:styleId="a4">
    <w:name w:val="Table Grid"/>
    <w:basedOn w:val="a1"/>
    <w:uiPriority w:val="39"/>
    <w:rsid w:val="004A2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45ADA7CB705E6B5EEF0D2F019E4D3296C3C359EB16AFD8AC807D6ABEB7426A2986EC3EC37012DF0821FDqA4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sugatova</cp:lastModifiedBy>
  <cp:revision>7</cp:revision>
  <cp:lastPrinted>2015-03-30T06:47:00Z</cp:lastPrinted>
  <dcterms:created xsi:type="dcterms:W3CDTF">2015-03-24T05:11:00Z</dcterms:created>
  <dcterms:modified xsi:type="dcterms:W3CDTF">2015-04-21T09:41:00Z</dcterms:modified>
</cp:coreProperties>
</file>