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95" w:rsidRPr="00013595" w:rsidRDefault="00013595" w:rsidP="003C316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3595">
        <w:rPr>
          <w:rFonts w:ascii="Times New Roman" w:hAnsi="Times New Roman" w:cs="Times New Roman"/>
          <w:b/>
          <w:sz w:val="27"/>
          <w:szCs w:val="27"/>
        </w:rPr>
        <w:t>ПОЯСНИТЕЛЬНАЯ ЗАПИСКА</w:t>
      </w:r>
    </w:p>
    <w:p w:rsidR="00013595" w:rsidRPr="00A86E70" w:rsidRDefault="00013595" w:rsidP="003C316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A86E70">
        <w:rPr>
          <w:rFonts w:ascii="Times New Roman" w:hAnsi="Times New Roman" w:cs="Times New Roman"/>
          <w:sz w:val="27"/>
          <w:szCs w:val="27"/>
        </w:rPr>
        <w:t>к проекту постановления Алтайского краевого Законодательного Собрания</w:t>
      </w:r>
    </w:p>
    <w:p w:rsidR="00013595" w:rsidRPr="00A86E70" w:rsidRDefault="00A86E70" w:rsidP="003C316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A86E70">
        <w:rPr>
          <w:rFonts w:ascii="Times New Roman" w:hAnsi="Times New Roman" w:cs="Times New Roman"/>
          <w:sz w:val="27"/>
          <w:szCs w:val="27"/>
        </w:rPr>
        <w:t>«Об</w:t>
      </w:r>
      <w:r w:rsidR="00013595" w:rsidRPr="00A86E70">
        <w:rPr>
          <w:rFonts w:ascii="Times New Roman" w:hAnsi="Times New Roman" w:cs="Times New Roman"/>
          <w:sz w:val="27"/>
          <w:szCs w:val="27"/>
        </w:rPr>
        <w:t xml:space="preserve"> утверждении положения об аппарате</w:t>
      </w:r>
    </w:p>
    <w:p w:rsidR="00013595" w:rsidRPr="00A86E70" w:rsidRDefault="00013595" w:rsidP="003C316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A86E70">
        <w:rPr>
          <w:rFonts w:ascii="Times New Roman" w:hAnsi="Times New Roman" w:cs="Times New Roman"/>
          <w:sz w:val="27"/>
          <w:szCs w:val="27"/>
        </w:rPr>
        <w:t>Алтайского краевого Законодательного Собрания</w:t>
      </w:r>
      <w:r w:rsidR="00A86E70" w:rsidRPr="00A86E70">
        <w:rPr>
          <w:rFonts w:ascii="Times New Roman" w:hAnsi="Times New Roman" w:cs="Times New Roman"/>
          <w:sz w:val="27"/>
          <w:szCs w:val="27"/>
        </w:rPr>
        <w:t>»</w:t>
      </w:r>
    </w:p>
    <w:p w:rsidR="00D10755" w:rsidRDefault="00D10755" w:rsidP="0001359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10755" w:rsidRPr="00013595" w:rsidRDefault="00D10755" w:rsidP="0001359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427EE" w:rsidRDefault="004074C2" w:rsidP="004074C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пункту 1 части 3 </w:t>
      </w:r>
      <w:r w:rsidR="00611EEE" w:rsidRPr="00611EEE">
        <w:rPr>
          <w:rFonts w:ascii="Times New Roman" w:hAnsi="Times New Roman" w:cs="Times New Roman"/>
          <w:sz w:val="27"/>
          <w:szCs w:val="27"/>
        </w:rPr>
        <w:t>стать</w:t>
      </w:r>
      <w:r>
        <w:rPr>
          <w:rFonts w:ascii="Times New Roman" w:hAnsi="Times New Roman" w:cs="Times New Roman"/>
          <w:sz w:val="27"/>
          <w:szCs w:val="27"/>
        </w:rPr>
        <w:t>и</w:t>
      </w:r>
      <w:r w:rsidR="00611EEE" w:rsidRPr="00611EEE">
        <w:rPr>
          <w:rFonts w:ascii="Times New Roman" w:hAnsi="Times New Roman" w:cs="Times New Roman"/>
          <w:sz w:val="27"/>
          <w:szCs w:val="27"/>
        </w:rPr>
        <w:t xml:space="preserve"> 73 Устава (Основного Закона) Алтайского края </w:t>
      </w:r>
      <w:r w:rsidR="0064372C">
        <w:rPr>
          <w:rFonts w:ascii="Times New Roman" w:hAnsi="Times New Roman" w:cs="Times New Roman"/>
          <w:sz w:val="27"/>
          <w:szCs w:val="27"/>
        </w:rPr>
        <w:t>п</w:t>
      </w:r>
      <w:bookmarkStart w:id="0" w:name="_GoBack"/>
      <w:bookmarkEnd w:id="0"/>
      <w:r w:rsidRPr="004074C2">
        <w:rPr>
          <w:rFonts w:ascii="Times New Roman" w:hAnsi="Times New Roman" w:cs="Times New Roman"/>
          <w:sz w:val="27"/>
          <w:szCs w:val="27"/>
        </w:rPr>
        <w:t>остановлением Алтайского крае</w:t>
      </w:r>
      <w:r>
        <w:rPr>
          <w:rFonts w:ascii="Times New Roman" w:hAnsi="Times New Roman" w:cs="Times New Roman"/>
          <w:sz w:val="27"/>
          <w:szCs w:val="27"/>
        </w:rPr>
        <w:t xml:space="preserve">вого Законодательного Собрания </w:t>
      </w:r>
      <w:r w:rsidRPr="004074C2">
        <w:rPr>
          <w:rFonts w:ascii="Times New Roman" w:hAnsi="Times New Roman" w:cs="Times New Roman"/>
          <w:sz w:val="27"/>
          <w:szCs w:val="27"/>
        </w:rPr>
        <w:t>решаются вопросы внутренн</w:t>
      </w:r>
      <w:r>
        <w:rPr>
          <w:rFonts w:ascii="Times New Roman" w:hAnsi="Times New Roman" w:cs="Times New Roman"/>
          <w:sz w:val="27"/>
          <w:szCs w:val="27"/>
        </w:rPr>
        <w:t xml:space="preserve">его распорядка его деятельности. </w:t>
      </w:r>
    </w:p>
    <w:p w:rsidR="00611EEE" w:rsidRDefault="004074C2" w:rsidP="004074C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074C2">
        <w:rPr>
          <w:rFonts w:ascii="Times New Roman" w:hAnsi="Times New Roman" w:cs="Times New Roman"/>
          <w:sz w:val="27"/>
          <w:szCs w:val="27"/>
        </w:rPr>
        <w:t>Аппарат Алтайского краевого Законодательного Собрания (далее - Аппарат) осуществляет непосредственное обеспечение реализации полномочий Алтайского краевого Законодательного Собрания, установленных Уставом (Основным Законом) Алтайского края, а также федеральными законами и законами Алтайского края, обеспечение работы постоянных комитетов, постоянных депутатских объединений, постоянных комиссий и депутатов Алтайского краевого Законодательного Собрания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074C2" w:rsidRDefault="000427EE" w:rsidP="000427E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Принимаемое </w:t>
      </w:r>
      <w:r w:rsidRPr="000427EE">
        <w:rPr>
          <w:rFonts w:ascii="Times New Roman" w:hAnsi="Times New Roman" w:cs="Times New Roman"/>
          <w:sz w:val="27"/>
          <w:szCs w:val="27"/>
        </w:rPr>
        <w:t>положения об аппарате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427EE">
        <w:rPr>
          <w:rFonts w:ascii="Times New Roman" w:hAnsi="Times New Roman" w:cs="Times New Roman"/>
          <w:sz w:val="27"/>
          <w:szCs w:val="27"/>
        </w:rPr>
        <w:t>Алтайского краевого Законодательного Собрания</w:t>
      </w:r>
      <w:r>
        <w:rPr>
          <w:rFonts w:ascii="Times New Roman" w:hAnsi="Times New Roman" w:cs="Times New Roman"/>
          <w:sz w:val="27"/>
          <w:szCs w:val="27"/>
        </w:rPr>
        <w:t xml:space="preserve"> устанавливает основные принципы</w:t>
      </w:r>
      <w:r w:rsidR="00C7094A">
        <w:rPr>
          <w:rFonts w:ascii="Times New Roman" w:hAnsi="Times New Roman" w:cs="Times New Roman"/>
          <w:sz w:val="27"/>
          <w:szCs w:val="27"/>
        </w:rPr>
        <w:t xml:space="preserve"> организации и функционирования его </w:t>
      </w:r>
      <w:r>
        <w:rPr>
          <w:rFonts w:ascii="Times New Roman" w:hAnsi="Times New Roman" w:cs="Times New Roman"/>
          <w:sz w:val="27"/>
          <w:szCs w:val="27"/>
        </w:rPr>
        <w:t>работы</w:t>
      </w:r>
      <w:r w:rsidR="00C7094A">
        <w:rPr>
          <w:rFonts w:ascii="Times New Roman" w:hAnsi="Times New Roman" w:cs="Times New Roman"/>
          <w:sz w:val="27"/>
          <w:szCs w:val="27"/>
        </w:rPr>
        <w:t>.</w:t>
      </w:r>
    </w:p>
    <w:p w:rsidR="00611EEE" w:rsidRDefault="00611EEE" w:rsidP="000135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03C01" w:rsidRDefault="00903C01" w:rsidP="000135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86E70" w:rsidRDefault="00903C01" w:rsidP="00903C01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Председатель комитета по правовой политике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</w:t>
      </w:r>
      <w:r w:rsidRPr="00903C01">
        <w:rPr>
          <w:rFonts w:ascii="Times New Roman" w:hAnsi="Times New Roman" w:cs="Times New Roman"/>
          <w:sz w:val="27"/>
          <w:szCs w:val="27"/>
        </w:rPr>
        <w:tab/>
        <w:t>А.Г. Осипов</w:t>
      </w:r>
    </w:p>
    <w:sectPr w:rsidR="00A86E70" w:rsidSect="00A86E7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0A7" w:rsidRDefault="009700A7" w:rsidP="00322686">
      <w:pPr>
        <w:spacing w:after="0" w:line="240" w:lineRule="auto"/>
      </w:pPr>
      <w:r>
        <w:separator/>
      </w:r>
    </w:p>
  </w:endnote>
  <w:endnote w:type="continuationSeparator" w:id="0">
    <w:p w:rsidR="009700A7" w:rsidRDefault="009700A7" w:rsidP="0032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0A7" w:rsidRDefault="009700A7" w:rsidP="00322686">
      <w:pPr>
        <w:spacing w:after="0" w:line="240" w:lineRule="auto"/>
      </w:pPr>
      <w:r>
        <w:separator/>
      </w:r>
    </w:p>
  </w:footnote>
  <w:footnote w:type="continuationSeparator" w:id="0">
    <w:p w:rsidR="009700A7" w:rsidRDefault="009700A7" w:rsidP="00322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11"/>
    <w:rsid w:val="00013595"/>
    <w:rsid w:val="000427EE"/>
    <w:rsid w:val="000A1305"/>
    <w:rsid w:val="000D4840"/>
    <w:rsid w:val="00113154"/>
    <w:rsid w:val="00121811"/>
    <w:rsid w:val="00130592"/>
    <w:rsid w:val="0016056B"/>
    <w:rsid w:val="001D3064"/>
    <w:rsid w:val="001D59B9"/>
    <w:rsid w:val="00254511"/>
    <w:rsid w:val="00266888"/>
    <w:rsid w:val="002C51C3"/>
    <w:rsid w:val="00322686"/>
    <w:rsid w:val="003C3164"/>
    <w:rsid w:val="00401271"/>
    <w:rsid w:val="004074C2"/>
    <w:rsid w:val="004314A7"/>
    <w:rsid w:val="00472F28"/>
    <w:rsid w:val="00490836"/>
    <w:rsid w:val="004C4633"/>
    <w:rsid w:val="00607978"/>
    <w:rsid w:val="00611EEE"/>
    <w:rsid w:val="006149CA"/>
    <w:rsid w:val="0064372C"/>
    <w:rsid w:val="006F7440"/>
    <w:rsid w:val="00733487"/>
    <w:rsid w:val="007366F9"/>
    <w:rsid w:val="007657FE"/>
    <w:rsid w:val="007B41FB"/>
    <w:rsid w:val="00801B86"/>
    <w:rsid w:val="00880336"/>
    <w:rsid w:val="008A510B"/>
    <w:rsid w:val="008B68C3"/>
    <w:rsid w:val="008C2C16"/>
    <w:rsid w:val="00903C01"/>
    <w:rsid w:val="00903CB5"/>
    <w:rsid w:val="009277B8"/>
    <w:rsid w:val="009700A7"/>
    <w:rsid w:val="00A86E70"/>
    <w:rsid w:val="00C27FC5"/>
    <w:rsid w:val="00C34CE4"/>
    <w:rsid w:val="00C7094A"/>
    <w:rsid w:val="00CE0C14"/>
    <w:rsid w:val="00D10755"/>
    <w:rsid w:val="00D347A1"/>
    <w:rsid w:val="00D37727"/>
    <w:rsid w:val="00D86052"/>
    <w:rsid w:val="00DB2B20"/>
    <w:rsid w:val="00E929ED"/>
    <w:rsid w:val="00E938C2"/>
    <w:rsid w:val="00EA3D94"/>
    <w:rsid w:val="00EF3EE8"/>
    <w:rsid w:val="00F17FE6"/>
    <w:rsid w:val="00F5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9BA9C-4C23-4A0F-89EC-4218FF3A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3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27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13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22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686"/>
  </w:style>
  <w:style w:type="paragraph" w:styleId="a6">
    <w:name w:val="footer"/>
    <w:basedOn w:val="a"/>
    <w:link w:val="a7"/>
    <w:uiPriority w:val="99"/>
    <w:unhideWhenUsed/>
    <w:rsid w:val="00322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686"/>
  </w:style>
  <w:style w:type="paragraph" w:styleId="a8">
    <w:name w:val="Balloon Text"/>
    <w:basedOn w:val="a"/>
    <w:link w:val="a9"/>
    <w:uiPriority w:val="99"/>
    <w:semiHidden/>
    <w:unhideWhenUsed/>
    <w:rsid w:val="00EA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5905-CA3A-49DC-A604-7913D524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Малаховская</dc:creator>
  <cp:lastModifiedBy>Ирина Анатольевна Малоземова</cp:lastModifiedBy>
  <cp:revision>27</cp:revision>
  <cp:lastPrinted>2017-06-27T07:21:00Z</cp:lastPrinted>
  <dcterms:created xsi:type="dcterms:W3CDTF">2017-06-27T05:21:00Z</dcterms:created>
  <dcterms:modified xsi:type="dcterms:W3CDTF">2017-08-18T07:08:00Z</dcterms:modified>
</cp:coreProperties>
</file>