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3D" w:rsidRDefault="000D753D" w:rsidP="000D7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Pr="000D753D">
        <w:rPr>
          <w:rFonts w:ascii="Times New Roman" w:hAnsi="Times New Roman" w:cs="Times New Roman"/>
          <w:sz w:val="28"/>
          <w:szCs w:val="28"/>
        </w:rPr>
        <w:t>ЗАПИСКА</w:t>
      </w:r>
    </w:p>
    <w:p w:rsidR="000D753D" w:rsidRDefault="000D753D" w:rsidP="000D7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53D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753D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предоставлении жилых помещений государственного жилищного фонда Алтайского края»</w:t>
      </w:r>
    </w:p>
    <w:p w:rsidR="004534EB" w:rsidRDefault="004534EB" w:rsidP="000D7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53D" w:rsidRDefault="000D753D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динамикой федерального законодательства требует</w:t>
      </w:r>
      <w:r w:rsidR="004534E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приведение в </w:t>
      </w:r>
      <w:r w:rsidR="004534E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Закон</w:t>
      </w:r>
      <w:r w:rsidR="004534EB">
        <w:rPr>
          <w:rFonts w:ascii="Times New Roman" w:hAnsi="Times New Roman" w:cs="Times New Roman"/>
          <w:sz w:val="28"/>
          <w:szCs w:val="28"/>
        </w:rPr>
        <w:t>а</w:t>
      </w:r>
      <w:r w:rsidRPr="000D753D">
        <w:rPr>
          <w:rFonts w:ascii="Times New Roman" w:hAnsi="Times New Roman" w:cs="Times New Roman"/>
          <w:sz w:val="28"/>
          <w:szCs w:val="28"/>
        </w:rPr>
        <w:t xml:space="preserve"> края от 12.12.2006 №136-ЗС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предоставлении жилых помещений государственного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Алтайского края».</w:t>
      </w:r>
    </w:p>
    <w:p w:rsidR="000D753D" w:rsidRDefault="004534EB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согласно п.</w:t>
      </w:r>
      <w:r w:rsidR="000D753D">
        <w:rPr>
          <w:rFonts w:ascii="Times New Roman" w:hAnsi="Times New Roman" w:cs="Times New Roman"/>
          <w:sz w:val="28"/>
          <w:szCs w:val="28"/>
        </w:rPr>
        <w:t>3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ч.2 ст.2 Закона края краевой жилищный фонд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коммерческого использования образуют жилые помещения, принадлежащие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на праве собственности Алтайскому краю, которые используются для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проживания граждан на условиях возмездного использования,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предоставлены гражданам по иным договорам, предоставлены лицам во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владение и (или) пользование.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3D" w:rsidRDefault="000D753D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3D">
        <w:rPr>
          <w:rFonts w:ascii="Times New Roman" w:hAnsi="Times New Roman" w:cs="Times New Roman"/>
          <w:sz w:val="28"/>
          <w:szCs w:val="28"/>
        </w:rPr>
        <w:t>Вместе с тем, вводя аналогичное понятие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использования, п.4 </w:t>
      </w:r>
      <w:proofErr w:type="spellStart"/>
      <w:r w:rsidRPr="000D753D">
        <w:rPr>
          <w:rFonts w:ascii="Times New Roman" w:hAnsi="Times New Roman" w:cs="Times New Roman"/>
          <w:sz w:val="28"/>
          <w:szCs w:val="28"/>
        </w:rPr>
        <w:t>ч.З</w:t>
      </w:r>
      <w:proofErr w:type="spellEnd"/>
      <w:r w:rsidRPr="000D753D">
        <w:rPr>
          <w:rFonts w:ascii="Times New Roman" w:hAnsi="Times New Roman" w:cs="Times New Roman"/>
          <w:sz w:val="28"/>
          <w:szCs w:val="28"/>
        </w:rPr>
        <w:t xml:space="preserve"> ст. 19 Жилищного кодекса РФ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редакции Федерального закона от 21.07.2014 №217-ФЗ)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 xml:space="preserve">исключение из указанного перечня жилых помещений, перечисленных в </w:t>
      </w:r>
      <w:proofErr w:type="spellStart"/>
      <w:r w:rsidRPr="000D753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D7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 xml:space="preserve">1 и 2 </w:t>
      </w:r>
      <w:proofErr w:type="spellStart"/>
      <w:r w:rsidRPr="000D753D">
        <w:rPr>
          <w:rFonts w:ascii="Times New Roman" w:hAnsi="Times New Roman" w:cs="Times New Roman"/>
          <w:sz w:val="28"/>
          <w:szCs w:val="28"/>
        </w:rPr>
        <w:t>ч.З</w:t>
      </w:r>
      <w:proofErr w:type="spellEnd"/>
      <w:r w:rsidRPr="000D753D">
        <w:rPr>
          <w:rFonts w:ascii="Times New Roman" w:hAnsi="Times New Roman" w:cs="Times New Roman"/>
          <w:sz w:val="28"/>
          <w:szCs w:val="28"/>
        </w:rPr>
        <w:t xml:space="preserve"> ст. 19 Жилищного кодекса РФ (жилые помещения,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жилищный фонд социального использования и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жилищный фонд).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3D" w:rsidRDefault="004534EB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же, с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01.01.2017 вступил в силу Федеральный закон от 13.07.2015 №218-ФЗ «О государственной регистрации недвижимости», ст.28 которого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предусмотрено удостоверение государственной регистрации возникновения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или перехода прав на недвижимое имущество выпиской из Единого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государственного реестра недвижимости.</w:t>
      </w:r>
      <w:r w:rsidR="000D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88" w:rsidRDefault="000D753D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3D">
        <w:rPr>
          <w:rFonts w:ascii="Times New Roman" w:hAnsi="Times New Roman" w:cs="Times New Roman"/>
          <w:sz w:val="28"/>
          <w:szCs w:val="28"/>
        </w:rPr>
        <w:t>В этой связи следует скорректировать п.6 ч.2 ст. 11 Закона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которым в числе документов, предоставляемых для решения вопроса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предоставлении жилого помещения по договору социального найма,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предусмотрена справка органа, уполномоченного в сфере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на недвижимое имущество и сделок с ним, о жилых помещениях,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D">
        <w:rPr>
          <w:rFonts w:ascii="Times New Roman" w:hAnsi="Times New Roman" w:cs="Times New Roman"/>
          <w:sz w:val="28"/>
          <w:szCs w:val="28"/>
        </w:rPr>
        <w:t>участках, имеющихся в собственнос</w:t>
      </w:r>
      <w:r w:rsidR="004534EB">
        <w:rPr>
          <w:rFonts w:ascii="Times New Roman" w:hAnsi="Times New Roman" w:cs="Times New Roman"/>
          <w:sz w:val="28"/>
          <w:szCs w:val="28"/>
        </w:rPr>
        <w:t xml:space="preserve">ти заявителя и членов его семьи, вместо которой теперь требуется </w:t>
      </w:r>
      <w:r w:rsidR="004534EB" w:rsidRPr="004534EB">
        <w:rPr>
          <w:rFonts w:ascii="Times New Roman" w:hAnsi="Times New Roman" w:cs="Times New Roman"/>
          <w:sz w:val="28"/>
          <w:szCs w:val="28"/>
        </w:rPr>
        <w:t>выписк</w:t>
      </w:r>
      <w:r w:rsidR="004534EB">
        <w:rPr>
          <w:rFonts w:ascii="Times New Roman" w:hAnsi="Times New Roman" w:cs="Times New Roman"/>
          <w:sz w:val="28"/>
          <w:szCs w:val="28"/>
        </w:rPr>
        <w:t>а</w:t>
      </w:r>
      <w:r w:rsidR="004534EB" w:rsidRPr="004534E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4534EB">
        <w:rPr>
          <w:rFonts w:ascii="Times New Roman" w:hAnsi="Times New Roman" w:cs="Times New Roman"/>
          <w:sz w:val="28"/>
          <w:szCs w:val="28"/>
        </w:rPr>
        <w:t>.</w:t>
      </w:r>
    </w:p>
    <w:p w:rsidR="00E6447C" w:rsidRDefault="00E6447C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7C" w:rsidRDefault="00E6447C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7C" w:rsidRDefault="00E6447C" w:rsidP="000D7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7C" w:rsidRDefault="003550BC" w:rsidP="00E6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6447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447C">
        <w:rPr>
          <w:rFonts w:ascii="Times New Roman" w:hAnsi="Times New Roman" w:cs="Times New Roman"/>
          <w:sz w:val="28"/>
          <w:szCs w:val="28"/>
        </w:rPr>
        <w:t xml:space="preserve"> комитета Алтайского</w:t>
      </w:r>
    </w:p>
    <w:p w:rsidR="00E6447C" w:rsidRDefault="00E6447C" w:rsidP="00E6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Законодательного Собрания</w:t>
      </w:r>
    </w:p>
    <w:p w:rsidR="00E6447C" w:rsidRDefault="00E6447C" w:rsidP="00E6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политике,</w:t>
      </w:r>
    </w:p>
    <w:p w:rsidR="00E6447C" w:rsidRPr="000D753D" w:rsidRDefault="00E6447C" w:rsidP="00E6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и предпринимательс</w:t>
      </w:r>
      <w:r w:rsidR="003550BC">
        <w:rPr>
          <w:rFonts w:ascii="Times New Roman" w:hAnsi="Times New Roman" w:cs="Times New Roman"/>
          <w:sz w:val="28"/>
          <w:szCs w:val="28"/>
        </w:rPr>
        <w:t xml:space="preserve">тву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50BC">
        <w:rPr>
          <w:rFonts w:ascii="Times New Roman" w:hAnsi="Times New Roman" w:cs="Times New Roman"/>
          <w:sz w:val="28"/>
          <w:szCs w:val="28"/>
        </w:rPr>
        <w:t>И.И. Панарин</w:t>
      </w:r>
    </w:p>
    <w:sectPr w:rsidR="00E6447C" w:rsidRPr="000D753D" w:rsidSect="004658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86"/>
    <w:rsid w:val="000D753D"/>
    <w:rsid w:val="002D1959"/>
    <w:rsid w:val="003550BC"/>
    <w:rsid w:val="004534EB"/>
    <w:rsid w:val="0046589F"/>
    <w:rsid w:val="00BC7186"/>
    <w:rsid w:val="00D22466"/>
    <w:rsid w:val="00E6447C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16E6-4D07-4FAB-BFEC-6100700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Васильевич Чижов</dc:creator>
  <cp:keywords/>
  <dc:description/>
  <cp:lastModifiedBy>Николай Васильевич Чижов</cp:lastModifiedBy>
  <cp:revision>6</cp:revision>
  <cp:lastPrinted>2017-10-09T08:19:00Z</cp:lastPrinted>
  <dcterms:created xsi:type="dcterms:W3CDTF">2017-09-27T09:00:00Z</dcterms:created>
  <dcterms:modified xsi:type="dcterms:W3CDTF">2017-10-09T08:20:00Z</dcterms:modified>
</cp:coreProperties>
</file>