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Default="00754493" w:rsidP="0067025C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  <w:t>«</w:t>
            </w:r>
            <w:proofErr w:type="gramEnd"/>
            <w:r>
              <w:rPr>
                <w:szCs w:val="28"/>
              </w:rPr>
              <w:t>О внесении изменений в закон</w:t>
            </w:r>
            <w:r>
              <w:rPr>
                <w:szCs w:val="28"/>
              </w:rPr>
              <w:br/>
              <w:t>Ал</w:t>
            </w:r>
            <w:r w:rsidRPr="00754493">
              <w:rPr>
                <w:szCs w:val="28"/>
              </w:rPr>
              <w:t>тайского края «О краевом фо</w:t>
            </w:r>
            <w:r>
              <w:rPr>
                <w:szCs w:val="28"/>
              </w:rPr>
              <w:t>нде финансовой поддержки муници</w:t>
            </w:r>
            <w:r w:rsidRPr="00754493">
              <w:rPr>
                <w:szCs w:val="28"/>
              </w:rPr>
              <w:t>пальных районов, городских ок</w:t>
            </w:r>
            <w:r>
              <w:rPr>
                <w:szCs w:val="28"/>
              </w:rPr>
              <w:t>ругов» и закон Алтайского края</w:t>
            </w:r>
            <w:r>
              <w:rPr>
                <w:szCs w:val="28"/>
              </w:rPr>
              <w:br/>
            </w:r>
            <w:r w:rsidRPr="00754493">
              <w:rPr>
                <w:szCs w:val="28"/>
              </w:rPr>
              <w:t>«О бюджетном процессе и финансовом контроле»</w:t>
            </w:r>
          </w:p>
        </w:tc>
        <w:tc>
          <w:tcPr>
            <w:tcW w:w="4961" w:type="dxa"/>
          </w:tcPr>
          <w:p w:rsidR="00895DCD" w:rsidRDefault="00AC1403" w:rsidP="009377A9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Принять в первом чтении проект закона Алтайского края «О внесении изменений в закон Алтайского края «О к</w:t>
      </w:r>
      <w:r>
        <w:rPr>
          <w:szCs w:val="28"/>
        </w:rPr>
        <w:t>раевом фонде финансовой поддерж</w:t>
      </w:r>
      <w:r w:rsidRPr="00754493">
        <w:rPr>
          <w:szCs w:val="28"/>
        </w:rPr>
        <w:t>ки муниципальных районов, городских округов» и закон Алтайского края</w:t>
      </w:r>
      <w:r w:rsidR="00314E31">
        <w:rPr>
          <w:szCs w:val="28"/>
        </w:rPr>
        <w:t xml:space="preserve">                </w:t>
      </w:r>
      <w:proofErr w:type="gramStart"/>
      <w:r w:rsidR="00314E31">
        <w:rPr>
          <w:szCs w:val="28"/>
        </w:rPr>
        <w:t xml:space="preserve">  </w:t>
      </w:r>
      <w:r w:rsidRPr="00754493">
        <w:rPr>
          <w:szCs w:val="28"/>
        </w:rPr>
        <w:t xml:space="preserve"> «</w:t>
      </w:r>
      <w:proofErr w:type="gramEnd"/>
      <w:r w:rsidRPr="00754493">
        <w:rPr>
          <w:szCs w:val="28"/>
        </w:rPr>
        <w:t>О бюджетном процессе и финансовом контроле».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377A9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754493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>
      <w:bookmarkStart w:id="0" w:name="_GoBack"/>
      <w:bookmarkEnd w:id="0"/>
    </w:p>
    <w:sectPr w:rsidR="000F4004" w:rsidSect="008E345E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14E31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95DCD"/>
    <w:rsid w:val="008E345E"/>
    <w:rsid w:val="00917949"/>
    <w:rsid w:val="00917FD6"/>
    <w:rsid w:val="009377A9"/>
    <w:rsid w:val="0096572D"/>
    <w:rsid w:val="009A69E6"/>
    <w:rsid w:val="00A11CD5"/>
    <w:rsid w:val="00A42CDB"/>
    <w:rsid w:val="00A54244"/>
    <w:rsid w:val="00AC1403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6</cp:revision>
  <cp:lastPrinted>2018-08-03T09:20:00Z</cp:lastPrinted>
  <dcterms:created xsi:type="dcterms:W3CDTF">2018-08-03T09:24:00Z</dcterms:created>
  <dcterms:modified xsi:type="dcterms:W3CDTF">2018-08-14T04:27:00Z</dcterms:modified>
</cp:coreProperties>
</file>