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9B1970" w:rsidP="00DE7296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C03145">
              <w:rPr>
                <w:szCs w:val="28"/>
              </w:rPr>
              <w:t>«</w:t>
            </w:r>
            <w:r w:rsidR="00C03145">
              <w:rPr>
                <w:rStyle w:val="oznaimen"/>
                <w:szCs w:val="28"/>
              </w:rPr>
              <w:t>О внесении изменений в отдельные законодательные акты Алтайского края в сфере противодействия коррупции»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>Принять в первом чтении проект закона Алтайского кр</w:t>
      </w:r>
      <w:bookmarkStart w:id="0" w:name="_GoBack"/>
      <w:bookmarkEnd w:id="0"/>
      <w:r>
        <w:rPr>
          <w:szCs w:val="28"/>
        </w:rPr>
        <w:t xml:space="preserve">ая </w:t>
      </w:r>
      <w:r w:rsidR="00C03145">
        <w:rPr>
          <w:szCs w:val="28"/>
        </w:rPr>
        <w:t>«</w:t>
      </w:r>
      <w:r w:rsidR="00C03145">
        <w:rPr>
          <w:rStyle w:val="oznaimen"/>
          <w:szCs w:val="28"/>
        </w:rPr>
        <w:t>О внесении изменений в отдельные законодательные акты Алтайского края в сфере противодействия коррупции»</w:t>
      </w:r>
      <w:r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E0" w:rsidRDefault="001C53E0" w:rsidP="00CB49DE">
      <w:r>
        <w:separator/>
      </w:r>
    </w:p>
  </w:endnote>
  <w:endnote w:type="continuationSeparator" w:id="0">
    <w:p w:rsidR="001C53E0" w:rsidRDefault="001C53E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E0" w:rsidRDefault="001C53E0" w:rsidP="00CB49DE">
      <w:r>
        <w:separator/>
      </w:r>
    </w:p>
  </w:footnote>
  <w:footnote w:type="continuationSeparator" w:id="0">
    <w:p w:rsidR="001C53E0" w:rsidRDefault="001C53E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4</cp:revision>
  <cp:lastPrinted>2018-07-18T09:08:00Z</cp:lastPrinted>
  <dcterms:created xsi:type="dcterms:W3CDTF">2018-07-18T09:09:00Z</dcterms:created>
  <dcterms:modified xsi:type="dcterms:W3CDTF">2018-09-25T02:57:00Z</dcterms:modified>
</cp:coreProperties>
</file>