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A0" w:rsidRPr="00713ED2" w:rsidRDefault="00B807A0" w:rsidP="00B807A0">
      <w:pPr>
        <w:spacing w:line="240" w:lineRule="exact"/>
        <w:jc w:val="center"/>
        <w:rPr>
          <w:sz w:val="28"/>
          <w:szCs w:val="28"/>
        </w:rPr>
      </w:pPr>
      <w:r w:rsidRPr="00713ED2">
        <w:rPr>
          <w:sz w:val="28"/>
          <w:szCs w:val="28"/>
        </w:rPr>
        <w:t>ПОЯСНИТЕЛЬНАЯ ЗАПИСКА</w:t>
      </w:r>
    </w:p>
    <w:p w:rsidR="00017FCC" w:rsidRDefault="00B807A0" w:rsidP="00B807A0">
      <w:pPr>
        <w:spacing w:line="240" w:lineRule="exact"/>
        <w:jc w:val="center"/>
        <w:rPr>
          <w:rFonts w:eastAsiaTheme="minorHAnsi"/>
          <w:bCs/>
          <w:sz w:val="28"/>
          <w:szCs w:val="28"/>
        </w:rPr>
      </w:pPr>
      <w:r w:rsidRPr="00713ED2">
        <w:rPr>
          <w:sz w:val="28"/>
          <w:szCs w:val="28"/>
        </w:rPr>
        <w:t>к проекту закона Алтайского края «О внесении изменений в закон Алтайск</w:t>
      </w:r>
      <w:r w:rsidRPr="00713ED2">
        <w:rPr>
          <w:sz w:val="28"/>
          <w:szCs w:val="28"/>
        </w:rPr>
        <w:t>о</w:t>
      </w:r>
      <w:r w:rsidRPr="00713ED2">
        <w:rPr>
          <w:sz w:val="28"/>
          <w:szCs w:val="28"/>
        </w:rPr>
        <w:t xml:space="preserve">го края </w:t>
      </w:r>
      <w:r w:rsidRPr="00713ED2">
        <w:rPr>
          <w:rFonts w:eastAsiaTheme="minorHAnsi"/>
          <w:bCs/>
          <w:sz w:val="28"/>
          <w:szCs w:val="28"/>
        </w:rPr>
        <w:t>«Об основах регионального государственного надзора в области те</w:t>
      </w:r>
      <w:r w:rsidRPr="00713ED2">
        <w:rPr>
          <w:rFonts w:eastAsiaTheme="minorHAnsi"/>
          <w:bCs/>
          <w:sz w:val="28"/>
          <w:szCs w:val="28"/>
        </w:rPr>
        <w:t>х</w:t>
      </w:r>
      <w:r w:rsidRPr="00713ED2">
        <w:rPr>
          <w:rFonts w:eastAsiaTheme="minorHAnsi"/>
          <w:bCs/>
          <w:sz w:val="28"/>
          <w:szCs w:val="28"/>
        </w:rPr>
        <w:t xml:space="preserve">нического состояния самоходных машин и других видов техники </w:t>
      </w:r>
    </w:p>
    <w:p w:rsidR="00B807A0" w:rsidRPr="00713ED2" w:rsidRDefault="00B807A0" w:rsidP="00B807A0">
      <w:pPr>
        <w:spacing w:line="240" w:lineRule="exact"/>
        <w:jc w:val="center"/>
        <w:rPr>
          <w:sz w:val="28"/>
          <w:szCs w:val="28"/>
        </w:rPr>
      </w:pPr>
      <w:r w:rsidRPr="00713ED2">
        <w:rPr>
          <w:rFonts w:eastAsiaTheme="minorHAnsi"/>
          <w:bCs/>
          <w:sz w:val="28"/>
          <w:szCs w:val="28"/>
        </w:rPr>
        <w:t>в Алтайском крае»</w:t>
      </w:r>
      <w:r w:rsidRPr="00713ED2">
        <w:rPr>
          <w:sz w:val="28"/>
          <w:szCs w:val="28"/>
        </w:rPr>
        <w:t xml:space="preserve"> </w:t>
      </w:r>
    </w:p>
    <w:p w:rsidR="00B807A0" w:rsidRPr="00713ED2" w:rsidRDefault="00B807A0" w:rsidP="00B807A0">
      <w:pPr>
        <w:jc w:val="center"/>
        <w:rPr>
          <w:sz w:val="28"/>
          <w:szCs w:val="28"/>
        </w:rPr>
      </w:pPr>
    </w:p>
    <w:p w:rsidR="00B807A0" w:rsidRPr="00713ED2" w:rsidRDefault="00B807A0" w:rsidP="00B8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3ED2">
        <w:rPr>
          <w:sz w:val="28"/>
          <w:szCs w:val="28"/>
        </w:rPr>
        <w:t>Федеральным законом от 29.07.2018 № 245-ФЗ «О внесении изменений в статью 26.3 Федерального закона «Об общих принципах организации зак</w:t>
      </w:r>
      <w:r w:rsidRPr="00713ED2">
        <w:rPr>
          <w:sz w:val="28"/>
          <w:szCs w:val="28"/>
        </w:rPr>
        <w:t>о</w:t>
      </w:r>
      <w:r w:rsidRPr="00713ED2">
        <w:rPr>
          <w:sz w:val="28"/>
          <w:szCs w:val="28"/>
        </w:rPr>
        <w:t>нодательных (представительных) и исполнительных органов государстве</w:t>
      </w:r>
      <w:r w:rsidRPr="00713ED2">
        <w:rPr>
          <w:sz w:val="28"/>
          <w:szCs w:val="28"/>
        </w:rPr>
        <w:t>н</w:t>
      </w:r>
      <w:r w:rsidRPr="00713ED2">
        <w:rPr>
          <w:sz w:val="28"/>
          <w:szCs w:val="28"/>
        </w:rPr>
        <w:t>ной власти субъектов Российской Федерации» и статью 13.2 Федерального закона «О защите прав юридических лиц и индивидуальных предпринимат</w:t>
      </w:r>
      <w:r w:rsidRPr="00713ED2">
        <w:rPr>
          <w:sz w:val="28"/>
          <w:szCs w:val="28"/>
        </w:rPr>
        <w:t>е</w:t>
      </w:r>
      <w:r w:rsidRPr="00713ED2">
        <w:rPr>
          <w:sz w:val="28"/>
          <w:szCs w:val="28"/>
        </w:rPr>
        <w:t>лей при осуществлении государственного контроля (надзора) и муниципал</w:t>
      </w:r>
      <w:r w:rsidRPr="00713ED2">
        <w:rPr>
          <w:sz w:val="28"/>
          <w:szCs w:val="28"/>
        </w:rPr>
        <w:t>ь</w:t>
      </w:r>
      <w:r w:rsidRPr="00713ED2">
        <w:rPr>
          <w:sz w:val="28"/>
          <w:szCs w:val="28"/>
        </w:rPr>
        <w:t>ного контроля» (далее – «Федеральный закон №245-ФЗ») полномочия орг</w:t>
      </w:r>
      <w:r w:rsidRPr="00713ED2">
        <w:rPr>
          <w:sz w:val="28"/>
          <w:szCs w:val="28"/>
        </w:rPr>
        <w:t>а</w:t>
      </w:r>
      <w:r w:rsidRPr="00713ED2">
        <w:rPr>
          <w:sz w:val="28"/>
          <w:szCs w:val="28"/>
        </w:rPr>
        <w:t>нов государственной власти субъекта Российской Федерации по</w:t>
      </w:r>
      <w:proofErr w:type="gramEnd"/>
      <w:r w:rsidRPr="00713ED2">
        <w:rPr>
          <w:sz w:val="28"/>
          <w:szCs w:val="28"/>
        </w:rPr>
        <w:t xml:space="preserve">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</w:t>
      </w:r>
      <w:r w:rsidRPr="00713ED2">
        <w:rPr>
          <w:sz w:val="28"/>
          <w:szCs w:val="28"/>
        </w:rPr>
        <w:t>б</w:t>
      </w:r>
      <w:r w:rsidRPr="00713ED2">
        <w:rPr>
          <w:sz w:val="28"/>
          <w:szCs w:val="28"/>
        </w:rPr>
        <w:t>венций из федерального бюджета), распространены на решение вопросов осуществления регионального государственного надзора в области технич</w:t>
      </w:r>
      <w:r w:rsidRPr="00713ED2">
        <w:rPr>
          <w:sz w:val="28"/>
          <w:szCs w:val="28"/>
        </w:rPr>
        <w:t>е</w:t>
      </w:r>
      <w:r w:rsidRPr="00713ED2">
        <w:rPr>
          <w:sz w:val="28"/>
          <w:szCs w:val="28"/>
        </w:rPr>
        <w:t>ского состояния аттракционов.</w:t>
      </w:r>
    </w:p>
    <w:p w:rsidR="00B807A0" w:rsidRPr="00713ED2" w:rsidRDefault="00B807A0" w:rsidP="00B8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ED2">
        <w:rPr>
          <w:sz w:val="28"/>
          <w:szCs w:val="28"/>
        </w:rPr>
        <w:t>Правительство Российской Федерации наделено полномочием по уст</w:t>
      </w:r>
      <w:r w:rsidRPr="00713ED2">
        <w:rPr>
          <w:sz w:val="28"/>
          <w:szCs w:val="28"/>
        </w:rPr>
        <w:t>а</w:t>
      </w:r>
      <w:r w:rsidRPr="00713ED2">
        <w:rPr>
          <w:sz w:val="28"/>
          <w:szCs w:val="28"/>
        </w:rPr>
        <w:t>новлению перечня требований к техническому состоянию и эксплуатации самоходных машин и других видов техники, аттракционов и порядка ос</w:t>
      </w:r>
      <w:r w:rsidRPr="00713ED2">
        <w:rPr>
          <w:sz w:val="28"/>
          <w:szCs w:val="28"/>
        </w:rPr>
        <w:t>у</w:t>
      </w:r>
      <w:r w:rsidRPr="00713ED2">
        <w:rPr>
          <w:sz w:val="28"/>
          <w:szCs w:val="28"/>
        </w:rPr>
        <w:t>ществления регионального государственного надзора в области технического состояния и эксплуатации самоходных машин и других видов техники, а</w:t>
      </w:r>
      <w:r w:rsidRPr="00713ED2">
        <w:rPr>
          <w:sz w:val="28"/>
          <w:szCs w:val="28"/>
        </w:rPr>
        <w:t>т</w:t>
      </w:r>
      <w:r w:rsidRPr="00713ED2">
        <w:rPr>
          <w:sz w:val="28"/>
          <w:szCs w:val="28"/>
        </w:rPr>
        <w:t>тракционов.</w:t>
      </w:r>
    </w:p>
    <w:p w:rsidR="00B807A0" w:rsidRPr="00713ED2" w:rsidRDefault="00B807A0" w:rsidP="00B8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ED2">
        <w:rPr>
          <w:sz w:val="28"/>
          <w:szCs w:val="28"/>
        </w:rPr>
        <w:t>Аттракционы включены в перечень объектов плановых (рейдовых) осмотров и обследований, проводимых в процессе эксплуатации данных об</w:t>
      </w:r>
      <w:r w:rsidRPr="00713ED2">
        <w:rPr>
          <w:sz w:val="28"/>
          <w:szCs w:val="28"/>
        </w:rPr>
        <w:t>ъ</w:t>
      </w:r>
      <w:r w:rsidRPr="00713ED2">
        <w:rPr>
          <w:sz w:val="28"/>
          <w:szCs w:val="28"/>
        </w:rPr>
        <w:t>ектов уполномоченными должностными лицами органов государственного контроля (надзора) в пределах своей компетенции на основании плановых (рейдовых) заданий. Основные понятия, требования в области технического состояния и эксплуатации аттракционов установлены «</w:t>
      </w:r>
      <w:proofErr w:type="gramStart"/>
      <w:r w:rsidRPr="00713ED2">
        <w:rPr>
          <w:sz w:val="28"/>
          <w:szCs w:val="28"/>
        </w:rPr>
        <w:t>ТР</w:t>
      </w:r>
      <w:proofErr w:type="gramEnd"/>
      <w:r w:rsidRPr="00713ED2">
        <w:rPr>
          <w:sz w:val="28"/>
          <w:szCs w:val="28"/>
        </w:rPr>
        <w:t xml:space="preserve"> ЕАЭС 038/2016. Технический регламент Евразийского экономического союза. О безопасности аттракционов», принятым Решением Совета Евразийской экономической к</w:t>
      </w:r>
      <w:r w:rsidRPr="00713ED2">
        <w:rPr>
          <w:sz w:val="28"/>
          <w:szCs w:val="28"/>
        </w:rPr>
        <w:t>о</w:t>
      </w:r>
      <w:r w:rsidRPr="00713ED2">
        <w:rPr>
          <w:sz w:val="28"/>
          <w:szCs w:val="28"/>
        </w:rPr>
        <w:t xml:space="preserve">миссии от 18 октября 2016 № 114. </w:t>
      </w:r>
    </w:p>
    <w:p w:rsidR="00B807A0" w:rsidRPr="00713ED2" w:rsidRDefault="00B807A0" w:rsidP="00B807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3ED2">
        <w:rPr>
          <w:sz w:val="28"/>
          <w:szCs w:val="28"/>
        </w:rPr>
        <w:t>Основы регионального государственного надзора в области технич</w:t>
      </w:r>
      <w:r w:rsidRPr="00713ED2">
        <w:rPr>
          <w:sz w:val="28"/>
          <w:szCs w:val="28"/>
        </w:rPr>
        <w:t>е</w:t>
      </w:r>
      <w:r w:rsidRPr="00713ED2">
        <w:rPr>
          <w:sz w:val="28"/>
          <w:szCs w:val="28"/>
        </w:rPr>
        <w:t xml:space="preserve">ского состояния самоходных машин и других видов техники в Алтайском крае закреплены </w:t>
      </w:r>
      <w:r w:rsidR="001926B6">
        <w:rPr>
          <w:sz w:val="28"/>
          <w:szCs w:val="28"/>
        </w:rPr>
        <w:t>з</w:t>
      </w:r>
      <w:r w:rsidRPr="00713ED2">
        <w:rPr>
          <w:sz w:val="28"/>
          <w:szCs w:val="28"/>
        </w:rPr>
        <w:t xml:space="preserve">аконом Алтайского края от 10.07.2007 № 62-ЗС </w:t>
      </w:r>
      <w:r w:rsidRPr="00713ED2">
        <w:rPr>
          <w:rFonts w:eastAsiaTheme="minorHAnsi"/>
          <w:sz w:val="28"/>
          <w:szCs w:val="28"/>
        </w:rPr>
        <w:t>«Об осн</w:t>
      </w:r>
      <w:r w:rsidRPr="00713ED2">
        <w:rPr>
          <w:rFonts w:eastAsiaTheme="minorHAnsi"/>
          <w:sz w:val="28"/>
          <w:szCs w:val="28"/>
        </w:rPr>
        <w:t>о</w:t>
      </w:r>
      <w:r w:rsidRPr="00713ED2">
        <w:rPr>
          <w:rFonts w:eastAsiaTheme="minorHAnsi"/>
          <w:sz w:val="28"/>
          <w:szCs w:val="28"/>
        </w:rPr>
        <w:t>вах регионального государственного надзора в области технического состо</w:t>
      </w:r>
      <w:r w:rsidRPr="00713ED2">
        <w:rPr>
          <w:rFonts w:eastAsiaTheme="minorHAnsi"/>
          <w:sz w:val="28"/>
          <w:szCs w:val="28"/>
        </w:rPr>
        <w:t>я</w:t>
      </w:r>
      <w:r w:rsidRPr="00713ED2">
        <w:rPr>
          <w:rFonts w:eastAsiaTheme="minorHAnsi"/>
          <w:sz w:val="28"/>
          <w:szCs w:val="28"/>
        </w:rPr>
        <w:t>ния самоходных машин и других видов техники в Алтайском крае»</w:t>
      </w:r>
      <w:r w:rsidRPr="00713ED2">
        <w:rPr>
          <w:sz w:val="28"/>
          <w:szCs w:val="28"/>
        </w:rPr>
        <w:t>.</w:t>
      </w:r>
      <w:proofErr w:type="gramEnd"/>
      <w:r w:rsidRPr="00713ED2">
        <w:rPr>
          <w:sz w:val="28"/>
          <w:szCs w:val="28"/>
        </w:rPr>
        <w:t xml:space="preserve"> </w:t>
      </w:r>
      <w:r w:rsidRPr="00713ED2">
        <w:rPr>
          <w:rFonts w:eastAsiaTheme="minorHAnsi"/>
          <w:sz w:val="28"/>
          <w:szCs w:val="28"/>
        </w:rPr>
        <w:t>Прое</w:t>
      </w:r>
      <w:r w:rsidRPr="00713ED2">
        <w:rPr>
          <w:rFonts w:eastAsiaTheme="minorHAnsi"/>
          <w:sz w:val="28"/>
          <w:szCs w:val="28"/>
        </w:rPr>
        <w:t>к</w:t>
      </w:r>
      <w:r w:rsidRPr="00713ED2">
        <w:rPr>
          <w:rFonts w:eastAsiaTheme="minorHAnsi"/>
          <w:sz w:val="28"/>
          <w:szCs w:val="28"/>
        </w:rPr>
        <w:t xml:space="preserve">том </w:t>
      </w:r>
      <w:bookmarkStart w:id="0" w:name="_GoBack"/>
      <w:bookmarkEnd w:id="0"/>
      <w:r w:rsidRPr="00713ED2">
        <w:rPr>
          <w:rFonts w:eastAsiaTheme="minorHAnsi"/>
          <w:sz w:val="28"/>
          <w:szCs w:val="28"/>
        </w:rPr>
        <w:t>предл</w:t>
      </w:r>
      <w:r w:rsidR="001926B6">
        <w:rPr>
          <w:rFonts w:eastAsiaTheme="minorHAnsi"/>
          <w:sz w:val="28"/>
          <w:szCs w:val="28"/>
        </w:rPr>
        <w:t>агается</w:t>
      </w:r>
      <w:r w:rsidRPr="00713ED2">
        <w:rPr>
          <w:rFonts w:eastAsiaTheme="minorHAnsi"/>
          <w:sz w:val="28"/>
          <w:szCs w:val="28"/>
        </w:rPr>
        <w:t xml:space="preserve"> привести</w:t>
      </w:r>
      <w:r w:rsidR="001926B6">
        <w:rPr>
          <w:rFonts w:eastAsiaTheme="minorHAnsi"/>
          <w:sz w:val="28"/>
          <w:szCs w:val="28"/>
        </w:rPr>
        <w:t xml:space="preserve"> указанный </w:t>
      </w:r>
      <w:r w:rsidRPr="00713ED2">
        <w:rPr>
          <w:rFonts w:eastAsiaTheme="minorHAnsi"/>
          <w:sz w:val="28"/>
          <w:szCs w:val="28"/>
        </w:rPr>
        <w:t>закон Алтайского края</w:t>
      </w:r>
      <w:r w:rsidR="001926B6">
        <w:rPr>
          <w:rFonts w:eastAsiaTheme="minorHAnsi"/>
          <w:sz w:val="28"/>
          <w:szCs w:val="28"/>
        </w:rPr>
        <w:t xml:space="preserve"> в соо</w:t>
      </w:r>
      <w:r w:rsidR="001926B6">
        <w:rPr>
          <w:rFonts w:eastAsiaTheme="minorHAnsi"/>
          <w:sz w:val="28"/>
          <w:szCs w:val="28"/>
        </w:rPr>
        <w:t>т</w:t>
      </w:r>
      <w:r w:rsidR="001926B6">
        <w:rPr>
          <w:rFonts w:eastAsiaTheme="minorHAnsi"/>
          <w:sz w:val="28"/>
          <w:szCs w:val="28"/>
        </w:rPr>
        <w:t>ветствие с вышеназванным федеральным законодательством.</w:t>
      </w:r>
      <w:r w:rsidRPr="00713ED2">
        <w:rPr>
          <w:sz w:val="28"/>
          <w:szCs w:val="28"/>
        </w:rPr>
        <w:t xml:space="preserve"> </w:t>
      </w:r>
    </w:p>
    <w:p w:rsidR="00B807A0" w:rsidRPr="00713ED2" w:rsidRDefault="00B807A0" w:rsidP="00B807A0">
      <w:pPr>
        <w:ind w:firstLine="709"/>
        <w:jc w:val="both"/>
        <w:rPr>
          <w:sz w:val="28"/>
          <w:szCs w:val="28"/>
        </w:rPr>
      </w:pPr>
      <w:r w:rsidRPr="00713ED2">
        <w:rPr>
          <w:sz w:val="28"/>
          <w:szCs w:val="28"/>
        </w:rPr>
        <w:t>Учитывая, что Федеральный закон №</w:t>
      </w:r>
      <w:r w:rsidR="00713ED2" w:rsidRPr="00713ED2">
        <w:rPr>
          <w:sz w:val="28"/>
          <w:szCs w:val="28"/>
        </w:rPr>
        <w:t> </w:t>
      </w:r>
      <w:r w:rsidRPr="00713ED2">
        <w:rPr>
          <w:sz w:val="28"/>
          <w:szCs w:val="28"/>
        </w:rPr>
        <w:t>245-ФЗ вступает в силу с 27.01.2019, вступление в силу рассматриваемого проекта закона так же опр</w:t>
      </w:r>
      <w:r w:rsidRPr="00713ED2">
        <w:rPr>
          <w:sz w:val="28"/>
          <w:szCs w:val="28"/>
        </w:rPr>
        <w:t>е</w:t>
      </w:r>
      <w:r w:rsidRPr="00713ED2">
        <w:rPr>
          <w:sz w:val="28"/>
          <w:szCs w:val="28"/>
        </w:rPr>
        <w:t>делено названной датой.</w:t>
      </w:r>
    </w:p>
    <w:p w:rsidR="00B807A0" w:rsidRDefault="00713ED2" w:rsidP="00017FCC">
      <w:pPr>
        <w:ind w:firstLine="709"/>
        <w:jc w:val="both"/>
        <w:rPr>
          <w:sz w:val="28"/>
          <w:szCs w:val="28"/>
        </w:rPr>
      </w:pPr>
      <w:r w:rsidRPr="00713ED2">
        <w:rPr>
          <w:sz w:val="28"/>
          <w:szCs w:val="28"/>
        </w:rPr>
        <w:t>К проекту закона представляется</w:t>
      </w:r>
      <w:r w:rsidR="00017FCC">
        <w:rPr>
          <w:sz w:val="28"/>
          <w:szCs w:val="28"/>
        </w:rPr>
        <w:t xml:space="preserve"> п</w:t>
      </w:r>
      <w:r w:rsidR="00017FCC" w:rsidRPr="00017FCC">
        <w:rPr>
          <w:sz w:val="28"/>
          <w:szCs w:val="28"/>
        </w:rPr>
        <w:t>рогноз</w:t>
      </w:r>
      <w:r w:rsidR="00017FCC">
        <w:rPr>
          <w:sz w:val="28"/>
          <w:szCs w:val="28"/>
        </w:rPr>
        <w:t xml:space="preserve"> </w:t>
      </w:r>
      <w:r w:rsidR="00017FCC" w:rsidRPr="00017FCC">
        <w:rPr>
          <w:sz w:val="28"/>
          <w:szCs w:val="28"/>
        </w:rPr>
        <w:t>дополнительных поступл</w:t>
      </w:r>
      <w:r w:rsidR="00017FCC" w:rsidRPr="00017FCC">
        <w:rPr>
          <w:sz w:val="28"/>
          <w:szCs w:val="28"/>
        </w:rPr>
        <w:t>е</w:t>
      </w:r>
      <w:r w:rsidR="00017FCC" w:rsidRPr="00017FCC">
        <w:rPr>
          <w:sz w:val="28"/>
          <w:szCs w:val="28"/>
        </w:rPr>
        <w:t>ний доходов в краевой бюджет на 2019 год</w:t>
      </w:r>
      <w:r w:rsidR="00017FCC">
        <w:rPr>
          <w:sz w:val="28"/>
          <w:szCs w:val="28"/>
        </w:rPr>
        <w:t xml:space="preserve"> от </w:t>
      </w:r>
      <w:r w:rsidR="001926B6">
        <w:rPr>
          <w:sz w:val="28"/>
          <w:szCs w:val="28"/>
        </w:rPr>
        <w:t xml:space="preserve">его </w:t>
      </w:r>
      <w:r w:rsidR="00017FCC">
        <w:rPr>
          <w:sz w:val="28"/>
          <w:szCs w:val="28"/>
        </w:rPr>
        <w:t>реализации.</w:t>
      </w:r>
    </w:p>
    <w:p w:rsidR="00B807A0" w:rsidRDefault="00B807A0" w:rsidP="00B807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3ED2" w:rsidRDefault="00713ED2" w:rsidP="00B807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3ED2" w:rsidRPr="00713ED2" w:rsidRDefault="00713ED2" w:rsidP="00B807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4AEA" w:rsidRPr="00713ED2" w:rsidRDefault="00B807A0" w:rsidP="00B807A0">
      <w:pPr>
        <w:jc w:val="both"/>
        <w:rPr>
          <w:sz w:val="28"/>
          <w:szCs w:val="28"/>
        </w:rPr>
      </w:pPr>
      <w:r w:rsidRPr="00713ED2">
        <w:rPr>
          <w:sz w:val="28"/>
          <w:szCs w:val="28"/>
        </w:rPr>
        <w:t xml:space="preserve">                                                                                                              В.П. Томенко</w:t>
      </w:r>
    </w:p>
    <w:sectPr w:rsidR="00844AEA" w:rsidRPr="00713ED2" w:rsidSect="00B807A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90"/>
    <w:rsid w:val="00017FCC"/>
    <w:rsid w:val="001926B6"/>
    <w:rsid w:val="00602C90"/>
    <w:rsid w:val="006E13C5"/>
    <w:rsid w:val="00713ED2"/>
    <w:rsid w:val="00844AEA"/>
    <w:rsid w:val="00850CF7"/>
    <w:rsid w:val="00A35D0D"/>
    <w:rsid w:val="00B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Анатольевна</dc:creator>
  <cp:keywords/>
  <dc:description/>
  <cp:lastModifiedBy>Светлана А. Кравцова</cp:lastModifiedBy>
  <cp:revision>8</cp:revision>
  <cp:lastPrinted>2018-10-02T06:50:00Z</cp:lastPrinted>
  <dcterms:created xsi:type="dcterms:W3CDTF">2018-10-01T02:32:00Z</dcterms:created>
  <dcterms:modified xsi:type="dcterms:W3CDTF">2018-11-08T08:42:00Z</dcterms:modified>
</cp:coreProperties>
</file>