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DE7296" w:rsidP="00BF5DBB">
            <w:pPr>
              <w:jc w:val="both"/>
              <w:rPr>
                <w:szCs w:val="28"/>
              </w:rPr>
            </w:pPr>
            <w:r w:rsidRPr="00DE7296">
              <w:rPr>
                <w:szCs w:val="28"/>
              </w:rPr>
              <w:t>О законе Алтайского края «</w:t>
            </w:r>
            <w:r w:rsidR="00BF5DBB" w:rsidRPr="00BF5DBB">
              <w:rPr>
                <w:szCs w:val="28"/>
              </w:rPr>
              <w:t>О порядке определения органами местного самоуправления границ прилегающих территорий»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BF5DBB" w:rsidRDefault="00DE7296" w:rsidP="00DE7296">
      <w:pPr>
        <w:ind w:firstLine="709"/>
        <w:jc w:val="both"/>
        <w:rPr>
          <w:szCs w:val="28"/>
        </w:rPr>
      </w:pPr>
      <w:r w:rsidRPr="00DE7296">
        <w:rPr>
          <w:szCs w:val="28"/>
        </w:rPr>
        <w:t>1. Принять закон Алтайского края «</w:t>
      </w:r>
      <w:r w:rsidR="00BF5DBB" w:rsidRPr="00BF5DBB">
        <w:rPr>
          <w:szCs w:val="28"/>
        </w:rPr>
        <w:t>О порядке определения органами местного самоуправления границ прилегающих территорий».</w:t>
      </w:r>
    </w:p>
    <w:p w:rsidR="007029F6" w:rsidRDefault="007029F6" w:rsidP="00DE7296">
      <w:pPr>
        <w:ind w:firstLine="709"/>
        <w:jc w:val="both"/>
        <w:rPr>
          <w:szCs w:val="28"/>
        </w:rPr>
      </w:pPr>
      <w:bookmarkStart w:id="0" w:name="_GoBack"/>
      <w:bookmarkEnd w:id="0"/>
    </w:p>
    <w:p w:rsidR="00DE7296" w:rsidRPr="00DE7296" w:rsidRDefault="007029F6" w:rsidP="00DE7296">
      <w:pPr>
        <w:pStyle w:val="2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DE7296" w:rsidRPr="00DE7296">
        <w:rPr>
          <w:sz w:val="28"/>
          <w:szCs w:val="28"/>
        </w:rPr>
        <w:t>. Направить указанный Закон Губернатор</w:t>
      </w:r>
      <w:r w:rsidR="00BF5DBB">
        <w:rPr>
          <w:sz w:val="28"/>
          <w:szCs w:val="28"/>
        </w:rPr>
        <w:t>у</w:t>
      </w:r>
      <w:r w:rsidR="00DE7296" w:rsidRPr="00DE729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55" w:rsidRDefault="00164455" w:rsidP="00CB49DE">
      <w:r>
        <w:separator/>
      </w:r>
    </w:p>
  </w:endnote>
  <w:endnote w:type="continuationSeparator" w:id="0">
    <w:p w:rsidR="00164455" w:rsidRDefault="0016445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55" w:rsidRDefault="00164455" w:rsidP="00CB49DE">
      <w:r>
        <w:separator/>
      </w:r>
    </w:p>
  </w:footnote>
  <w:footnote w:type="continuationSeparator" w:id="0">
    <w:p w:rsidR="00164455" w:rsidRDefault="0016445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64455"/>
    <w:rsid w:val="00173FFE"/>
    <w:rsid w:val="00195A56"/>
    <w:rsid w:val="001D4848"/>
    <w:rsid w:val="001D4B91"/>
    <w:rsid w:val="0024389B"/>
    <w:rsid w:val="00243BCC"/>
    <w:rsid w:val="002467EA"/>
    <w:rsid w:val="002D57BC"/>
    <w:rsid w:val="002F07C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E49C5"/>
    <w:rsid w:val="007029F6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A71DB"/>
    <w:rsid w:val="00BD3B4E"/>
    <w:rsid w:val="00BF5DBB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E7C370-0B37-4730-A4E9-F7D2EE1E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Степан Иванович Сафронов</cp:lastModifiedBy>
  <cp:revision>4</cp:revision>
  <cp:lastPrinted>2019-02-15T09:40:00Z</cp:lastPrinted>
  <dcterms:created xsi:type="dcterms:W3CDTF">2018-11-12T09:08:00Z</dcterms:created>
  <dcterms:modified xsi:type="dcterms:W3CDTF">2019-02-15T09:40:00Z</dcterms:modified>
</cp:coreProperties>
</file>