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6946FD"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D95BFF" w:rsidP="006E7388">
            <w:pPr>
              <w:jc w:val="both"/>
              <w:rPr>
                <w:rFonts w:ascii="Times New Roman" w:hAnsi="Times New Roman" w:cs="Times New Roman"/>
                <w:sz w:val="24"/>
                <w:szCs w:val="24"/>
              </w:rPr>
            </w:pPr>
            <w:r w:rsidRPr="00D95BFF">
              <w:rPr>
                <w:rFonts w:ascii="Times New Roman" w:hAnsi="Times New Roman" w:cs="Times New Roman"/>
                <w:sz w:val="24"/>
                <w:szCs w:val="24"/>
              </w:rPr>
              <w:t xml:space="preserve">№ 729916-7 «О внесении изменений в Кодекс Российской Федерации об административных правонарушениях» (об установлении административной ответственности за незаконный оборот </w:t>
            </w:r>
            <w:proofErr w:type="spellStart"/>
            <w:r w:rsidRPr="00D95BFF">
              <w:rPr>
                <w:rFonts w:ascii="Times New Roman" w:hAnsi="Times New Roman" w:cs="Times New Roman"/>
                <w:sz w:val="24"/>
                <w:szCs w:val="24"/>
              </w:rPr>
              <w:t>кодеинсодержащих</w:t>
            </w:r>
            <w:proofErr w:type="spellEnd"/>
            <w:r w:rsidRPr="00D95BFF">
              <w:rPr>
                <w:rFonts w:ascii="Times New Roman" w:hAnsi="Times New Roman" w:cs="Times New Roman"/>
                <w:sz w:val="24"/>
                <w:szCs w:val="24"/>
              </w:rPr>
              <w:t xml:space="preserve"> лекарственных препаратов)</w:t>
            </w:r>
          </w:p>
        </w:tc>
        <w:tc>
          <w:tcPr>
            <w:tcW w:w="5811" w:type="dxa"/>
          </w:tcPr>
          <w:p w:rsidR="00D95BFF" w:rsidRPr="00D95BFF" w:rsidRDefault="00D95BFF" w:rsidP="00D95BFF">
            <w:pPr>
              <w:jc w:val="both"/>
              <w:rPr>
                <w:rFonts w:ascii="Times New Roman" w:hAnsi="Times New Roman" w:cs="Times New Roman"/>
                <w:sz w:val="24"/>
                <w:szCs w:val="24"/>
              </w:rPr>
            </w:pPr>
            <w:r w:rsidRPr="00D95BFF">
              <w:rPr>
                <w:rFonts w:ascii="Times New Roman" w:hAnsi="Times New Roman" w:cs="Times New Roman"/>
                <w:sz w:val="24"/>
                <w:szCs w:val="24"/>
              </w:rPr>
              <w:t>Предлагается дополнить КоАП РФ новой статьей 6.16.2 «Незаконный сбыт лекарственных препаратов с малым содержанием наркотических средств и психотропных веществ».</w:t>
            </w:r>
          </w:p>
          <w:p w:rsidR="00D95BFF" w:rsidRPr="00D95BFF" w:rsidRDefault="00D95BFF" w:rsidP="00D95BFF">
            <w:pPr>
              <w:jc w:val="both"/>
              <w:rPr>
                <w:rFonts w:ascii="Times New Roman" w:hAnsi="Times New Roman" w:cs="Times New Roman"/>
                <w:sz w:val="24"/>
                <w:szCs w:val="24"/>
              </w:rPr>
            </w:pPr>
            <w:r w:rsidRPr="00D95BFF">
              <w:rPr>
                <w:rFonts w:ascii="Times New Roman" w:hAnsi="Times New Roman" w:cs="Times New Roman"/>
                <w:sz w:val="24"/>
                <w:szCs w:val="24"/>
              </w:rPr>
              <w:t xml:space="preserve">Предполагается, что по новой статье будут привлекаться к ответственности физические лица за незаконный оборот </w:t>
            </w:r>
            <w:proofErr w:type="spellStart"/>
            <w:r w:rsidRPr="00D95BFF">
              <w:rPr>
                <w:rFonts w:ascii="Times New Roman" w:hAnsi="Times New Roman" w:cs="Times New Roman"/>
                <w:sz w:val="24"/>
                <w:szCs w:val="24"/>
              </w:rPr>
              <w:t>кодеинсодержащих</w:t>
            </w:r>
            <w:proofErr w:type="spellEnd"/>
            <w:r w:rsidRPr="00D95BFF">
              <w:rPr>
                <w:rFonts w:ascii="Times New Roman" w:hAnsi="Times New Roman" w:cs="Times New Roman"/>
                <w:sz w:val="24"/>
                <w:szCs w:val="24"/>
              </w:rPr>
              <w:t xml:space="preserve"> лекарственных препаратов, поскольку кодеин является основой наркотического средства </w:t>
            </w:r>
            <w:proofErr w:type="spellStart"/>
            <w:r w:rsidRPr="00D95BFF">
              <w:rPr>
                <w:rFonts w:ascii="Times New Roman" w:hAnsi="Times New Roman" w:cs="Times New Roman"/>
                <w:sz w:val="24"/>
                <w:szCs w:val="24"/>
              </w:rPr>
              <w:t>дезоморфина</w:t>
            </w:r>
            <w:proofErr w:type="spellEnd"/>
            <w:r w:rsidRPr="00D95BFF">
              <w:rPr>
                <w:rFonts w:ascii="Times New Roman" w:hAnsi="Times New Roman" w:cs="Times New Roman"/>
                <w:sz w:val="24"/>
                <w:szCs w:val="24"/>
              </w:rPr>
              <w:t>.</w:t>
            </w:r>
          </w:p>
          <w:p w:rsidR="001D58BF" w:rsidRPr="008340AC" w:rsidRDefault="00D95BFF" w:rsidP="00D95BFF">
            <w:pPr>
              <w:jc w:val="both"/>
              <w:rPr>
                <w:rFonts w:ascii="Times New Roman" w:hAnsi="Times New Roman" w:cs="Times New Roman"/>
                <w:sz w:val="24"/>
                <w:szCs w:val="24"/>
              </w:rPr>
            </w:pPr>
            <w:r w:rsidRPr="00D95BFF">
              <w:rPr>
                <w:rFonts w:ascii="Times New Roman" w:hAnsi="Times New Roman" w:cs="Times New Roman"/>
                <w:sz w:val="24"/>
                <w:szCs w:val="24"/>
              </w:rPr>
              <w:t>Предлагается предусмотреть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или без таковой; на должностных лиц - от десяти тысяч до сорока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tc>
        <w:tc>
          <w:tcPr>
            <w:tcW w:w="1843" w:type="dxa"/>
          </w:tcPr>
          <w:p w:rsidR="001D58BF" w:rsidRPr="00C966D0" w:rsidRDefault="00D95BFF" w:rsidP="000D1BBB">
            <w:pPr>
              <w:autoSpaceDE w:val="0"/>
              <w:autoSpaceDN w:val="0"/>
              <w:adjustRightInd w:val="0"/>
              <w:jc w:val="center"/>
              <w:rPr>
                <w:rFonts w:ascii="Times New Roman" w:hAnsi="Times New Roman"/>
                <w:sz w:val="24"/>
                <w:szCs w:val="24"/>
                <w:lang w:eastAsia="ru-RU"/>
              </w:rPr>
            </w:pPr>
            <w:r w:rsidRPr="00D95BFF">
              <w:rPr>
                <w:rFonts w:ascii="Times New Roman" w:hAnsi="Times New Roman"/>
                <w:sz w:val="24"/>
                <w:szCs w:val="24"/>
                <w:lang w:eastAsia="ru-RU"/>
              </w:rPr>
              <w:t>Законодательное Собрание Вологодской области</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6946FD"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D95BFF" w:rsidP="00A24303">
            <w:pPr>
              <w:jc w:val="both"/>
              <w:rPr>
                <w:rFonts w:ascii="Times New Roman" w:hAnsi="Times New Roman" w:cs="Times New Roman"/>
                <w:sz w:val="24"/>
                <w:szCs w:val="24"/>
              </w:rPr>
            </w:pPr>
            <w:r w:rsidRPr="00D95BFF">
              <w:rPr>
                <w:rFonts w:ascii="Times New Roman" w:hAnsi="Times New Roman" w:cs="Times New Roman"/>
                <w:sz w:val="24"/>
                <w:szCs w:val="24"/>
              </w:rPr>
              <w:t xml:space="preserve">№ 745585-7 «О внесении изменений в статьи 3.5 и 13.37 Кодекса Российской Федерации об административных правонарушениях» (в части уточнения административной ответственности владельца новостного </w:t>
            </w:r>
            <w:proofErr w:type="spellStart"/>
            <w:r w:rsidRPr="00D95BFF">
              <w:rPr>
                <w:rFonts w:ascii="Times New Roman" w:hAnsi="Times New Roman" w:cs="Times New Roman"/>
                <w:sz w:val="24"/>
                <w:szCs w:val="24"/>
              </w:rPr>
              <w:t>агрегатора</w:t>
            </w:r>
            <w:proofErr w:type="spellEnd"/>
            <w:r w:rsidRPr="00D95BFF">
              <w:rPr>
                <w:rFonts w:ascii="Times New Roman" w:hAnsi="Times New Roman" w:cs="Times New Roman"/>
                <w:sz w:val="24"/>
                <w:szCs w:val="24"/>
              </w:rPr>
              <w:t>)</w:t>
            </w:r>
          </w:p>
        </w:tc>
        <w:tc>
          <w:tcPr>
            <w:tcW w:w="5811" w:type="dxa"/>
          </w:tcPr>
          <w:p w:rsidR="00D95BFF" w:rsidRPr="00D95BFF" w:rsidRDefault="00D95BFF" w:rsidP="00D95BFF">
            <w:pPr>
              <w:jc w:val="both"/>
              <w:rPr>
                <w:rFonts w:ascii="Times New Roman" w:hAnsi="Times New Roman" w:cs="Times New Roman"/>
                <w:sz w:val="24"/>
                <w:szCs w:val="24"/>
              </w:rPr>
            </w:pPr>
            <w:r w:rsidRPr="00D95BFF">
              <w:rPr>
                <w:rFonts w:ascii="Times New Roman" w:hAnsi="Times New Roman" w:cs="Times New Roman"/>
                <w:sz w:val="24"/>
                <w:szCs w:val="24"/>
              </w:rPr>
              <w:t>Принятие рассматриваемого законопроекта направлено на активизацию превентивных мер административного воздействия, направленных на локализацию и нейтрализацию террористических и иных экстремистских проявлений, устранение потенциальных предпосылок их формирования.</w:t>
            </w:r>
          </w:p>
          <w:p w:rsidR="006D1374" w:rsidRPr="008C6842" w:rsidRDefault="00D95BFF" w:rsidP="00D95BFF">
            <w:pPr>
              <w:jc w:val="both"/>
              <w:rPr>
                <w:rFonts w:ascii="Times New Roman" w:hAnsi="Times New Roman" w:cs="Times New Roman"/>
                <w:sz w:val="24"/>
                <w:szCs w:val="24"/>
              </w:rPr>
            </w:pPr>
            <w:r w:rsidRPr="00D95BFF">
              <w:rPr>
                <w:rFonts w:ascii="Times New Roman" w:hAnsi="Times New Roman" w:cs="Times New Roman"/>
                <w:sz w:val="24"/>
                <w:szCs w:val="24"/>
              </w:rPr>
              <w:t xml:space="preserve">Законопроектом предлагается расширить требования к владельцам новостных </w:t>
            </w:r>
            <w:proofErr w:type="spellStart"/>
            <w:r w:rsidRPr="00D95BFF">
              <w:rPr>
                <w:rFonts w:ascii="Times New Roman" w:hAnsi="Times New Roman" w:cs="Times New Roman"/>
                <w:sz w:val="24"/>
                <w:szCs w:val="24"/>
              </w:rPr>
              <w:t>агрегаторов</w:t>
            </w:r>
            <w:proofErr w:type="spellEnd"/>
            <w:r w:rsidRPr="00D95BFF">
              <w:rPr>
                <w:rFonts w:ascii="Times New Roman" w:hAnsi="Times New Roman" w:cs="Times New Roman"/>
                <w:sz w:val="24"/>
                <w:szCs w:val="24"/>
              </w:rPr>
              <w:t xml:space="preserve"> и аудиовизуальных сервисов и установить в статье 13.37 КоАП РФ административную ответственность по аналогии с частью 2 статьи 13.15 КоАП РФ</w:t>
            </w:r>
          </w:p>
        </w:tc>
        <w:tc>
          <w:tcPr>
            <w:tcW w:w="1843" w:type="dxa"/>
          </w:tcPr>
          <w:p w:rsidR="00D95BFF" w:rsidRDefault="00D95BFF" w:rsidP="000304F7">
            <w:pPr>
              <w:autoSpaceDE w:val="0"/>
              <w:autoSpaceDN w:val="0"/>
              <w:adjustRightInd w:val="0"/>
              <w:jc w:val="center"/>
              <w:rPr>
                <w:rFonts w:ascii="Times New Roman" w:hAnsi="Times New Roman"/>
                <w:sz w:val="24"/>
                <w:szCs w:val="24"/>
                <w:lang w:eastAsia="ru-RU"/>
              </w:rPr>
            </w:pPr>
            <w:r w:rsidRPr="00D95BFF">
              <w:rPr>
                <w:rFonts w:ascii="Times New Roman" w:hAnsi="Times New Roman"/>
                <w:sz w:val="24"/>
                <w:szCs w:val="24"/>
                <w:lang w:eastAsia="ru-RU"/>
              </w:rPr>
              <w:t>Государственное Собрание - Ку</w:t>
            </w:r>
            <w:r>
              <w:rPr>
                <w:rFonts w:ascii="Times New Roman" w:hAnsi="Times New Roman"/>
                <w:sz w:val="24"/>
                <w:szCs w:val="24"/>
                <w:lang w:eastAsia="ru-RU"/>
              </w:rPr>
              <w:t>рултай Республики Башкортостан;</w:t>
            </w:r>
          </w:p>
          <w:p w:rsidR="006D1374" w:rsidRPr="00E6079C" w:rsidRDefault="00D95BFF"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D95BFF">
              <w:rPr>
                <w:rFonts w:ascii="Times New Roman" w:hAnsi="Times New Roman"/>
                <w:sz w:val="24"/>
                <w:szCs w:val="24"/>
                <w:lang w:eastAsia="ru-RU"/>
              </w:rPr>
              <w:t xml:space="preserve">епутат Государственной Думы </w:t>
            </w:r>
            <w:r>
              <w:rPr>
                <w:rFonts w:ascii="Times New Roman" w:hAnsi="Times New Roman"/>
                <w:sz w:val="24"/>
                <w:szCs w:val="24"/>
                <w:lang w:eastAsia="ru-RU"/>
              </w:rPr>
              <w:t xml:space="preserve">РФ </w:t>
            </w:r>
            <w:r w:rsidRPr="00D95BFF">
              <w:rPr>
                <w:rFonts w:ascii="Times New Roman" w:hAnsi="Times New Roman"/>
                <w:sz w:val="24"/>
                <w:szCs w:val="24"/>
                <w:lang w:eastAsia="ru-RU"/>
              </w:rPr>
              <w:t>П.Р.</w:t>
            </w:r>
            <w:r>
              <w:rPr>
                <w:rFonts w:ascii="Times New Roman" w:hAnsi="Times New Roman"/>
                <w:sz w:val="24"/>
                <w:szCs w:val="24"/>
                <w:lang w:eastAsia="ru-RU"/>
              </w:rPr>
              <w:t xml:space="preserve"> </w:t>
            </w:r>
            <w:proofErr w:type="spellStart"/>
            <w:r w:rsidRPr="00D95BFF">
              <w:rPr>
                <w:rFonts w:ascii="Times New Roman" w:hAnsi="Times New Roman"/>
                <w:sz w:val="24"/>
                <w:szCs w:val="24"/>
                <w:lang w:eastAsia="ru-RU"/>
              </w:rPr>
              <w:t>Качкаев</w:t>
            </w:r>
            <w:proofErr w:type="spellEnd"/>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D95BF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6946FD"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5675B0" w:rsidRPr="00E6079C" w:rsidRDefault="00D95BFF" w:rsidP="006D1374">
            <w:pPr>
              <w:jc w:val="both"/>
              <w:rPr>
                <w:rFonts w:ascii="Times New Roman" w:hAnsi="Times New Roman" w:cs="Times New Roman"/>
                <w:sz w:val="24"/>
                <w:szCs w:val="24"/>
              </w:rPr>
            </w:pPr>
            <w:r w:rsidRPr="00D95BFF">
              <w:rPr>
                <w:rFonts w:ascii="Times New Roman" w:hAnsi="Times New Roman" w:cs="Times New Roman"/>
                <w:sz w:val="24"/>
                <w:szCs w:val="24"/>
              </w:rPr>
              <w:t>№ 755219-7 «О внесении изменения в статью 14.8 Кодекса Российской Федерации об административных правонарушениях» (в части установления ответственности управляющей торговым объектом компании и её должностных лиц за необеспечение соблюдения прав потребителей при осуществлении на таком объекте торговой деятельности)</w:t>
            </w:r>
          </w:p>
        </w:tc>
        <w:tc>
          <w:tcPr>
            <w:tcW w:w="5811" w:type="dxa"/>
          </w:tcPr>
          <w:p w:rsidR="005675B0" w:rsidRPr="008C6842" w:rsidRDefault="00D95BFF" w:rsidP="00C32D96">
            <w:pPr>
              <w:jc w:val="both"/>
              <w:rPr>
                <w:rFonts w:ascii="Times New Roman" w:hAnsi="Times New Roman" w:cs="Times New Roman"/>
                <w:sz w:val="24"/>
                <w:szCs w:val="24"/>
              </w:rPr>
            </w:pPr>
            <w:r w:rsidRPr="00D95BFF">
              <w:rPr>
                <w:rFonts w:ascii="Times New Roman" w:hAnsi="Times New Roman" w:cs="Times New Roman"/>
                <w:sz w:val="24"/>
                <w:szCs w:val="24"/>
              </w:rPr>
              <w:t>Законопроектом предусматривается установление ответственности управляющей торговым комп</w:t>
            </w:r>
            <w:r>
              <w:rPr>
                <w:rFonts w:ascii="Times New Roman" w:hAnsi="Times New Roman" w:cs="Times New Roman"/>
                <w:sz w:val="24"/>
                <w:szCs w:val="24"/>
              </w:rPr>
              <w:t>лексом (центром) компании за не</w:t>
            </w:r>
            <w:r w:rsidRPr="00D95BFF">
              <w:rPr>
                <w:rFonts w:ascii="Times New Roman" w:hAnsi="Times New Roman" w:cs="Times New Roman"/>
                <w:sz w:val="24"/>
                <w:szCs w:val="24"/>
              </w:rPr>
              <w:t>обеспечение соблюдения лицами, заключившими с такой управляющей компанией договоры пользования торговыми площадями (арендаторами), требований законодательства Российской Федерации о защите прав потребителей и санитарно-эпидемиологическом благополучии населения</w:t>
            </w:r>
          </w:p>
        </w:tc>
        <w:tc>
          <w:tcPr>
            <w:tcW w:w="1843" w:type="dxa"/>
          </w:tcPr>
          <w:p w:rsidR="005675B0" w:rsidRPr="00E6079C" w:rsidRDefault="00D95BFF" w:rsidP="00D95BF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D95BFF">
              <w:rPr>
                <w:rFonts w:ascii="Times New Roman" w:hAnsi="Times New Roman"/>
                <w:sz w:val="24"/>
                <w:szCs w:val="24"/>
                <w:lang w:eastAsia="ru-RU"/>
              </w:rPr>
              <w:t xml:space="preserve">лен Совета Федерации </w:t>
            </w:r>
            <w:r>
              <w:rPr>
                <w:rFonts w:ascii="Times New Roman" w:hAnsi="Times New Roman"/>
                <w:sz w:val="24"/>
                <w:szCs w:val="24"/>
                <w:lang w:eastAsia="ru-RU"/>
              </w:rPr>
              <w:t xml:space="preserve">РФ </w:t>
            </w:r>
            <w:r w:rsidRPr="00D95BFF">
              <w:rPr>
                <w:rFonts w:ascii="Times New Roman" w:hAnsi="Times New Roman"/>
                <w:sz w:val="24"/>
                <w:szCs w:val="24"/>
                <w:lang w:eastAsia="ru-RU"/>
              </w:rPr>
              <w:t>В.С.</w:t>
            </w:r>
            <w:r>
              <w:rPr>
                <w:rFonts w:ascii="Times New Roman" w:hAnsi="Times New Roman"/>
                <w:sz w:val="24"/>
                <w:szCs w:val="24"/>
                <w:lang w:eastAsia="ru-RU"/>
              </w:rPr>
              <w:t xml:space="preserve"> Тимченко; д</w:t>
            </w:r>
            <w:r w:rsidRPr="00D95BF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D95BFF">
              <w:rPr>
                <w:rFonts w:ascii="Times New Roman" w:hAnsi="Times New Roman"/>
                <w:sz w:val="24"/>
                <w:szCs w:val="24"/>
                <w:lang w:eastAsia="ru-RU"/>
              </w:rPr>
              <w:t>С.В.</w:t>
            </w:r>
            <w:r>
              <w:rPr>
                <w:rFonts w:ascii="Times New Roman" w:hAnsi="Times New Roman"/>
                <w:sz w:val="24"/>
                <w:szCs w:val="24"/>
                <w:lang w:eastAsia="ru-RU"/>
              </w:rPr>
              <w:t xml:space="preserve"> </w:t>
            </w:r>
            <w:r w:rsidRPr="00D95BFF">
              <w:rPr>
                <w:rFonts w:ascii="Times New Roman" w:hAnsi="Times New Roman"/>
                <w:sz w:val="24"/>
                <w:szCs w:val="24"/>
                <w:lang w:eastAsia="ru-RU"/>
              </w:rPr>
              <w:t>Чижов, И.М.</w:t>
            </w:r>
            <w:r>
              <w:rPr>
                <w:rFonts w:ascii="Times New Roman" w:hAnsi="Times New Roman"/>
                <w:sz w:val="24"/>
                <w:szCs w:val="24"/>
                <w:lang w:eastAsia="ru-RU"/>
              </w:rPr>
              <w:t xml:space="preserve"> </w:t>
            </w:r>
            <w:r w:rsidRPr="00D95BFF">
              <w:rPr>
                <w:rFonts w:ascii="Times New Roman" w:hAnsi="Times New Roman"/>
                <w:sz w:val="24"/>
                <w:szCs w:val="24"/>
                <w:lang w:eastAsia="ru-RU"/>
              </w:rPr>
              <w:t>Гусева, А.Г.</w:t>
            </w:r>
            <w:r>
              <w:rPr>
                <w:rFonts w:ascii="Times New Roman" w:hAnsi="Times New Roman"/>
                <w:sz w:val="24"/>
                <w:szCs w:val="24"/>
                <w:lang w:eastAsia="ru-RU"/>
              </w:rPr>
              <w:t xml:space="preserve"> </w:t>
            </w:r>
            <w:proofErr w:type="spellStart"/>
            <w:r w:rsidRPr="00D95BFF">
              <w:rPr>
                <w:rFonts w:ascii="Times New Roman" w:hAnsi="Times New Roman"/>
                <w:sz w:val="24"/>
                <w:szCs w:val="24"/>
                <w:lang w:eastAsia="ru-RU"/>
              </w:rPr>
              <w:t>Кобилев</w:t>
            </w:r>
            <w:proofErr w:type="spellEnd"/>
            <w:r w:rsidRPr="00D95BFF">
              <w:rPr>
                <w:rFonts w:ascii="Times New Roman" w:hAnsi="Times New Roman"/>
                <w:sz w:val="24"/>
                <w:szCs w:val="24"/>
                <w:lang w:eastAsia="ru-RU"/>
              </w:rPr>
              <w:t>, В.В.</w:t>
            </w:r>
            <w:r>
              <w:rPr>
                <w:rFonts w:ascii="Times New Roman" w:hAnsi="Times New Roman"/>
                <w:sz w:val="24"/>
                <w:szCs w:val="24"/>
                <w:lang w:eastAsia="ru-RU"/>
              </w:rPr>
              <w:t xml:space="preserve"> </w:t>
            </w:r>
            <w:r w:rsidRPr="00D95BFF">
              <w:rPr>
                <w:rFonts w:ascii="Times New Roman" w:hAnsi="Times New Roman"/>
                <w:sz w:val="24"/>
                <w:szCs w:val="24"/>
                <w:lang w:eastAsia="ru-RU"/>
              </w:rPr>
              <w:t>Иванов, П.М.</w:t>
            </w:r>
            <w:r>
              <w:rPr>
                <w:rFonts w:ascii="Times New Roman" w:hAnsi="Times New Roman"/>
                <w:sz w:val="24"/>
                <w:szCs w:val="24"/>
                <w:lang w:eastAsia="ru-RU"/>
              </w:rPr>
              <w:t xml:space="preserve"> </w:t>
            </w:r>
            <w:r w:rsidRPr="00D95BFF">
              <w:rPr>
                <w:rFonts w:ascii="Times New Roman" w:hAnsi="Times New Roman"/>
                <w:sz w:val="24"/>
                <w:szCs w:val="24"/>
                <w:lang w:eastAsia="ru-RU"/>
              </w:rPr>
              <w:t>Федяев, Д.П.</w:t>
            </w:r>
            <w:r>
              <w:rPr>
                <w:rFonts w:ascii="Times New Roman" w:hAnsi="Times New Roman"/>
                <w:sz w:val="24"/>
                <w:szCs w:val="24"/>
                <w:lang w:eastAsia="ru-RU"/>
              </w:rPr>
              <w:t xml:space="preserve"> Москвин и другие</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D95BFF" w:rsidP="006D1374">
            <w:pPr>
              <w:jc w:val="center"/>
              <w:rPr>
                <w:rFonts w:ascii="Times New Roman" w:hAnsi="Times New Roman" w:cs="Times New Roman"/>
                <w:sz w:val="24"/>
                <w:szCs w:val="24"/>
              </w:rPr>
            </w:pPr>
            <w:r>
              <w:rPr>
                <w:rFonts w:ascii="Times New Roman" w:hAnsi="Times New Roman" w:cs="Times New Roman"/>
                <w:sz w:val="24"/>
                <w:szCs w:val="24"/>
              </w:rPr>
              <w:t xml:space="preserve">Поддержать </w:t>
            </w:r>
          </w:p>
        </w:tc>
      </w:tr>
      <w:tr w:rsidR="005675B0" w:rsidRPr="007D6443" w:rsidTr="00E75D72">
        <w:tc>
          <w:tcPr>
            <w:tcW w:w="674" w:type="dxa"/>
          </w:tcPr>
          <w:p w:rsidR="005675B0" w:rsidRDefault="006946FD"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5675B0" w:rsidRPr="00E6079C" w:rsidRDefault="00D95BFF" w:rsidP="006D1374">
            <w:pPr>
              <w:jc w:val="both"/>
              <w:rPr>
                <w:rFonts w:ascii="Times New Roman" w:hAnsi="Times New Roman" w:cs="Times New Roman"/>
                <w:sz w:val="24"/>
                <w:szCs w:val="24"/>
              </w:rPr>
            </w:pPr>
            <w:r w:rsidRPr="00D95BFF">
              <w:rPr>
                <w:rFonts w:ascii="Times New Roman" w:hAnsi="Times New Roman" w:cs="Times New Roman"/>
                <w:sz w:val="24"/>
                <w:szCs w:val="24"/>
              </w:rPr>
              <w:t>№ 759112-7 «О внесении изменения в статью 13.20 Кодекса Российской Федерации об административных правонарушениях» (в целях увеличения штрафных санкций за нарушение правил хранения, комплектования, учёта или использования архивных документов)</w:t>
            </w:r>
          </w:p>
        </w:tc>
        <w:tc>
          <w:tcPr>
            <w:tcW w:w="5811" w:type="dxa"/>
          </w:tcPr>
          <w:p w:rsidR="005675B0" w:rsidRPr="008C6842" w:rsidRDefault="00D95BFF" w:rsidP="004626BF">
            <w:pPr>
              <w:jc w:val="both"/>
              <w:rPr>
                <w:rFonts w:ascii="Times New Roman" w:hAnsi="Times New Roman" w:cs="Times New Roman"/>
                <w:sz w:val="24"/>
                <w:szCs w:val="24"/>
              </w:rPr>
            </w:pPr>
            <w:r w:rsidRPr="00D95BFF">
              <w:rPr>
                <w:rFonts w:ascii="Times New Roman" w:hAnsi="Times New Roman" w:cs="Times New Roman"/>
                <w:sz w:val="24"/>
                <w:szCs w:val="24"/>
              </w:rPr>
              <w:t>Законопроектом предусматривается увеличить штрафные санкции за нарушение правил хранения, комплектования, учета или использования архивных документов для граждан до размера от одной тысячи до трех тысяч рублей; на должностных лиц - до размера от трех тысяч до пяти тысяч рублей, а также установить штрафы для юридических лиц в размере от пяти тысяч до десяти тысяч рублей</w:t>
            </w:r>
          </w:p>
        </w:tc>
        <w:tc>
          <w:tcPr>
            <w:tcW w:w="1843" w:type="dxa"/>
          </w:tcPr>
          <w:p w:rsidR="005675B0" w:rsidRPr="00E6079C" w:rsidRDefault="00D95BFF" w:rsidP="000304F7">
            <w:pPr>
              <w:autoSpaceDE w:val="0"/>
              <w:autoSpaceDN w:val="0"/>
              <w:adjustRightInd w:val="0"/>
              <w:jc w:val="center"/>
              <w:rPr>
                <w:rFonts w:ascii="Times New Roman" w:hAnsi="Times New Roman"/>
                <w:sz w:val="24"/>
                <w:szCs w:val="24"/>
                <w:lang w:eastAsia="ru-RU"/>
              </w:rPr>
            </w:pPr>
            <w:r w:rsidRPr="00D95BFF">
              <w:rPr>
                <w:rFonts w:ascii="Times New Roman" w:hAnsi="Times New Roman"/>
                <w:sz w:val="24"/>
                <w:szCs w:val="24"/>
                <w:lang w:eastAsia="ru-RU"/>
              </w:rPr>
              <w:t>Государственный Совет Республики Татарстан</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D95BF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6946FD" w:rsidP="00E018D6">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6D1374" w:rsidRPr="00E6079C" w:rsidRDefault="00075B3E" w:rsidP="00312124">
            <w:pPr>
              <w:jc w:val="both"/>
              <w:rPr>
                <w:rFonts w:ascii="Times New Roman" w:hAnsi="Times New Roman" w:cs="Times New Roman"/>
                <w:sz w:val="24"/>
                <w:szCs w:val="24"/>
              </w:rPr>
            </w:pPr>
            <w:r w:rsidRPr="00075B3E">
              <w:rPr>
                <w:rFonts w:ascii="Times New Roman" w:hAnsi="Times New Roman" w:cs="Times New Roman"/>
                <w:sz w:val="24"/>
                <w:szCs w:val="24"/>
              </w:rPr>
              <w:t>№ 755207-7 «О внесении изменений в Федеральный закон «Об основах государственного регулирования торговой деятельности в Российской Федерации» (о введении регулирования по управлению торговыми комплексами (торговыми центрами) и организации в них деятельности)</w:t>
            </w:r>
          </w:p>
        </w:tc>
        <w:tc>
          <w:tcPr>
            <w:tcW w:w="5811" w:type="dxa"/>
          </w:tcPr>
          <w:p w:rsidR="006D1374" w:rsidRPr="008C6842" w:rsidRDefault="00075B3E" w:rsidP="00535CB7">
            <w:pPr>
              <w:jc w:val="both"/>
              <w:rPr>
                <w:rFonts w:ascii="Times New Roman" w:hAnsi="Times New Roman" w:cs="Times New Roman"/>
                <w:sz w:val="24"/>
                <w:szCs w:val="24"/>
              </w:rPr>
            </w:pPr>
            <w:r w:rsidRPr="00075B3E">
              <w:rPr>
                <w:rFonts w:ascii="Times New Roman" w:hAnsi="Times New Roman" w:cs="Times New Roman"/>
                <w:sz w:val="24"/>
                <w:szCs w:val="24"/>
              </w:rPr>
              <w:t>Проект федерального закона направлен на устранение пробела в правовом регулировании деятельности хозяйствующих субъектов, управляющих крупными торговыми объектами, и повышение ответственности таких управляющих компаний за обеспечение соблюдения лицами, заключившими с договоры о пользовании торговой площадью в торговом комплексе (торговом центре) законодательства Российской Федерации о защите прав потребителей,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tc>
        <w:tc>
          <w:tcPr>
            <w:tcW w:w="1843" w:type="dxa"/>
          </w:tcPr>
          <w:p w:rsidR="006D1374" w:rsidRPr="00E6079C" w:rsidRDefault="005118CA" w:rsidP="00075B3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00075B3E" w:rsidRPr="00075B3E">
              <w:rPr>
                <w:rFonts w:ascii="Times New Roman" w:hAnsi="Times New Roman"/>
                <w:sz w:val="24"/>
                <w:szCs w:val="24"/>
                <w:lang w:eastAsia="ru-RU"/>
              </w:rPr>
              <w:t xml:space="preserve">лен Совета Федерации </w:t>
            </w:r>
            <w:r w:rsidR="00075B3E">
              <w:rPr>
                <w:rFonts w:ascii="Times New Roman" w:hAnsi="Times New Roman"/>
                <w:sz w:val="24"/>
                <w:szCs w:val="24"/>
                <w:lang w:eastAsia="ru-RU"/>
              </w:rPr>
              <w:t xml:space="preserve">РФ </w:t>
            </w:r>
            <w:r w:rsidR="00075B3E" w:rsidRPr="00075B3E">
              <w:rPr>
                <w:rFonts w:ascii="Times New Roman" w:hAnsi="Times New Roman"/>
                <w:sz w:val="24"/>
                <w:szCs w:val="24"/>
                <w:lang w:eastAsia="ru-RU"/>
              </w:rPr>
              <w:t>В.С.</w:t>
            </w:r>
            <w:r w:rsidR="00075B3E">
              <w:rPr>
                <w:rFonts w:ascii="Times New Roman" w:hAnsi="Times New Roman"/>
                <w:sz w:val="24"/>
                <w:szCs w:val="24"/>
                <w:lang w:eastAsia="ru-RU"/>
              </w:rPr>
              <w:t xml:space="preserve"> Тимченко; д</w:t>
            </w:r>
            <w:r w:rsidR="00075B3E" w:rsidRPr="00075B3E">
              <w:rPr>
                <w:rFonts w:ascii="Times New Roman" w:hAnsi="Times New Roman"/>
                <w:sz w:val="24"/>
                <w:szCs w:val="24"/>
                <w:lang w:eastAsia="ru-RU"/>
              </w:rPr>
              <w:t xml:space="preserve">епутаты Государственной Думы </w:t>
            </w:r>
            <w:r w:rsidR="00075B3E">
              <w:rPr>
                <w:rFonts w:ascii="Times New Roman" w:hAnsi="Times New Roman"/>
                <w:sz w:val="24"/>
                <w:szCs w:val="24"/>
                <w:lang w:eastAsia="ru-RU"/>
              </w:rPr>
              <w:t xml:space="preserve">РФ </w:t>
            </w:r>
            <w:r w:rsidR="00075B3E" w:rsidRPr="00075B3E">
              <w:rPr>
                <w:rFonts w:ascii="Times New Roman" w:hAnsi="Times New Roman"/>
                <w:sz w:val="24"/>
                <w:szCs w:val="24"/>
                <w:lang w:eastAsia="ru-RU"/>
              </w:rPr>
              <w:t>С.В.</w:t>
            </w:r>
            <w:r w:rsidR="00075B3E">
              <w:rPr>
                <w:rFonts w:ascii="Times New Roman" w:hAnsi="Times New Roman"/>
                <w:sz w:val="24"/>
                <w:szCs w:val="24"/>
                <w:lang w:eastAsia="ru-RU"/>
              </w:rPr>
              <w:t xml:space="preserve"> </w:t>
            </w:r>
            <w:r w:rsidR="00075B3E" w:rsidRPr="00075B3E">
              <w:rPr>
                <w:rFonts w:ascii="Times New Roman" w:hAnsi="Times New Roman"/>
                <w:sz w:val="24"/>
                <w:szCs w:val="24"/>
                <w:lang w:eastAsia="ru-RU"/>
              </w:rPr>
              <w:t>Чижов, И.М.</w:t>
            </w:r>
            <w:r w:rsidR="00075B3E">
              <w:rPr>
                <w:rFonts w:ascii="Times New Roman" w:hAnsi="Times New Roman"/>
                <w:sz w:val="24"/>
                <w:szCs w:val="24"/>
                <w:lang w:eastAsia="ru-RU"/>
              </w:rPr>
              <w:t xml:space="preserve"> </w:t>
            </w:r>
            <w:r w:rsidR="00075B3E" w:rsidRPr="00075B3E">
              <w:rPr>
                <w:rFonts w:ascii="Times New Roman" w:hAnsi="Times New Roman"/>
                <w:sz w:val="24"/>
                <w:szCs w:val="24"/>
                <w:lang w:eastAsia="ru-RU"/>
              </w:rPr>
              <w:t>Гусева, А.Г.</w:t>
            </w:r>
            <w:r w:rsidR="00075B3E">
              <w:rPr>
                <w:rFonts w:ascii="Times New Roman" w:hAnsi="Times New Roman"/>
                <w:sz w:val="24"/>
                <w:szCs w:val="24"/>
                <w:lang w:eastAsia="ru-RU"/>
              </w:rPr>
              <w:t xml:space="preserve"> </w:t>
            </w:r>
            <w:proofErr w:type="spellStart"/>
            <w:r w:rsidR="00075B3E" w:rsidRPr="00075B3E">
              <w:rPr>
                <w:rFonts w:ascii="Times New Roman" w:hAnsi="Times New Roman"/>
                <w:sz w:val="24"/>
                <w:szCs w:val="24"/>
                <w:lang w:eastAsia="ru-RU"/>
              </w:rPr>
              <w:t>Кобилев</w:t>
            </w:r>
            <w:proofErr w:type="spellEnd"/>
            <w:r w:rsidR="00075B3E" w:rsidRPr="00075B3E">
              <w:rPr>
                <w:rFonts w:ascii="Times New Roman" w:hAnsi="Times New Roman"/>
                <w:sz w:val="24"/>
                <w:szCs w:val="24"/>
                <w:lang w:eastAsia="ru-RU"/>
              </w:rPr>
              <w:t>, В.В.</w:t>
            </w:r>
            <w:r w:rsidR="00075B3E">
              <w:rPr>
                <w:rFonts w:ascii="Times New Roman" w:hAnsi="Times New Roman"/>
                <w:sz w:val="24"/>
                <w:szCs w:val="24"/>
                <w:lang w:eastAsia="ru-RU"/>
              </w:rPr>
              <w:t xml:space="preserve"> </w:t>
            </w:r>
            <w:r w:rsidR="00075B3E" w:rsidRPr="00075B3E">
              <w:rPr>
                <w:rFonts w:ascii="Times New Roman" w:hAnsi="Times New Roman"/>
                <w:sz w:val="24"/>
                <w:szCs w:val="24"/>
                <w:lang w:eastAsia="ru-RU"/>
              </w:rPr>
              <w:t>Иванов, П.М.</w:t>
            </w:r>
            <w:r w:rsidR="00075B3E">
              <w:rPr>
                <w:rFonts w:ascii="Times New Roman" w:hAnsi="Times New Roman"/>
                <w:sz w:val="24"/>
                <w:szCs w:val="24"/>
                <w:lang w:eastAsia="ru-RU"/>
              </w:rPr>
              <w:t xml:space="preserve"> Федяев и другие</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6946FD" w:rsidP="00E018D6">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4771A3" w:rsidRPr="002D0069" w:rsidRDefault="005118CA" w:rsidP="004771A3">
            <w:pPr>
              <w:jc w:val="both"/>
              <w:rPr>
                <w:rFonts w:ascii="Times New Roman" w:hAnsi="Times New Roman" w:cs="Times New Roman"/>
                <w:sz w:val="24"/>
                <w:szCs w:val="24"/>
              </w:rPr>
            </w:pPr>
            <w:r w:rsidRPr="005118CA">
              <w:rPr>
                <w:rFonts w:ascii="Times New Roman" w:hAnsi="Times New Roman" w:cs="Times New Roman"/>
                <w:sz w:val="24"/>
                <w:szCs w:val="24"/>
              </w:rPr>
              <w:t>№ 755217-7 «О внесении изменений в Закон Российской Федерации «О защите прав потребителей» и статью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правомочий общественных объединений потребителей)</w:t>
            </w:r>
          </w:p>
        </w:tc>
        <w:tc>
          <w:tcPr>
            <w:tcW w:w="5811" w:type="dxa"/>
          </w:tcPr>
          <w:p w:rsidR="004771A3" w:rsidRPr="002D0069" w:rsidRDefault="005118CA" w:rsidP="006235D3">
            <w:pPr>
              <w:jc w:val="both"/>
              <w:rPr>
                <w:rFonts w:ascii="Times New Roman" w:hAnsi="Times New Roman" w:cs="Times New Roman"/>
                <w:sz w:val="24"/>
                <w:szCs w:val="24"/>
              </w:rPr>
            </w:pPr>
            <w:r w:rsidRPr="005118CA">
              <w:rPr>
                <w:rFonts w:ascii="Times New Roman" w:hAnsi="Times New Roman" w:cs="Times New Roman"/>
                <w:sz w:val="24"/>
                <w:szCs w:val="24"/>
              </w:rPr>
              <w:t>Проект федерального закона направлен на обеспечение установленных законом материальных гарантий общественным объединениям потребителей и органам местного самоуправления в случае их обращения в суд с иском в защиту потребителя. А также укрепление роли общественных объединений потребителей в национальной системе защиты прав потребителей, повышение эффективности общественного контроля в данной сфере, а также усовершенствование механизмов взаимодействия общественных объединений потребителей и органов государственного контроля (надзора), органов муниципального контроля при организации и проведении проверок в потребительской сфере</w:t>
            </w:r>
          </w:p>
        </w:tc>
        <w:tc>
          <w:tcPr>
            <w:tcW w:w="1843" w:type="dxa"/>
          </w:tcPr>
          <w:p w:rsidR="004771A3" w:rsidRPr="002D0069" w:rsidRDefault="005118CA"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5118CA">
              <w:rPr>
                <w:rFonts w:ascii="Times New Roman" w:hAnsi="Times New Roman"/>
                <w:sz w:val="24"/>
                <w:szCs w:val="24"/>
                <w:lang w:eastAsia="ru-RU"/>
              </w:rPr>
              <w:t xml:space="preserve">лен Совета Федерации </w:t>
            </w:r>
            <w:r>
              <w:rPr>
                <w:rFonts w:ascii="Times New Roman" w:hAnsi="Times New Roman"/>
                <w:sz w:val="24"/>
                <w:szCs w:val="24"/>
                <w:lang w:eastAsia="ru-RU"/>
              </w:rPr>
              <w:t xml:space="preserve">РФ </w:t>
            </w:r>
            <w:r w:rsidRPr="005118CA">
              <w:rPr>
                <w:rFonts w:ascii="Times New Roman" w:hAnsi="Times New Roman"/>
                <w:sz w:val="24"/>
                <w:szCs w:val="24"/>
                <w:lang w:eastAsia="ru-RU"/>
              </w:rPr>
              <w:t>В.С.</w:t>
            </w:r>
            <w:r>
              <w:rPr>
                <w:rFonts w:ascii="Times New Roman" w:hAnsi="Times New Roman"/>
                <w:sz w:val="24"/>
                <w:szCs w:val="24"/>
                <w:lang w:eastAsia="ru-RU"/>
              </w:rPr>
              <w:t xml:space="preserve"> Тимченко; д</w:t>
            </w:r>
            <w:r w:rsidRPr="005118CA">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5118CA">
              <w:rPr>
                <w:rFonts w:ascii="Times New Roman" w:hAnsi="Times New Roman"/>
                <w:sz w:val="24"/>
                <w:szCs w:val="24"/>
                <w:lang w:eastAsia="ru-RU"/>
              </w:rPr>
              <w:t>С.В.</w:t>
            </w:r>
            <w:r>
              <w:rPr>
                <w:rFonts w:ascii="Times New Roman" w:hAnsi="Times New Roman"/>
                <w:sz w:val="24"/>
                <w:szCs w:val="24"/>
                <w:lang w:eastAsia="ru-RU"/>
              </w:rPr>
              <w:t xml:space="preserve"> </w:t>
            </w:r>
            <w:r w:rsidRPr="005118CA">
              <w:rPr>
                <w:rFonts w:ascii="Times New Roman" w:hAnsi="Times New Roman"/>
                <w:sz w:val="24"/>
                <w:szCs w:val="24"/>
                <w:lang w:eastAsia="ru-RU"/>
              </w:rPr>
              <w:t>Чижов, И.М.</w:t>
            </w:r>
            <w:r>
              <w:rPr>
                <w:rFonts w:ascii="Times New Roman" w:hAnsi="Times New Roman"/>
                <w:sz w:val="24"/>
                <w:szCs w:val="24"/>
                <w:lang w:eastAsia="ru-RU"/>
              </w:rPr>
              <w:t xml:space="preserve"> </w:t>
            </w:r>
            <w:r w:rsidRPr="005118CA">
              <w:rPr>
                <w:rFonts w:ascii="Times New Roman" w:hAnsi="Times New Roman"/>
                <w:sz w:val="24"/>
                <w:szCs w:val="24"/>
                <w:lang w:eastAsia="ru-RU"/>
              </w:rPr>
              <w:t>Гусева, А.Г.</w:t>
            </w:r>
            <w:r>
              <w:rPr>
                <w:rFonts w:ascii="Times New Roman" w:hAnsi="Times New Roman"/>
                <w:sz w:val="24"/>
                <w:szCs w:val="24"/>
                <w:lang w:eastAsia="ru-RU"/>
              </w:rPr>
              <w:t xml:space="preserve"> </w:t>
            </w:r>
            <w:proofErr w:type="spellStart"/>
            <w:r w:rsidRPr="005118CA">
              <w:rPr>
                <w:rFonts w:ascii="Times New Roman" w:hAnsi="Times New Roman"/>
                <w:sz w:val="24"/>
                <w:szCs w:val="24"/>
                <w:lang w:eastAsia="ru-RU"/>
              </w:rPr>
              <w:t>Кобилев</w:t>
            </w:r>
            <w:proofErr w:type="spellEnd"/>
            <w:r w:rsidRPr="005118CA">
              <w:rPr>
                <w:rFonts w:ascii="Times New Roman" w:hAnsi="Times New Roman"/>
                <w:sz w:val="24"/>
                <w:szCs w:val="24"/>
                <w:lang w:eastAsia="ru-RU"/>
              </w:rPr>
              <w:t>, В.В.</w:t>
            </w:r>
            <w:r>
              <w:rPr>
                <w:rFonts w:ascii="Times New Roman" w:hAnsi="Times New Roman"/>
                <w:sz w:val="24"/>
                <w:szCs w:val="24"/>
                <w:lang w:eastAsia="ru-RU"/>
              </w:rPr>
              <w:t xml:space="preserve"> </w:t>
            </w:r>
            <w:r w:rsidRPr="005118CA">
              <w:rPr>
                <w:rFonts w:ascii="Times New Roman" w:hAnsi="Times New Roman"/>
                <w:sz w:val="24"/>
                <w:szCs w:val="24"/>
                <w:lang w:eastAsia="ru-RU"/>
              </w:rPr>
              <w:t>Иванов, П.М.</w:t>
            </w:r>
            <w:r>
              <w:rPr>
                <w:rFonts w:ascii="Times New Roman" w:hAnsi="Times New Roman"/>
                <w:sz w:val="24"/>
                <w:szCs w:val="24"/>
                <w:lang w:eastAsia="ru-RU"/>
              </w:rPr>
              <w:t xml:space="preserve"> </w:t>
            </w:r>
            <w:r w:rsidRPr="005118CA">
              <w:rPr>
                <w:rFonts w:ascii="Times New Roman" w:hAnsi="Times New Roman"/>
                <w:sz w:val="24"/>
                <w:szCs w:val="24"/>
                <w:lang w:eastAsia="ru-RU"/>
              </w:rPr>
              <w:t>Федяев, М.С.</w:t>
            </w:r>
            <w:r>
              <w:rPr>
                <w:rFonts w:ascii="Times New Roman" w:hAnsi="Times New Roman"/>
                <w:sz w:val="24"/>
                <w:szCs w:val="24"/>
                <w:lang w:eastAsia="ru-RU"/>
              </w:rPr>
              <w:t xml:space="preserve"> </w:t>
            </w:r>
            <w:r w:rsidRPr="005118CA">
              <w:rPr>
                <w:rFonts w:ascii="Times New Roman" w:hAnsi="Times New Roman"/>
                <w:sz w:val="24"/>
                <w:szCs w:val="24"/>
                <w:lang w:eastAsia="ru-RU"/>
              </w:rPr>
              <w:t>Гаджиев</w:t>
            </w:r>
            <w:r>
              <w:rPr>
                <w:rFonts w:ascii="Times New Roman" w:hAnsi="Times New Roman"/>
                <w:sz w:val="24"/>
                <w:szCs w:val="24"/>
                <w:lang w:eastAsia="ru-RU"/>
              </w:rPr>
              <w:t xml:space="preserve"> и другие</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5118CA"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6946FD" w:rsidP="00E018D6">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4771A3" w:rsidRPr="004771A3" w:rsidRDefault="005118CA" w:rsidP="004771A3">
            <w:pPr>
              <w:jc w:val="both"/>
              <w:rPr>
                <w:rFonts w:ascii="Times New Roman" w:hAnsi="Times New Roman" w:cs="Times New Roman"/>
                <w:sz w:val="24"/>
                <w:szCs w:val="24"/>
              </w:rPr>
            </w:pPr>
            <w:r w:rsidRPr="005118CA">
              <w:rPr>
                <w:rFonts w:ascii="Times New Roman" w:hAnsi="Times New Roman" w:cs="Times New Roman"/>
                <w:sz w:val="24"/>
                <w:szCs w:val="24"/>
              </w:rPr>
              <w:t>№ 778269-7 «О внесении изменения в статью 52 Федерального закона «О защите конкуренции» (в части исполнения предписаний антимонопольного органа, выданных органам государственной власти (органам местного самоуправления))</w:t>
            </w:r>
          </w:p>
        </w:tc>
        <w:tc>
          <w:tcPr>
            <w:tcW w:w="5811" w:type="dxa"/>
          </w:tcPr>
          <w:p w:rsidR="004771A3" w:rsidRPr="002D0069" w:rsidRDefault="005118CA" w:rsidP="006235D3">
            <w:pPr>
              <w:jc w:val="both"/>
              <w:rPr>
                <w:rFonts w:ascii="Times New Roman" w:hAnsi="Times New Roman" w:cs="Times New Roman"/>
                <w:sz w:val="24"/>
                <w:szCs w:val="24"/>
              </w:rPr>
            </w:pPr>
            <w:r w:rsidRPr="005118CA">
              <w:rPr>
                <w:rFonts w:ascii="Times New Roman" w:hAnsi="Times New Roman" w:cs="Times New Roman"/>
                <w:sz w:val="24"/>
                <w:szCs w:val="24"/>
              </w:rPr>
              <w:t>Законопроектом предлагается установить, что в случае принятия заявления об обжаловании предписания антимонопольного органа к производству арбитражного суда исполнение предписания антимонопольного органа, выданного органу государственной власти или органу местного самоуправления, не приостанавливается (если иное не предусмотрено судебным актом)</w:t>
            </w:r>
          </w:p>
        </w:tc>
        <w:tc>
          <w:tcPr>
            <w:tcW w:w="1843" w:type="dxa"/>
          </w:tcPr>
          <w:p w:rsidR="004771A3" w:rsidRPr="004771A3" w:rsidRDefault="005118CA" w:rsidP="00F50732">
            <w:pPr>
              <w:autoSpaceDE w:val="0"/>
              <w:autoSpaceDN w:val="0"/>
              <w:adjustRightInd w:val="0"/>
              <w:jc w:val="center"/>
              <w:rPr>
                <w:rFonts w:ascii="Times New Roman" w:hAnsi="Times New Roman"/>
                <w:sz w:val="24"/>
                <w:szCs w:val="24"/>
                <w:lang w:eastAsia="ru-RU"/>
              </w:rPr>
            </w:pPr>
            <w:r w:rsidRPr="005118CA">
              <w:rPr>
                <w:rFonts w:ascii="Times New Roman" w:hAnsi="Times New Roman"/>
                <w:sz w:val="24"/>
                <w:szCs w:val="24"/>
                <w:lang w:eastAsia="ru-RU"/>
              </w:rPr>
              <w:t>Правительство Российской Федерации</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5118CA"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794C09" w:rsidRPr="007D6443" w:rsidTr="00E75D72">
        <w:tc>
          <w:tcPr>
            <w:tcW w:w="674" w:type="dxa"/>
          </w:tcPr>
          <w:p w:rsidR="00794C09" w:rsidRDefault="006946FD" w:rsidP="004221FF">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794C09" w:rsidRPr="00BF6EC4" w:rsidRDefault="00421B2B" w:rsidP="005D1E58">
            <w:pPr>
              <w:jc w:val="both"/>
              <w:rPr>
                <w:rFonts w:ascii="Times New Roman" w:hAnsi="Times New Roman" w:cs="Times New Roman"/>
                <w:sz w:val="24"/>
                <w:szCs w:val="24"/>
              </w:rPr>
            </w:pPr>
            <w:r w:rsidRPr="00421B2B">
              <w:rPr>
                <w:rFonts w:ascii="Times New Roman" w:hAnsi="Times New Roman" w:cs="Times New Roman"/>
                <w:sz w:val="24"/>
                <w:szCs w:val="24"/>
              </w:rPr>
              <w:t>№ 761684-7 «О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 (в части сокращения срока действия договора найма специализированного жилого помещения, предостав</w:t>
            </w:r>
            <w:r w:rsidRPr="00421B2B">
              <w:rPr>
                <w:rFonts w:ascii="Times New Roman" w:hAnsi="Times New Roman" w:cs="Times New Roman"/>
                <w:sz w:val="24"/>
                <w:szCs w:val="24"/>
              </w:rPr>
              <w:lastRenderedPageBreak/>
              <w:t>ляемого детям-сиротам и детям, оставшимся без попечения родителей)</w:t>
            </w:r>
          </w:p>
        </w:tc>
        <w:tc>
          <w:tcPr>
            <w:tcW w:w="5811" w:type="dxa"/>
          </w:tcPr>
          <w:p w:rsidR="00421B2B" w:rsidRPr="00421B2B" w:rsidRDefault="00421B2B" w:rsidP="00421B2B">
            <w:pPr>
              <w:jc w:val="both"/>
              <w:rPr>
                <w:rFonts w:ascii="Times New Roman" w:hAnsi="Times New Roman" w:cs="Times New Roman"/>
                <w:sz w:val="24"/>
                <w:szCs w:val="24"/>
              </w:rPr>
            </w:pPr>
            <w:r w:rsidRPr="00421B2B">
              <w:rPr>
                <w:rFonts w:ascii="Times New Roman" w:hAnsi="Times New Roman" w:cs="Times New Roman"/>
                <w:sz w:val="24"/>
                <w:szCs w:val="24"/>
              </w:rPr>
              <w:lastRenderedPageBreak/>
              <w:t>В соответствии с Федеральным законом срок действия договора найма специализированного жилищного фонда составляет 5 лет. В случае выявления обстоятельств, свидетельствующих о необходимости оказания вышеуказанным лицам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В течение этого срока граждане не могут улучшить свои жилищные условия даже с при</w:t>
            </w:r>
            <w:r w:rsidRPr="00421B2B">
              <w:rPr>
                <w:rFonts w:ascii="Times New Roman" w:hAnsi="Times New Roman" w:cs="Times New Roman"/>
                <w:sz w:val="24"/>
                <w:szCs w:val="24"/>
              </w:rPr>
              <w:lastRenderedPageBreak/>
              <w:t>влечением собственных средств и вынуждены проживать, например, в однокомнатной квартире с составом семьи из 3 - 4, а иногда и 5 человек.</w:t>
            </w:r>
          </w:p>
          <w:p w:rsidR="00421B2B" w:rsidRPr="00421B2B" w:rsidRDefault="00421B2B" w:rsidP="00421B2B">
            <w:pPr>
              <w:jc w:val="both"/>
              <w:rPr>
                <w:rFonts w:ascii="Times New Roman" w:hAnsi="Times New Roman" w:cs="Times New Roman"/>
                <w:sz w:val="24"/>
                <w:szCs w:val="24"/>
              </w:rPr>
            </w:pPr>
            <w:r w:rsidRPr="00421B2B">
              <w:rPr>
                <w:rFonts w:ascii="Times New Roman" w:hAnsi="Times New Roman" w:cs="Times New Roman"/>
                <w:sz w:val="24"/>
                <w:szCs w:val="24"/>
              </w:rPr>
              <w:t>Проектом федерального закона предусматривается предоставление возможности органам исполнительной власти субъекта Российской Федерации в порядке и на условиях, установленных законодательством субъектов Российской Федерации, сокращать действие договора найма специализированных жилых помещений до двух лет в случае высокой социальной адаптации лица.</w:t>
            </w:r>
          </w:p>
          <w:p w:rsidR="00421B2B" w:rsidRPr="00421B2B" w:rsidRDefault="00421B2B" w:rsidP="00421B2B">
            <w:pPr>
              <w:jc w:val="both"/>
              <w:rPr>
                <w:rFonts w:ascii="Times New Roman" w:hAnsi="Times New Roman" w:cs="Times New Roman"/>
                <w:sz w:val="24"/>
                <w:szCs w:val="24"/>
              </w:rPr>
            </w:pPr>
            <w:r w:rsidRPr="00421B2B">
              <w:rPr>
                <w:rFonts w:ascii="Times New Roman" w:hAnsi="Times New Roman" w:cs="Times New Roman"/>
                <w:sz w:val="24"/>
                <w:szCs w:val="24"/>
              </w:rPr>
              <w:t>Основанием для сокращения срока действия договора найма специализированного жилого помещения законопроектом предусмотрено считать намерение вышеназванных лиц изменить место жительства в пределах Российской Федерации или субъекта Российской Федерации, а также улучшить жилищные условия.</w:t>
            </w:r>
          </w:p>
          <w:p w:rsidR="00421B2B" w:rsidRPr="00421B2B" w:rsidRDefault="00421B2B" w:rsidP="00421B2B">
            <w:pPr>
              <w:jc w:val="both"/>
              <w:rPr>
                <w:rFonts w:ascii="Times New Roman" w:hAnsi="Times New Roman" w:cs="Times New Roman"/>
                <w:sz w:val="24"/>
                <w:szCs w:val="24"/>
              </w:rPr>
            </w:pPr>
            <w:r w:rsidRPr="00421B2B">
              <w:rPr>
                <w:rFonts w:ascii="Times New Roman" w:hAnsi="Times New Roman" w:cs="Times New Roman"/>
                <w:sz w:val="24"/>
                <w:szCs w:val="24"/>
              </w:rPr>
              <w:t>Порядок принятия решения о сокращении срока действия договора найма специализированного жилого помещения устанавливается законодательством субъекта Российской Федерации.</w:t>
            </w:r>
          </w:p>
          <w:p w:rsidR="00794C09" w:rsidRPr="00F50732" w:rsidRDefault="00421B2B" w:rsidP="00421B2B">
            <w:pPr>
              <w:jc w:val="both"/>
              <w:rPr>
                <w:rFonts w:ascii="Times New Roman" w:hAnsi="Times New Roman" w:cs="Times New Roman"/>
                <w:sz w:val="24"/>
                <w:szCs w:val="24"/>
              </w:rPr>
            </w:pPr>
            <w:r w:rsidRPr="00421B2B">
              <w:rPr>
                <w:rFonts w:ascii="Times New Roman" w:hAnsi="Times New Roman" w:cs="Times New Roman"/>
                <w:sz w:val="24"/>
                <w:szCs w:val="24"/>
              </w:rPr>
              <w:t>Законопроектом предусматривается, что при принятии решения о сокращении срока действия договора найма специализированного жилого помещения орган исполнительной власти субъекта Российской Федерации проводит комплексную проверку условий жизни нанимателя и готовит заключение о возможности (об отсутствии возможности) сокращения срока действия договора найма специализированного жилого помещения</w:t>
            </w:r>
          </w:p>
        </w:tc>
        <w:tc>
          <w:tcPr>
            <w:tcW w:w="1843" w:type="dxa"/>
          </w:tcPr>
          <w:p w:rsidR="00794C09" w:rsidRPr="004544CE" w:rsidRDefault="00421B2B" w:rsidP="00661736">
            <w:pPr>
              <w:autoSpaceDE w:val="0"/>
              <w:autoSpaceDN w:val="0"/>
              <w:adjustRightInd w:val="0"/>
              <w:jc w:val="center"/>
              <w:rPr>
                <w:rFonts w:ascii="Times New Roman" w:hAnsi="Times New Roman"/>
                <w:sz w:val="24"/>
                <w:szCs w:val="24"/>
                <w:lang w:eastAsia="ru-RU"/>
              </w:rPr>
            </w:pPr>
            <w:r w:rsidRPr="00421B2B">
              <w:rPr>
                <w:rFonts w:ascii="Times New Roman" w:hAnsi="Times New Roman"/>
                <w:sz w:val="24"/>
                <w:szCs w:val="24"/>
                <w:lang w:eastAsia="ru-RU"/>
              </w:rPr>
              <w:lastRenderedPageBreak/>
              <w:t>Тамбовская областная Дума</w:t>
            </w:r>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6946FD" w:rsidP="006E394E">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794C09" w:rsidRPr="00BF6EC4" w:rsidRDefault="00421B2B" w:rsidP="006D1374">
            <w:pPr>
              <w:jc w:val="both"/>
              <w:rPr>
                <w:rFonts w:ascii="Times New Roman" w:hAnsi="Times New Roman" w:cs="Times New Roman"/>
                <w:sz w:val="24"/>
                <w:szCs w:val="24"/>
              </w:rPr>
            </w:pPr>
            <w:r w:rsidRPr="00421B2B">
              <w:rPr>
                <w:rFonts w:ascii="Times New Roman" w:hAnsi="Times New Roman" w:cs="Times New Roman"/>
                <w:sz w:val="24"/>
                <w:szCs w:val="24"/>
              </w:rPr>
              <w:t xml:space="preserve">№ 769142-7 «О внесении изменений в Федеральный закон «О специальной оценке условий труда» (в части установления дополнительного механизма контроля за </w:t>
            </w:r>
            <w:r w:rsidRPr="00421B2B">
              <w:rPr>
                <w:rFonts w:ascii="Times New Roman" w:hAnsi="Times New Roman" w:cs="Times New Roman"/>
                <w:sz w:val="24"/>
                <w:szCs w:val="24"/>
              </w:rPr>
              <w:lastRenderedPageBreak/>
              <w:t>передачей отчетов в Федеральную государственную информационную систему учета результатов проведения специальной оценки условий труда организацией, проводящей специальную оценку условий труда)</w:t>
            </w:r>
          </w:p>
        </w:tc>
        <w:tc>
          <w:tcPr>
            <w:tcW w:w="5811" w:type="dxa"/>
          </w:tcPr>
          <w:p w:rsidR="00794C09" w:rsidRPr="00BF6EC4" w:rsidRDefault="00421B2B" w:rsidP="00BF6EC4">
            <w:pPr>
              <w:jc w:val="both"/>
              <w:rPr>
                <w:rFonts w:ascii="Times New Roman" w:hAnsi="Times New Roman" w:cs="Times New Roman"/>
                <w:sz w:val="24"/>
                <w:szCs w:val="24"/>
              </w:rPr>
            </w:pPr>
            <w:r w:rsidRPr="00421B2B">
              <w:rPr>
                <w:rFonts w:ascii="Times New Roman" w:hAnsi="Times New Roman" w:cs="Times New Roman"/>
                <w:sz w:val="24"/>
                <w:szCs w:val="24"/>
              </w:rPr>
              <w:lastRenderedPageBreak/>
              <w:t>Законопроектом предлагается установление дополнительного механизма контроля за передачей отчетов, предусматривающего присвоение специальной оценке условий труда идентификационного номера во ФГИС СОУТ, исчисление срока действия результатов проведения специальной оценки условий труда со дня их пе</w:t>
            </w:r>
            <w:r w:rsidRPr="00421B2B">
              <w:rPr>
                <w:rFonts w:ascii="Times New Roman" w:hAnsi="Times New Roman" w:cs="Times New Roman"/>
                <w:sz w:val="24"/>
                <w:szCs w:val="24"/>
              </w:rPr>
              <w:lastRenderedPageBreak/>
              <w:t>редачи во ФГИС СОУТ (с сохранением прежнего порядка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направление организацией, проводящей специальную оценку условий труда, уведомления работодателю о передаче отчета во ФГИС СОУТ</w:t>
            </w:r>
          </w:p>
        </w:tc>
        <w:tc>
          <w:tcPr>
            <w:tcW w:w="1843" w:type="dxa"/>
          </w:tcPr>
          <w:p w:rsidR="00794C09" w:rsidRPr="00F50732" w:rsidRDefault="00421B2B" w:rsidP="004544CE">
            <w:pPr>
              <w:autoSpaceDE w:val="0"/>
              <w:autoSpaceDN w:val="0"/>
              <w:adjustRightInd w:val="0"/>
              <w:jc w:val="center"/>
              <w:rPr>
                <w:rFonts w:ascii="Times New Roman" w:hAnsi="Times New Roman"/>
                <w:sz w:val="24"/>
                <w:szCs w:val="24"/>
                <w:lang w:eastAsia="ru-RU"/>
              </w:rPr>
            </w:pPr>
            <w:r w:rsidRPr="00421B2B">
              <w:rPr>
                <w:rFonts w:ascii="Times New Roman" w:hAnsi="Times New Roman"/>
                <w:sz w:val="24"/>
                <w:szCs w:val="24"/>
                <w:lang w:eastAsia="ru-RU"/>
              </w:rPr>
              <w:lastRenderedPageBreak/>
              <w:t>Правительство Российской Федерации</w:t>
            </w:r>
          </w:p>
        </w:tc>
        <w:tc>
          <w:tcPr>
            <w:tcW w:w="1701" w:type="dxa"/>
          </w:tcPr>
          <w:p w:rsidR="004544CE" w:rsidRDefault="00421B2B"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421B2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704ACB" w:rsidRPr="007D6443" w:rsidTr="00E75D72">
        <w:tc>
          <w:tcPr>
            <w:tcW w:w="674" w:type="dxa"/>
          </w:tcPr>
          <w:p w:rsidR="00704ACB" w:rsidRDefault="006946FD" w:rsidP="006E394E">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704ACB" w:rsidRPr="00704ACB" w:rsidRDefault="00EC01A2" w:rsidP="003A10BE">
            <w:pPr>
              <w:jc w:val="both"/>
              <w:rPr>
                <w:rFonts w:ascii="Times New Roman" w:hAnsi="Times New Roman" w:cs="Times New Roman"/>
                <w:sz w:val="24"/>
                <w:szCs w:val="24"/>
              </w:rPr>
            </w:pPr>
            <w:r w:rsidRPr="00EC01A2">
              <w:rPr>
                <w:rFonts w:ascii="Times New Roman" w:hAnsi="Times New Roman" w:cs="Times New Roman"/>
                <w:sz w:val="24"/>
                <w:szCs w:val="24"/>
              </w:rPr>
              <w:t>№ 762602-7 «О внесении изменений в Земельный кодекс Российской Федерации и другие законодательные акты в части установления возможности размещения жилого дома, предназначенного для проживания членов крестьянского (фермерского) хозяйства на земельном участке сельскохозяйственного назначения, входящем в состав имущества крестьянского (фермерского) хозяйства»</w:t>
            </w:r>
          </w:p>
        </w:tc>
        <w:tc>
          <w:tcPr>
            <w:tcW w:w="5811" w:type="dxa"/>
          </w:tcPr>
          <w:p w:rsidR="0056009A" w:rsidRPr="0056009A" w:rsidRDefault="0056009A" w:rsidP="0056009A">
            <w:pPr>
              <w:jc w:val="both"/>
              <w:rPr>
                <w:rFonts w:ascii="Times New Roman" w:hAnsi="Times New Roman" w:cs="Times New Roman"/>
                <w:sz w:val="24"/>
                <w:szCs w:val="24"/>
              </w:rPr>
            </w:pPr>
            <w:r w:rsidRPr="0056009A">
              <w:rPr>
                <w:rFonts w:ascii="Times New Roman" w:hAnsi="Times New Roman" w:cs="Times New Roman"/>
                <w:sz w:val="24"/>
                <w:szCs w:val="24"/>
              </w:rPr>
              <w:t>Действующее земельное законодательство не позволяет в большинстве случаев крестьянским (фермерским) хозяйствам иметь жилой дом и проживать в непосредственной близости с землями, используемыми в сельскохозяйственном производстве.</w:t>
            </w:r>
          </w:p>
          <w:p w:rsidR="0056009A" w:rsidRPr="0056009A" w:rsidRDefault="0056009A" w:rsidP="0056009A">
            <w:pPr>
              <w:jc w:val="both"/>
              <w:rPr>
                <w:rFonts w:ascii="Times New Roman" w:hAnsi="Times New Roman" w:cs="Times New Roman"/>
                <w:sz w:val="24"/>
                <w:szCs w:val="24"/>
              </w:rPr>
            </w:pPr>
            <w:r w:rsidRPr="0056009A">
              <w:rPr>
                <w:rFonts w:ascii="Times New Roman" w:hAnsi="Times New Roman" w:cs="Times New Roman"/>
                <w:sz w:val="24"/>
                <w:szCs w:val="24"/>
              </w:rPr>
              <w:t>Законопроектом предлагается внести изменения в Земельный кодекс Российской Федерации, Федеральный закон «О крестьянском (фермерском) хозяйстве», а также Градостроительный кодекс Российской Федерации в части установления возможности размещения жилого дома на земельном участке сельскохозяйственного назначения, входящем в состав имущества крестьянского (фермерского) хозяйства (фермерского дома).</w:t>
            </w:r>
          </w:p>
          <w:p w:rsidR="00704ACB" w:rsidRPr="00704ACB" w:rsidRDefault="0056009A" w:rsidP="0056009A">
            <w:pPr>
              <w:jc w:val="both"/>
              <w:rPr>
                <w:rFonts w:ascii="Times New Roman" w:hAnsi="Times New Roman" w:cs="Times New Roman"/>
                <w:sz w:val="24"/>
                <w:szCs w:val="24"/>
              </w:rPr>
            </w:pPr>
            <w:r w:rsidRPr="0056009A">
              <w:rPr>
                <w:rFonts w:ascii="Times New Roman" w:hAnsi="Times New Roman" w:cs="Times New Roman"/>
                <w:sz w:val="24"/>
                <w:szCs w:val="24"/>
              </w:rPr>
              <w:t>Одновременно в целях защиты земель сельскохозяйственного назначения от злоупотреблений и рисков массовой застройки жилыми домами законопроектом предусматривается следующие меры. Строительство фермерского дома допускается только на земельном участке, принадлежащем крестьянскому (фермерскому) хозяйству или его членам на праве собственности (в зависимости от правовой формы, в которой существует такое хозяйство). Ограничивается площадь, сельскохозяйственного земельного участка, которая может быть использована под размещение фермерского дома</w:t>
            </w:r>
          </w:p>
        </w:tc>
        <w:tc>
          <w:tcPr>
            <w:tcW w:w="1843" w:type="dxa"/>
          </w:tcPr>
          <w:p w:rsidR="00704ACB" w:rsidRPr="00704ACB" w:rsidRDefault="00EC01A2" w:rsidP="007C3FF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C01A2">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C01A2">
              <w:rPr>
                <w:rFonts w:ascii="Times New Roman" w:hAnsi="Times New Roman"/>
                <w:sz w:val="24"/>
                <w:szCs w:val="24"/>
                <w:lang w:eastAsia="ru-RU"/>
              </w:rPr>
              <w:t>С.И.</w:t>
            </w:r>
            <w:r>
              <w:rPr>
                <w:rFonts w:ascii="Times New Roman" w:hAnsi="Times New Roman"/>
                <w:sz w:val="24"/>
                <w:szCs w:val="24"/>
                <w:lang w:eastAsia="ru-RU"/>
              </w:rPr>
              <w:t xml:space="preserve"> </w:t>
            </w:r>
            <w:r w:rsidRPr="00EC01A2">
              <w:rPr>
                <w:rFonts w:ascii="Times New Roman" w:hAnsi="Times New Roman"/>
                <w:sz w:val="24"/>
                <w:szCs w:val="24"/>
                <w:lang w:eastAsia="ru-RU"/>
              </w:rPr>
              <w:t>Неверов, Г.В.</w:t>
            </w:r>
            <w:r>
              <w:rPr>
                <w:rFonts w:ascii="Times New Roman" w:hAnsi="Times New Roman"/>
                <w:sz w:val="24"/>
                <w:szCs w:val="24"/>
                <w:lang w:eastAsia="ru-RU"/>
              </w:rPr>
              <w:t xml:space="preserve"> </w:t>
            </w:r>
            <w:r w:rsidRPr="00EC01A2">
              <w:rPr>
                <w:rFonts w:ascii="Times New Roman" w:hAnsi="Times New Roman"/>
                <w:sz w:val="24"/>
                <w:szCs w:val="24"/>
                <w:lang w:eastAsia="ru-RU"/>
              </w:rPr>
              <w:t>Кулик, В.Н.</w:t>
            </w:r>
            <w:r>
              <w:rPr>
                <w:rFonts w:ascii="Times New Roman" w:hAnsi="Times New Roman"/>
                <w:sz w:val="24"/>
                <w:szCs w:val="24"/>
                <w:lang w:eastAsia="ru-RU"/>
              </w:rPr>
              <w:t xml:space="preserve"> </w:t>
            </w:r>
            <w:r w:rsidRPr="00EC01A2">
              <w:rPr>
                <w:rFonts w:ascii="Times New Roman" w:hAnsi="Times New Roman"/>
                <w:sz w:val="24"/>
                <w:szCs w:val="24"/>
                <w:lang w:eastAsia="ru-RU"/>
              </w:rPr>
              <w:t>Плотников, А.Н.</w:t>
            </w:r>
            <w:r>
              <w:rPr>
                <w:rFonts w:ascii="Times New Roman" w:hAnsi="Times New Roman"/>
                <w:sz w:val="24"/>
                <w:szCs w:val="24"/>
                <w:lang w:eastAsia="ru-RU"/>
              </w:rPr>
              <w:t xml:space="preserve"> </w:t>
            </w:r>
            <w:r w:rsidRPr="00EC01A2">
              <w:rPr>
                <w:rFonts w:ascii="Times New Roman" w:hAnsi="Times New Roman"/>
                <w:sz w:val="24"/>
                <w:szCs w:val="24"/>
                <w:lang w:eastAsia="ru-RU"/>
              </w:rPr>
              <w:t>Хайруллин, И.М.</w:t>
            </w:r>
            <w:r>
              <w:rPr>
                <w:rFonts w:ascii="Times New Roman" w:hAnsi="Times New Roman"/>
                <w:sz w:val="24"/>
                <w:szCs w:val="24"/>
                <w:lang w:eastAsia="ru-RU"/>
              </w:rPr>
              <w:t xml:space="preserve"> </w:t>
            </w:r>
            <w:r w:rsidRPr="00EC01A2">
              <w:rPr>
                <w:rFonts w:ascii="Times New Roman" w:hAnsi="Times New Roman"/>
                <w:sz w:val="24"/>
                <w:szCs w:val="24"/>
                <w:lang w:eastAsia="ru-RU"/>
              </w:rPr>
              <w:t>Гусева</w:t>
            </w:r>
          </w:p>
        </w:tc>
        <w:tc>
          <w:tcPr>
            <w:tcW w:w="1701" w:type="dxa"/>
          </w:tcPr>
          <w:p w:rsidR="00704ACB" w:rsidRDefault="0056009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2E5F2F"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01A2" w:rsidRPr="007D6443" w:rsidTr="00E75D72">
        <w:tc>
          <w:tcPr>
            <w:tcW w:w="674" w:type="dxa"/>
          </w:tcPr>
          <w:p w:rsidR="00EC01A2" w:rsidRDefault="006946FD" w:rsidP="00EC01A2">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EC01A2" w:rsidRPr="00704ACB"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 764700-7 «О внесении изменения в статью 27 Федерального закона «Об ответственном обращении с животными и о внесении изменений в отдельные законодательные акты Российской Федерации» (в части изменения срока вступления в силу отдельных положений)</w:t>
            </w:r>
          </w:p>
        </w:tc>
        <w:tc>
          <w:tcPr>
            <w:tcW w:w="5811" w:type="dxa"/>
          </w:tcPr>
          <w:p w:rsidR="00EC01A2" w:rsidRPr="00EC01A2"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 xml:space="preserve">Согласно статье 27 Федерального закона № 498-ФЗ положения, касающиеся обязательной передачи животных без владельцев в приюты для животных и их содержания в приютах для животных, вступают в силу с 1 января 2020 года. </w:t>
            </w:r>
          </w:p>
          <w:p w:rsidR="00EC01A2" w:rsidRPr="00EC01A2"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После принятия соответствующего подзаконного нормативного правового акта в той или иной редакции у заинтересованных лиц (будь то органы государственной власти субъектов Российской Федерации, органы местного самоуправления, юридические лица или индивидуальные предприниматели), уже создавших приюты для животных и осуществляющих деятельность, связанную с содержанием в них безнадзорных животных, останется не так много времени для того, чтобы обеспечить выполнение новых требований федерального законодательства (с учетом того, что указанные требования будут являться обязательными для исполнения с 1 января 2020 года).</w:t>
            </w:r>
          </w:p>
          <w:p w:rsidR="00EC01A2" w:rsidRPr="00704ACB"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Законопроектом предлагается продлить срок действия переходного периода, по истечении которого передача животных без владельцев в приют для животных станет общеобязательной, до 1 января 2022 года</w:t>
            </w:r>
          </w:p>
        </w:tc>
        <w:tc>
          <w:tcPr>
            <w:tcW w:w="1843" w:type="dxa"/>
          </w:tcPr>
          <w:p w:rsidR="00EC01A2" w:rsidRPr="00704ACB" w:rsidRDefault="00EC01A2" w:rsidP="00EC01A2">
            <w:pPr>
              <w:autoSpaceDE w:val="0"/>
              <w:autoSpaceDN w:val="0"/>
              <w:adjustRightInd w:val="0"/>
              <w:jc w:val="center"/>
              <w:rPr>
                <w:rFonts w:ascii="Times New Roman" w:hAnsi="Times New Roman"/>
                <w:sz w:val="24"/>
                <w:szCs w:val="24"/>
                <w:lang w:eastAsia="ru-RU"/>
              </w:rPr>
            </w:pPr>
            <w:r w:rsidRPr="00EC01A2">
              <w:rPr>
                <w:rFonts w:ascii="Times New Roman" w:hAnsi="Times New Roman"/>
                <w:sz w:val="24"/>
                <w:szCs w:val="24"/>
                <w:lang w:eastAsia="ru-RU"/>
              </w:rPr>
              <w:t>Законодательное собрание Ленинградской области</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01A2" w:rsidRPr="007D6443" w:rsidTr="00E75D72">
        <w:tc>
          <w:tcPr>
            <w:tcW w:w="674" w:type="dxa"/>
          </w:tcPr>
          <w:p w:rsidR="00EC01A2" w:rsidRDefault="006946FD" w:rsidP="00EC01A2">
            <w:pPr>
              <w:rPr>
                <w:rFonts w:ascii="Times New Roman" w:hAnsi="Times New Roman" w:cs="Times New Roman"/>
                <w:sz w:val="24"/>
                <w:szCs w:val="24"/>
              </w:rPr>
            </w:pPr>
            <w:r>
              <w:rPr>
                <w:rFonts w:ascii="Times New Roman" w:hAnsi="Times New Roman" w:cs="Times New Roman"/>
                <w:sz w:val="24"/>
                <w:szCs w:val="24"/>
              </w:rPr>
              <w:t>12</w:t>
            </w:r>
          </w:p>
        </w:tc>
        <w:tc>
          <w:tcPr>
            <w:tcW w:w="3149" w:type="dxa"/>
          </w:tcPr>
          <w:p w:rsidR="00EC01A2" w:rsidRPr="00704ACB"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 781847-7 «О внесении изменений в Закон Российской Федерации «О недрах» в части совершенствования добычи попутных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 при разведке и добыче углеводородного сырья»</w:t>
            </w:r>
          </w:p>
        </w:tc>
        <w:tc>
          <w:tcPr>
            <w:tcW w:w="5811" w:type="dxa"/>
          </w:tcPr>
          <w:p w:rsidR="00EC01A2" w:rsidRPr="00EC01A2"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К попутным полезным ископаемым относятся минеральные комплексы (горные породы, руды, подземные воды, рассолы), а также заключенные в полезных ископаемых минералы, металлы и другие химические элементы и их соединения, не имеющие самостоятельного промышленного значения, но добыча которых при разработке основного полезного ископаемого может быть экономически целесообразной.</w:t>
            </w:r>
          </w:p>
          <w:p w:rsidR="00EC01A2" w:rsidRPr="00704ACB"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 xml:space="preserve">Законопроектом предлагается предусмотреть возможность пользователей недр, ведущих разведку и добычу углеводородного сырья, осуществлять в границах предоставленных им горных отводов на основании утвержденного технического проекта добычу полезных ископаемых, не относящихся к углеводородному </w:t>
            </w:r>
            <w:r w:rsidRPr="00EC01A2">
              <w:rPr>
                <w:rFonts w:ascii="Times New Roman" w:hAnsi="Times New Roman" w:cs="Times New Roman"/>
                <w:sz w:val="24"/>
                <w:szCs w:val="24"/>
              </w:rPr>
              <w:lastRenderedPageBreak/>
              <w:t>сырью, из подземных вод, извлекаемых при разработке нефтегазовых месторождений. Предлагаемые меры будут способствовать решению задач создания в Российской Федерации импортозамещающих производств лития, йода, бора и других полезных компонентов</w:t>
            </w:r>
          </w:p>
        </w:tc>
        <w:tc>
          <w:tcPr>
            <w:tcW w:w="1843" w:type="dxa"/>
          </w:tcPr>
          <w:p w:rsidR="00EC01A2" w:rsidRPr="00704ACB" w:rsidRDefault="00EC01A2" w:rsidP="00EC01A2">
            <w:pPr>
              <w:autoSpaceDE w:val="0"/>
              <w:autoSpaceDN w:val="0"/>
              <w:adjustRightInd w:val="0"/>
              <w:jc w:val="center"/>
              <w:rPr>
                <w:rFonts w:ascii="Times New Roman" w:hAnsi="Times New Roman"/>
                <w:sz w:val="24"/>
                <w:szCs w:val="24"/>
                <w:lang w:eastAsia="ru-RU"/>
              </w:rPr>
            </w:pPr>
            <w:r w:rsidRPr="00EC01A2">
              <w:rPr>
                <w:rFonts w:ascii="Times New Roman" w:hAnsi="Times New Roman"/>
                <w:sz w:val="24"/>
                <w:szCs w:val="24"/>
                <w:lang w:eastAsia="ru-RU"/>
              </w:rPr>
              <w:lastRenderedPageBreak/>
              <w:t>Правительство Российской Федерации</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01A2" w:rsidRPr="007D6443" w:rsidTr="00E75D72">
        <w:tc>
          <w:tcPr>
            <w:tcW w:w="674" w:type="dxa"/>
          </w:tcPr>
          <w:p w:rsidR="00EC01A2" w:rsidRDefault="006946FD" w:rsidP="00EC01A2">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EC01A2" w:rsidRPr="00704ACB"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 785659-7 «О внесении изменений в Лесной кодекс Российской Федерации и отдельные законодательные акты Российской Федерации в части публикации информации о лесах»</w:t>
            </w:r>
          </w:p>
        </w:tc>
        <w:tc>
          <w:tcPr>
            <w:tcW w:w="5811" w:type="dxa"/>
          </w:tcPr>
          <w:p w:rsidR="00EC01A2" w:rsidRPr="00EC01A2"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 xml:space="preserve">Данный законопроект предусматривает новое изложение статьи 5.1 ЛК РФ в части размещения информации о лесах в единой информационной системе, использование которой обеспечит легитимацию единого источника юридически значимой информации о лесных угодьях федерального и регионального уровней. </w:t>
            </w:r>
          </w:p>
          <w:p w:rsidR="00EC01A2" w:rsidRPr="00704ACB" w:rsidRDefault="00EC01A2" w:rsidP="00EC01A2">
            <w:pPr>
              <w:jc w:val="both"/>
              <w:rPr>
                <w:rFonts w:ascii="Times New Roman" w:hAnsi="Times New Roman" w:cs="Times New Roman"/>
                <w:sz w:val="24"/>
                <w:szCs w:val="24"/>
              </w:rPr>
            </w:pPr>
            <w:r w:rsidRPr="00EC01A2">
              <w:rPr>
                <w:rFonts w:ascii="Times New Roman" w:hAnsi="Times New Roman" w:cs="Times New Roman"/>
                <w:sz w:val="24"/>
                <w:szCs w:val="24"/>
              </w:rPr>
              <w:t>Законопроектом предлагается установить состав и содержание минимального набора данных о лесах для размещения в единой информационной системе</w:t>
            </w:r>
          </w:p>
        </w:tc>
        <w:tc>
          <w:tcPr>
            <w:tcW w:w="1843" w:type="dxa"/>
          </w:tcPr>
          <w:p w:rsidR="00EC01A2" w:rsidRPr="00704ACB" w:rsidRDefault="00EC01A2" w:rsidP="00EC01A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C01A2">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C01A2">
              <w:rPr>
                <w:rFonts w:ascii="Times New Roman" w:hAnsi="Times New Roman"/>
                <w:sz w:val="24"/>
                <w:szCs w:val="24"/>
                <w:lang w:eastAsia="ru-RU"/>
              </w:rPr>
              <w:t>Н.П.</w:t>
            </w:r>
            <w:r>
              <w:rPr>
                <w:rFonts w:ascii="Times New Roman" w:hAnsi="Times New Roman"/>
                <w:sz w:val="24"/>
                <w:szCs w:val="24"/>
                <w:lang w:eastAsia="ru-RU"/>
              </w:rPr>
              <w:t xml:space="preserve"> </w:t>
            </w:r>
            <w:r w:rsidRPr="00EC01A2">
              <w:rPr>
                <w:rFonts w:ascii="Times New Roman" w:hAnsi="Times New Roman"/>
                <w:sz w:val="24"/>
                <w:szCs w:val="24"/>
                <w:lang w:eastAsia="ru-RU"/>
              </w:rPr>
              <w:t>Николаев, А.В.</w:t>
            </w:r>
            <w:r>
              <w:rPr>
                <w:rFonts w:ascii="Times New Roman" w:hAnsi="Times New Roman"/>
                <w:sz w:val="24"/>
                <w:szCs w:val="24"/>
                <w:lang w:eastAsia="ru-RU"/>
              </w:rPr>
              <w:t xml:space="preserve"> </w:t>
            </w:r>
            <w:r w:rsidRPr="00EC01A2">
              <w:rPr>
                <w:rFonts w:ascii="Times New Roman" w:hAnsi="Times New Roman"/>
                <w:sz w:val="24"/>
                <w:szCs w:val="24"/>
                <w:lang w:eastAsia="ru-RU"/>
              </w:rPr>
              <w:t>Якубовский, Р.В.</w:t>
            </w:r>
            <w:r>
              <w:rPr>
                <w:rFonts w:ascii="Times New Roman" w:hAnsi="Times New Roman"/>
                <w:sz w:val="24"/>
                <w:szCs w:val="24"/>
                <w:lang w:eastAsia="ru-RU"/>
              </w:rPr>
              <w:t xml:space="preserve"> </w:t>
            </w:r>
            <w:r w:rsidRPr="00EC01A2">
              <w:rPr>
                <w:rFonts w:ascii="Times New Roman" w:hAnsi="Times New Roman"/>
                <w:sz w:val="24"/>
                <w:szCs w:val="24"/>
                <w:lang w:eastAsia="ru-RU"/>
              </w:rPr>
              <w:t>Кармазина, А.А.</w:t>
            </w:r>
            <w:r>
              <w:rPr>
                <w:rFonts w:ascii="Times New Roman" w:hAnsi="Times New Roman"/>
                <w:sz w:val="24"/>
                <w:szCs w:val="24"/>
                <w:lang w:eastAsia="ru-RU"/>
              </w:rPr>
              <w:t xml:space="preserve"> </w:t>
            </w:r>
            <w:proofErr w:type="spellStart"/>
            <w:r w:rsidRPr="00EC01A2">
              <w:rPr>
                <w:rFonts w:ascii="Times New Roman" w:hAnsi="Times New Roman"/>
                <w:sz w:val="24"/>
                <w:szCs w:val="24"/>
                <w:lang w:eastAsia="ru-RU"/>
              </w:rPr>
              <w:t>Гетта</w:t>
            </w:r>
            <w:proofErr w:type="spellEnd"/>
            <w:r w:rsidRPr="00EC01A2">
              <w:rPr>
                <w:rFonts w:ascii="Times New Roman" w:hAnsi="Times New Roman"/>
                <w:sz w:val="24"/>
                <w:szCs w:val="24"/>
                <w:lang w:eastAsia="ru-RU"/>
              </w:rPr>
              <w:t>, М.С.</w:t>
            </w:r>
            <w:r>
              <w:rPr>
                <w:rFonts w:ascii="Times New Roman" w:hAnsi="Times New Roman"/>
                <w:sz w:val="24"/>
                <w:szCs w:val="24"/>
                <w:lang w:eastAsia="ru-RU"/>
              </w:rPr>
              <w:t xml:space="preserve"> </w:t>
            </w:r>
            <w:proofErr w:type="spellStart"/>
            <w:r w:rsidRPr="00EC01A2">
              <w:rPr>
                <w:rFonts w:ascii="Times New Roman" w:hAnsi="Times New Roman"/>
                <w:sz w:val="24"/>
                <w:szCs w:val="24"/>
                <w:lang w:eastAsia="ru-RU"/>
              </w:rPr>
              <w:t>Шеремет</w:t>
            </w:r>
            <w:proofErr w:type="spellEnd"/>
            <w:r w:rsidRPr="00EC01A2">
              <w:rPr>
                <w:rFonts w:ascii="Times New Roman" w:hAnsi="Times New Roman"/>
                <w:sz w:val="24"/>
                <w:szCs w:val="24"/>
                <w:lang w:eastAsia="ru-RU"/>
              </w:rPr>
              <w:t>, Н.Т.</w:t>
            </w:r>
            <w:r>
              <w:rPr>
                <w:rFonts w:ascii="Times New Roman" w:hAnsi="Times New Roman"/>
                <w:sz w:val="24"/>
                <w:szCs w:val="24"/>
                <w:lang w:eastAsia="ru-RU"/>
              </w:rPr>
              <w:t xml:space="preserve"> </w:t>
            </w:r>
            <w:r w:rsidRPr="00EC01A2">
              <w:rPr>
                <w:rFonts w:ascii="Times New Roman" w:hAnsi="Times New Roman"/>
                <w:sz w:val="24"/>
                <w:szCs w:val="24"/>
                <w:lang w:eastAsia="ru-RU"/>
              </w:rPr>
              <w:t>Антошкин</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01A2" w:rsidRPr="007D6443" w:rsidTr="00356865">
        <w:tc>
          <w:tcPr>
            <w:tcW w:w="14879" w:type="dxa"/>
            <w:gridSpan w:val="6"/>
          </w:tcPr>
          <w:p w:rsidR="00EC01A2" w:rsidRPr="003B61F2" w:rsidRDefault="00EC01A2" w:rsidP="00EC01A2">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Pr>
                <w:rFonts w:ascii="Times New Roman" w:hAnsi="Times New Roman" w:cs="Times New Roman"/>
                <w:b/>
                <w:sz w:val="24"/>
                <w:szCs w:val="24"/>
              </w:rPr>
              <w:t>бюджету и налогам</w:t>
            </w:r>
          </w:p>
        </w:tc>
      </w:tr>
      <w:tr w:rsidR="00EC01A2" w:rsidRPr="007D6443" w:rsidTr="00A33A9C">
        <w:tc>
          <w:tcPr>
            <w:tcW w:w="674" w:type="dxa"/>
          </w:tcPr>
          <w:p w:rsidR="00EC01A2" w:rsidRDefault="006946FD" w:rsidP="00EC01A2">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EC01A2" w:rsidRPr="007F7E49" w:rsidRDefault="00C64C63" w:rsidP="00EC01A2">
            <w:pPr>
              <w:jc w:val="both"/>
              <w:rPr>
                <w:rFonts w:ascii="Times New Roman" w:hAnsi="Times New Roman" w:cs="Times New Roman"/>
                <w:sz w:val="24"/>
                <w:szCs w:val="24"/>
              </w:rPr>
            </w:pPr>
            <w:r w:rsidRPr="00C64C63">
              <w:rPr>
                <w:rFonts w:ascii="Times New Roman" w:hAnsi="Times New Roman" w:cs="Times New Roman"/>
                <w:sz w:val="24"/>
                <w:szCs w:val="24"/>
              </w:rPr>
              <w:t>№ 751723-7 «О внесении изменения в статью 48 части первой Налогового кодекса Российской Федерации» (в части изменения порядка взыскания задолженности по налогам и сборам с физических лиц)</w:t>
            </w:r>
          </w:p>
        </w:tc>
        <w:tc>
          <w:tcPr>
            <w:tcW w:w="5811" w:type="dxa"/>
          </w:tcPr>
          <w:p w:rsidR="00EC01A2" w:rsidRPr="007F7E49" w:rsidRDefault="00C64C63" w:rsidP="00EC01A2">
            <w:pPr>
              <w:jc w:val="both"/>
              <w:rPr>
                <w:rFonts w:ascii="Times New Roman" w:hAnsi="Times New Roman" w:cs="Times New Roman"/>
                <w:sz w:val="24"/>
                <w:szCs w:val="24"/>
              </w:rPr>
            </w:pPr>
            <w:r w:rsidRPr="00C64C63">
              <w:rPr>
                <w:rFonts w:ascii="Times New Roman" w:hAnsi="Times New Roman" w:cs="Times New Roman"/>
                <w:sz w:val="24"/>
                <w:szCs w:val="24"/>
              </w:rPr>
              <w:t>Законопроектом предлагается взыскание налога, сбора, страховых взносов, пеней, штрафов за счет имущества налогоплательщика (плательщика сборов) - физического лица, не являющегося индивидуальным предпринимателем по решению руководителя (заместителя руководителя) налогового органа (таможенного органа), направившего требование об уплате налога, сбора, страховых взносов, пеней, штрафов путем направления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w:t>
            </w:r>
          </w:p>
        </w:tc>
        <w:tc>
          <w:tcPr>
            <w:tcW w:w="1843" w:type="dxa"/>
          </w:tcPr>
          <w:p w:rsidR="00EC01A2" w:rsidRPr="007F7E49" w:rsidRDefault="00C64C63" w:rsidP="00C64C63">
            <w:pPr>
              <w:autoSpaceDE w:val="0"/>
              <w:autoSpaceDN w:val="0"/>
              <w:adjustRightInd w:val="0"/>
              <w:jc w:val="center"/>
              <w:rPr>
                <w:rFonts w:ascii="Times New Roman" w:hAnsi="Times New Roman"/>
                <w:sz w:val="24"/>
                <w:szCs w:val="24"/>
                <w:lang w:eastAsia="ru-RU"/>
              </w:rPr>
            </w:pPr>
            <w:r w:rsidRPr="00C64C63">
              <w:rPr>
                <w:rFonts w:ascii="Times New Roman" w:hAnsi="Times New Roman"/>
                <w:sz w:val="24"/>
                <w:szCs w:val="24"/>
                <w:lang w:eastAsia="ru-RU"/>
              </w:rPr>
              <w:t>Псковское областное Собрание депутатов</w:t>
            </w:r>
          </w:p>
        </w:tc>
        <w:tc>
          <w:tcPr>
            <w:tcW w:w="1701" w:type="dxa"/>
          </w:tcPr>
          <w:p w:rsidR="00EC01A2" w:rsidRPr="001A17B1" w:rsidRDefault="00EC01A2" w:rsidP="00EC01A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01A2" w:rsidRDefault="00EC01A2" w:rsidP="00EC01A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4C63" w:rsidRPr="007D6443" w:rsidTr="00A33A9C">
        <w:tc>
          <w:tcPr>
            <w:tcW w:w="674" w:type="dxa"/>
          </w:tcPr>
          <w:p w:rsidR="00C64C63" w:rsidRDefault="006946FD" w:rsidP="00C64C63">
            <w:pPr>
              <w:rPr>
                <w:rFonts w:ascii="Times New Roman" w:hAnsi="Times New Roman" w:cs="Times New Roman"/>
                <w:sz w:val="24"/>
                <w:szCs w:val="24"/>
              </w:rPr>
            </w:pPr>
            <w:r>
              <w:rPr>
                <w:rFonts w:ascii="Times New Roman" w:hAnsi="Times New Roman" w:cs="Times New Roman"/>
                <w:sz w:val="24"/>
                <w:szCs w:val="24"/>
              </w:rPr>
              <w:t>15</w:t>
            </w:r>
          </w:p>
        </w:tc>
        <w:tc>
          <w:tcPr>
            <w:tcW w:w="3149" w:type="dxa"/>
          </w:tcPr>
          <w:p w:rsidR="00C64C63" w:rsidRPr="007F7E49"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 761460-7 «О</w:t>
            </w:r>
            <w:r w:rsidR="00DF4302">
              <w:rPr>
                <w:rFonts w:ascii="Times New Roman" w:hAnsi="Times New Roman" w:cs="Times New Roman"/>
                <w:sz w:val="24"/>
                <w:szCs w:val="24"/>
              </w:rPr>
              <w:t xml:space="preserve"> внесении изменения в статью 25.</w:t>
            </w:r>
            <w:r w:rsidRPr="00C64C63">
              <w:rPr>
                <w:rFonts w:ascii="Times New Roman" w:hAnsi="Times New Roman" w:cs="Times New Roman"/>
                <w:sz w:val="24"/>
                <w:szCs w:val="24"/>
              </w:rPr>
              <w:t xml:space="preserve">8 части первой Налогового кодекса Российской Федерации» (в части совершенствования налогообложения региональных инвестиционных </w:t>
            </w:r>
            <w:r w:rsidRPr="00C64C63">
              <w:rPr>
                <w:rFonts w:ascii="Times New Roman" w:hAnsi="Times New Roman" w:cs="Times New Roman"/>
                <w:sz w:val="24"/>
                <w:szCs w:val="24"/>
              </w:rPr>
              <w:lastRenderedPageBreak/>
              <w:t>проектов, направленных на добычу драгоценных металлов)</w:t>
            </w:r>
          </w:p>
        </w:tc>
        <w:tc>
          <w:tcPr>
            <w:tcW w:w="5811" w:type="dxa"/>
          </w:tcPr>
          <w:p w:rsidR="00C64C63" w:rsidRPr="007F7E49"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lastRenderedPageBreak/>
              <w:t>Законопроектом предлагается внести изменение в статью 25 Налогового кодекса Российской Федерации (далее - Кодекс), согласно которому требования к региональным инвестиционным проектам, установленные подпунктом 1 или подпунктом 11 пункта I статьи 25</w:t>
            </w:r>
            <w:r w:rsidR="00DF4302">
              <w:rPr>
                <w:rFonts w:ascii="Times New Roman" w:hAnsi="Times New Roman" w:cs="Times New Roman"/>
                <w:sz w:val="24"/>
                <w:szCs w:val="24"/>
              </w:rPr>
              <w:t>.</w:t>
            </w:r>
            <w:r w:rsidRPr="00C64C63">
              <w:rPr>
                <w:rFonts w:ascii="Times New Roman" w:hAnsi="Times New Roman" w:cs="Times New Roman"/>
                <w:sz w:val="24"/>
                <w:szCs w:val="24"/>
              </w:rPr>
              <w:t xml:space="preserve">8 Кодекса, признаются выполненными, если региональный инвестиционный проект, направленный на </w:t>
            </w:r>
            <w:r w:rsidRPr="00C64C63">
              <w:rPr>
                <w:rFonts w:ascii="Times New Roman" w:hAnsi="Times New Roman" w:cs="Times New Roman"/>
                <w:sz w:val="24"/>
                <w:szCs w:val="24"/>
              </w:rPr>
              <w:lastRenderedPageBreak/>
              <w:t>добычу драгоценных металлов, предусматривает аффинаж на аффинажных заводах, перечень которых установлен в соответствии с Федеральным законом от 26 марта 1998 года № 41-ФЗ «О драгоценных металлах и драгоценных камнях»</w:t>
            </w:r>
          </w:p>
        </w:tc>
        <w:tc>
          <w:tcPr>
            <w:tcW w:w="1843" w:type="dxa"/>
          </w:tcPr>
          <w:p w:rsidR="00C64C63" w:rsidRPr="007F7E49" w:rsidRDefault="00C64C63" w:rsidP="00C64C6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C64C63">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C64C63">
              <w:rPr>
                <w:rFonts w:ascii="Times New Roman" w:hAnsi="Times New Roman"/>
                <w:sz w:val="24"/>
                <w:szCs w:val="24"/>
                <w:lang w:eastAsia="ru-RU"/>
              </w:rPr>
              <w:t>Г.И.</w:t>
            </w:r>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Данчикова</w:t>
            </w:r>
            <w:proofErr w:type="spellEnd"/>
            <w:r w:rsidRPr="00C64C63">
              <w:rPr>
                <w:rFonts w:ascii="Times New Roman" w:hAnsi="Times New Roman"/>
                <w:sz w:val="24"/>
                <w:szCs w:val="24"/>
                <w:lang w:eastAsia="ru-RU"/>
              </w:rPr>
              <w:t>, С.В.</w:t>
            </w:r>
            <w:r>
              <w:rPr>
                <w:rFonts w:ascii="Times New Roman" w:hAnsi="Times New Roman"/>
                <w:sz w:val="24"/>
                <w:szCs w:val="24"/>
                <w:lang w:eastAsia="ru-RU"/>
              </w:rPr>
              <w:t xml:space="preserve"> </w:t>
            </w:r>
            <w:r w:rsidRPr="00C64C63">
              <w:rPr>
                <w:rFonts w:ascii="Times New Roman" w:hAnsi="Times New Roman"/>
                <w:sz w:val="24"/>
                <w:szCs w:val="24"/>
                <w:lang w:eastAsia="ru-RU"/>
              </w:rPr>
              <w:t>Чижов, М.П.</w:t>
            </w:r>
            <w:r>
              <w:rPr>
                <w:rFonts w:ascii="Times New Roman" w:hAnsi="Times New Roman"/>
                <w:sz w:val="24"/>
                <w:szCs w:val="24"/>
                <w:lang w:eastAsia="ru-RU"/>
              </w:rPr>
              <w:t xml:space="preserve"> </w:t>
            </w:r>
            <w:r w:rsidRPr="00C64C63">
              <w:rPr>
                <w:rFonts w:ascii="Times New Roman" w:hAnsi="Times New Roman"/>
                <w:sz w:val="24"/>
                <w:szCs w:val="24"/>
                <w:lang w:eastAsia="ru-RU"/>
              </w:rPr>
              <w:t>Беспа</w:t>
            </w:r>
            <w:r w:rsidRPr="00C64C63">
              <w:rPr>
                <w:rFonts w:ascii="Times New Roman" w:hAnsi="Times New Roman"/>
                <w:sz w:val="24"/>
                <w:szCs w:val="24"/>
                <w:lang w:eastAsia="ru-RU"/>
              </w:rPr>
              <w:lastRenderedPageBreak/>
              <w:t>лова, Н.В.</w:t>
            </w:r>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Говорин</w:t>
            </w:r>
            <w:proofErr w:type="spellEnd"/>
            <w:r w:rsidRPr="00C64C63">
              <w:rPr>
                <w:rFonts w:ascii="Times New Roman" w:hAnsi="Times New Roman"/>
                <w:sz w:val="24"/>
                <w:szCs w:val="24"/>
                <w:lang w:eastAsia="ru-RU"/>
              </w:rPr>
              <w:t>, Ф.С.</w:t>
            </w:r>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Сибагатуллин</w:t>
            </w:r>
            <w:proofErr w:type="spellEnd"/>
            <w:r w:rsidRPr="00C64C63">
              <w:rPr>
                <w:rFonts w:ascii="Times New Roman" w:hAnsi="Times New Roman"/>
                <w:sz w:val="24"/>
                <w:szCs w:val="24"/>
                <w:lang w:eastAsia="ru-RU"/>
              </w:rPr>
              <w:t>, А.А.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Гетта</w:t>
            </w:r>
            <w:proofErr w:type="spellEnd"/>
            <w:r>
              <w:rPr>
                <w:rFonts w:ascii="Times New Roman" w:hAnsi="Times New Roman"/>
                <w:sz w:val="24"/>
                <w:szCs w:val="24"/>
                <w:lang w:eastAsia="ru-RU"/>
              </w:rPr>
              <w:t xml:space="preserve"> и другие</w:t>
            </w:r>
          </w:p>
        </w:tc>
        <w:tc>
          <w:tcPr>
            <w:tcW w:w="1701" w:type="dxa"/>
          </w:tcPr>
          <w:p w:rsidR="00C64C63" w:rsidRDefault="00F555DD" w:rsidP="00C64C63">
            <w:pPr>
              <w:jc w:val="center"/>
              <w:rPr>
                <w:rFonts w:ascii="Times New Roman" w:hAnsi="Times New Roman" w:cs="Times New Roman"/>
                <w:sz w:val="24"/>
                <w:szCs w:val="24"/>
              </w:rPr>
            </w:pPr>
            <w:r>
              <w:rPr>
                <w:rFonts w:ascii="Times New Roman" w:hAnsi="Times New Roman" w:cs="Times New Roman"/>
                <w:sz w:val="24"/>
                <w:szCs w:val="24"/>
              </w:rPr>
              <w:lastRenderedPageBreak/>
              <w:t>Есть.</w:t>
            </w:r>
          </w:p>
          <w:p w:rsidR="00F555DD" w:rsidRDefault="00F555DD" w:rsidP="00C64C63">
            <w:pPr>
              <w:jc w:val="center"/>
              <w:rPr>
                <w:rFonts w:ascii="Times New Roman" w:hAnsi="Times New Roman" w:cs="Times New Roman"/>
                <w:sz w:val="24"/>
                <w:szCs w:val="24"/>
              </w:rPr>
            </w:pPr>
            <w:r>
              <w:rPr>
                <w:rFonts w:ascii="Times New Roman" w:hAnsi="Times New Roman" w:cs="Times New Roman"/>
                <w:sz w:val="24"/>
                <w:szCs w:val="24"/>
              </w:rPr>
              <w:t>Правительство РФ поддерживает законопроект при условии доработки</w:t>
            </w:r>
          </w:p>
        </w:tc>
        <w:tc>
          <w:tcPr>
            <w:tcW w:w="1701" w:type="dxa"/>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4C63" w:rsidRPr="007D6443" w:rsidTr="00C64C63">
        <w:trPr>
          <w:trHeight w:val="599"/>
        </w:trPr>
        <w:tc>
          <w:tcPr>
            <w:tcW w:w="674" w:type="dxa"/>
            <w:tcBorders>
              <w:bottom w:val="single" w:sz="4" w:space="0" w:color="auto"/>
            </w:tcBorders>
          </w:tcPr>
          <w:p w:rsidR="00C64C63" w:rsidRDefault="006946FD" w:rsidP="00C64C63">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Borders>
              <w:bottom w:val="single" w:sz="4" w:space="0" w:color="auto"/>
            </w:tcBorders>
          </w:tcPr>
          <w:p w:rsidR="00C64C63" w:rsidRPr="007F7E49"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 761631-7 «О внесении изменений в Федеральный закон «О применении контрольно-кассовой техники при осуществлении расчетов в Российской Федерации» (в части особенности применения контрольно-кассовой техники муниципальными учреждениями культуры)»</w:t>
            </w:r>
          </w:p>
        </w:tc>
        <w:tc>
          <w:tcPr>
            <w:tcW w:w="5811" w:type="dxa"/>
            <w:tcBorders>
              <w:bottom w:val="single" w:sz="4" w:space="0" w:color="auto"/>
            </w:tcBorders>
          </w:tcPr>
          <w:p w:rsidR="00C64C63" w:rsidRPr="007F7E49"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Законопроектом предполагается освобождение от применения контрольно-кассовой техники операций при осуществлении расчетов за оказанные населению услуги домами и дворцами культуры, домами народного творчества, музеями и другими учреждениями в области культуры, перечень которых утверждается Правительством Российской Федерации, в целях снижения социальной напряженности, а также себестоимости таких услуг</w:t>
            </w:r>
          </w:p>
        </w:tc>
        <w:tc>
          <w:tcPr>
            <w:tcW w:w="1843" w:type="dxa"/>
            <w:tcBorders>
              <w:bottom w:val="single" w:sz="4" w:space="0" w:color="auto"/>
            </w:tcBorders>
          </w:tcPr>
          <w:p w:rsidR="00C64C63" w:rsidRDefault="00C64C63" w:rsidP="00C64C6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C64C63">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C64C63">
              <w:rPr>
                <w:rFonts w:ascii="Times New Roman" w:hAnsi="Times New Roman"/>
                <w:sz w:val="24"/>
                <w:szCs w:val="24"/>
                <w:lang w:eastAsia="ru-RU"/>
              </w:rPr>
              <w:t>Е.В.</w:t>
            </w:r>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Бушмин</w:t>
            </w:r>
            <w:proofErr w:type="spellEnd"/>
            <w:r w:rsidRPr="00C64C63">
              <w:rPr>
                <w:rFonts w:ascii="Times New Roman" w:hAnsi="Times New Roman"/>
                <w:sz w:val="24"/>
                <w:szCs w:val="24"/>
                <w:lang w:eastAsia="ru-RU"/>
              </w:rPr>
              <w:t>, Д.А.</w:t>
            </w:r>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Шатохин</w:t>
            </w:r>
            <w:proofErr w:type="spellEnd"/>
            <w:r w:rsidRPr="00C64C63">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Кутепов</w:t>
            </w:r>
            <w:proofErr w:type="spellEnd"/>
            <w:r>
              <w:rPr>
                <w:rFonts w:ascii="Times New Roman" w:hAnsi="Times New Roman"/>
                <w:sz w:val="24"/>
                <w:szCs w:val="24"/>
                <w:lang w:eastAsia="ru-RU"/>
              </w:rPr>
              <w:t xml:space="preserve"> и другие;</w:t>
            </w:r>
          </w:p>
          <w:p w:rsidR="00C64C63" w:rsidRPr="007F7E49" w:rsidRDefault="00C64C63" w:rsidP="00C64C6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C64C63">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C64C63">
              <w:rPr>
                <w:rFonts w:ascii="Times New Roman" w:hAnsi="Times New Roman"/>
                <w:sz w:val="24"/>
                <w:szCs w:val="24"/>
                <w:lang w:eastAsia="ru-RU"/>
              </w:rPr>
              <w:t>О.В.</w:t>
            </w:r>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Савастьянова</w:t>
            </w:r>
            <w:proofErr w:type="spellEnd"/>
            <w:r>
              <w:rPr>
                <w:rFonts w:ascii="Times New Roman" w:hAnsi="Times New Roman"/>
                <w:sz w:val="24"/>
                <w:szCs w:val="24"/>
                <w:lang w:eastAsia="ru-RU"/>
              </w:rPr>
              <w:t xml:space="preserve"> </w:t>
            </w:r>
            <w:proofErr w:type="spellStart"/>
            <w:r w:rsidRPr="00C64C63">
              <w:rPr>
                <w:rFonts w:ascii="Times New Roman" w:hAnsi="Times New Roman"/>
                <w:sz w:val="24"/>
                <w:szCs w:val="24"/>
                <w:lang w:eastAsia="ru-RU"/>
              </w:rPr>
              <w:t>С.В.Чижов</w:t>
            </w:r>
            <w:proofErr w:type="spellEnd"/>
            <w:r>
              <w:rPr>
                <w:rFonts w:ascii="Times New Roman" w:hAnsi="Times New Roman"/>
                <w:sz w:val="24"/>
                <w:szCs w:val="24"/>
                <w:lang w:eastAsia="ru-RU"/>
              </w:rPr>
              <w:t xml:space="preserve"> и другие</w:t>
            </w:r>
          </w:p>
        </w:tc>
        <w:tc>
          <w:tcPr>
            <w:tcW w:w="1701" w:type="dxa"/>
            <w:tcBorders>
              <w:bottom w:val="single" w:sz="4" w:space="0" w:color="auto"/>
            </w:tcBorders>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Подержать</w:t>
            </w:r>
          </w:p>
        </w:tc>
      </w:tr>
      <w:tr w:rsidR="00C64C63" w:rsidRPr="007D6443" w:rsidTr="00C64C63">
        <w:trPr>
          <w:trHeight w:val="551"/>
        </w:trPr>
        <w:tc>
          <w:tcPr>
            <w:tcW w:w="674" w:type="dxa"/>
            <w:tcBorders>
              <w:top w:val="single" w:sz="4" w:space="0" w:color="auto"/>
              <w:bottom w:val="single" w:sz="4" w:space="0" w:color="auto"/>
            </w:tcBorders>
          </w:tcPr>
          <w:p w:rsidR="00C64C63" w:rsidRDefault="006946FD" w:rsidP="00C64C63">
            <w:pPr>
              <w:rPr>
                <w:rFonts w:ascii="Times New Roman" w:hAnsi="Times New Roman" w:cs="Times New Roman"/>
                <w:sz w:val="24"/>
                <w:szCs w:val="24"/>
              </w:rPr>
            </w:pPr>
            <w:r>
              <w:rPr>
                <w:rFonts w:ascii="Times New Roman" w:hAnsi="Times New Roman" w:cs="Times New Roman"/>
                <w:sz w:val="24"/>
                <w:szCs w:val="24"/>
              </w:rPr>
              <w:t>17</w:t>
            </w:r>
          </w:p>
        </w:tc>
        <w:tc>
          <w:tcPr>
            <w:tcW w:w="3149" w:type="dxa"/>
            <w:tcBorders>
              <w:top w:val="single" w:sz="4" w:space="0" w:color="auto"/>
              <w:bottom w:val="single" w:sz="4" w:space="0" w:color="auto"/>
            </w:tcBorders>
          </w:tcPr>
          <w:p w:rsidR="00C64C63" w:rsidRPr="001D5A3F"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 xml:space="preserve">№ 782128-7 «О внесении изменения в статью 217 Налогового кодекса Российской Федерации» (в части освобождения от налога на доходы физических лиц доходов от продажи электроэнергии, произведенной на объектах </w:t>
            </w:r>
            <w:proofErr w:type="spellStart"/>
            <w:r w:rsidRPr="00C64C63">
              <w:rPr>
                <w:rFonts w:ascii="Times New Roman" w:hAnsi="Times New Roman" w:cs="Times New Roman"/>
                <w:sz w:val="24"/>
                <w:szCs w:val="24"/>
              </w:rPr>
              <w:t>микрогенерации</w:t>
            </w:r>
            <w:proofErr w:type="spellEnd"/>
            <w:r w:rsidRPr="00C64C63">
              <w:rPr>
                <w:rFonts w:ascii="Times New Roman" w:hAnsi="Times New Roman" w:cs="Times New Roman"/>
                <w:sz w:val="24"/>
                <w:szCs w:val="24"/>
              </w:rPr>
              <w:t>)</w:t>
            </w:r>
          </w:p>
        </w:tc>
        <w:tc>
          <w:tcPr>
            <w:tcW w:w="5811" w:type="dxa"/>
            <w:tcBorders>
              <w:top w:val="single" w:sz="4" w:space="0" w:color="auto"/>
              <w:bottom w:val="single" w:sz="4" w:space="0" w:color="auto"/>
            </w:tcBorders>
          </w:tcPr>
          <w:p w:rsidR="00C64C63" w:rsidRPr="00C64C63"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 xml:space="preserve">Целью проекта федерального закона является освобождение от обложения налогом на доходы физических лиц доходов от продажи электрической энергии, произведенной на принадлежащих налогоплательщикам объектах </w:t>
            </w:r>
            <w:proofErr w:type="spellStart"/>
            <w:r w:rsidRPr="00C64C63">
              <w:rPr>
                <w:rFonts w:ascii="Times New Roman" w:hAnsi="Times New Roman" w:cs="Times New Roman"/>
                <w:sz w:val="24"/>
                <w:szCs w:val="24"/>
              </w:rPr>
              <w:t>микрогенерации</w:t>
            </w:r>
            <w:proofErr w:type="spellEnd"/>
            <w:r w:rsidRPr="00C64C63">
              <w:rPr>
                <w:rFonts w:ascii="Times New Roman" w:hAnsi="Times New Roman" w:cs="Times New Roman"/>
                <w:sz w:val="24"/>
                <w:szCs w:val="24"/>
              </w:rPr>
              <w:t>.</w:t>
            </w:r>
          </w:p>
          <w:p w:rsidR="00C64C63" w:rsidRPr="001D5A3F"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Указанная норма в части освобождения доходов, полученных налогоплательщиками от продажи электрической энергии, применяется до 1 января 2029 г</w:t>
            </w:r>
          </w:p>
        </w:tc>
        <w:tc>
          <w:tcPr>
            <w:tcW w:w="1843" w:type="dxa"/>
            <w:tcBorders>
              <w:top w:val="single" w:sz="4" w:space="0" w:color="auto"/>
              <w:bottom w:val="single" w:sz="4" w:space="0" w:color="auto"/>
            </w:tcBorders>
          </w:tcPr>
          <w:p w:rsidR="00C64C63" w:rsidRPr="001D5A3F" w:rsidRDefault="00C64C63" w:rsidP="00C64C6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4C63" w:rsidRPr="007D6443" w:rsidTr="00C64C63">
        <w:trPr>
          <w:trHeight w:val="417"/>
        </w:trPr>
        <w:tc>
          <w:tcPr>
            <w:tcW w:w="674" w:type="dxa"/>
            <w:tcBorders>
              <w:top w:val="single" w:sz="4" w:space="0" w:color="auto"/>
            </w:tcBorders>
          </w:tcPr>
          <w:p w:rsidR="00C64C63" w:rsidRDefault="006946FD" w:rsidP="00C64C63">
            <w:pPr>
              <w:rPr>
                <w:rFonts w:ascii="Times New Roman" w:hAnsi="Times New Roman" w:cs="Times New Roman"/>
                <w:sz w:val="24"/>
                <w:szCs w:val="24"/>
              </w:rPr>
            </w:pPr>
            <w:r>
              <w:rPr>
                <w:rFonts w:ascii="Times New Roman" w:hAnsi="Times New Roman" w:cs="Times New Roman"/>
                <w:sz w:val="24"/>
                <w:szCs w:val="24"/>
              </w:rPr>
              <w:t>18</w:t>
            </w:r>
          </w:p>
        </w:tc>
        <w:tc>
          <w:tcPr>
            <w:tcW w:w="3149" w:type="dxa"/>
            <w:tcBorders>
              <w:top w:val="single" w:sz="4" w:space="0" w:color="auto"/>
            </w:tcBorders>
          </w:tcPr>
          <w:p w:rsidR="00C64C63" w:rsidRPr="001D5A3F"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 758841-7 «О внесении изменений в Федеральный закон «Об официальном статистическом учете и системе государственной статистики в Российской Федерации» в части изменения подведомственности Федеральной службы государственной статистики»</w:t>
            </w:r>
          </w:p>
        </w:tc>
        <w:tc>
          <w:tcPr>
            <w:tcW w:w="5811" w:type="dxa"/>
            <w:tcBorders>
              <w:top w:val="single" w:sz="4" w:space="0" w:color="auto"/>
            </w:tcBorders>
          </w:tcPr>
          <w:p w:rsidR="00C64C63" w:rsidRPr="001D5A3F" w:rsidRDefault="00C64C63" w:rsidP="00C64C63">
            <w:pPr>
              <w:jc w:val="both"/>
              <w:rPr>
                <w:rFonts w:ascii="Times New Roman" w:hAnsi="Times New Roman" w:cs="Times New Roman"/>
                <w:sz w:val="24"/>
                <w:szCs w:val="24"/>
              </w:rPr>
            </w:pPr>
            <w:r w:rsidRPr="00C64C63">
              <w:rPr>
                <w:rFonts w:ascii="Times New Roman" w:hAnsi="Times New Roman" w:cs="Times New Roman"/>
                <w:sz w:val="24"/>
                <w:szCs w:val="24"/>
              </w:rPr>
              <w:t>Законопроектом предлагается внести изменения в Федеральный закон «Об официальном статистическом учете и системе государственной статистики в Российской Федерации», предусматривающие передачу Федеральной службы государственной статистики из ведения Министерства экономического развития Российской Федерации в ведение Президента Российской Федерации</w:t>
            </w:r>
          </w:p>
        </w:tc>
        <w:tc>
          <w:tcPr>
            <w:tcW w:w="1843" w:type="dxa"/>
            <w:tcBorders>
              <w:top w:val="single" w:sz="4" w:space="0" w:color="auto"/>
            </w:tcBorders>
          </w:tcPr>
          <w:p w:rsidR="00C64C63" w:rsidRPr="001D5A3F" w:rsidRDefault="00C64C63" w:rsidP="008234D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C64C63">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C64C63">
              <w:rPr>
                <w:rFonts w:ascii="Times New Roman" w:hAnsi="Times New Roman"/>
                <w:sz w:val="24"/>
                <w:szCs w:val="24"/>
                <w:lang w:eastAsia="ru-RU"/>
              </w:rPr>
              <w:t>С.М.</w:t>
            </w:r>
            <w:r>
              <w:rPr>
                <w:rFonts w:ascii="Times New Roman" w:hAnsi="Times New Roman"/>
                <w:sz w:val="24"/>
                <w:szCs w:val="24"/>
                <w:lang w:eastAsia="ru-RU"/>
              </w:rPr>
              <w:t xml:space="preserve"> </w:t>
            </w:r>
            <w:r w:rsidRPr="00C64C63">
              <w:rPr>
                <w:rFonts w:ascii="Times New Roman" w:hAnsi="Times New Roman"/>
                <w:sz w:val="24"/>
                <w:szCs w:val="24"/>
                <w:lang w:eastAsia="ru-RU"/>
              </w:rPr>
              <w:t>Миронов, О.Н.</w:t>
            </w:r>
            <w:r>
              <w:rPr>
                <w:rFonts w:ascii="Times New Roman" w:hAnsi="Times New Roman"/>
                <w:sz w:val="24"/>
                <w:szCs w:val="24"/>
                <w:lang w:eastAsia="ru-RU"/>
              </w:rPr>
              <w:t xml:space="preserve"> </w:t>
            </w:r>
            <w:r w:rsidRPr="00C64C63">
              <w:rPr>
                <w:rFonts w:ascii="Times New Roman" w:hAnsi="Times New Roman"/>
                <w:sz w:val="24"/>
                <w:szCs w:val="24"/>
                <w:lang w:eastAsia="ru-RU"/>
              </w:rPr>
              <w:t>Епифанова, М.В.</w:t>
            </w:r>
            <w:r>
              <w:rPr>
                <w:rFonts w:ascii="Times New Roman" w:hAnsi="Times New Roman"/>
                <w:sz w:val="24"/>
                <w:szCs w:val="24"/>
                <w:lang w:eastAsia="ru-RU"/>
              </w:rPr>
              <w:t xml:space="preserve"> </w:t>
            </w:r>
            <w:r w:rsidRPr="00C64C63">
              <w:rPr>
                <w:rFonts w:ascii="Times New Roman" w:hAnsi="Times New Roman"/>
                <w:sz w:val="24"/>
                <w:szCs w:val="24"/>
                <w:lang w:eastAsia="ru-RU"/>
              </w:rPr>
              <w:t>Емельянов, Ф.С.</w:t>
            </w:r>
            <w:r>
              <w:rPr>
                <w:rFonts w:ascii="Times New Roman" w:hAnsi="Times New Roman"/>
                <w:sz w:val="24"/>
                <w:szCs w:val="24"/>
                <w:lang w:eastAsia="ru-RU"/>
              </w:rPr>
              <w:t xml:space="preserve"> </w:t>
            </w:r>
            <w:proofErr w:type="spellStart"/>
            <w:r w:rsidR="008234DE">
              <w:rPr>
                <w:rFonts w:ascii="Times New Roman" w:hAnsi="Times New Roman"/>
                <w:sz w:val="24"/>
                <w:szCs w:val="24"/>
                <w:lang w:eastAsia="ru-RU"/>
              </w:rPr>
              <w:t>Тумусов</w:t>
            </w:r>
            <w:proofErr w:type="spellEnd"/>
            <w:r w:rsidR="008234DE">
              <w:rPr>
                <w:rFonts w:ascii="Times New Roman" w:hAnsi="Times New Roman"/>
                <w:sz w:val="24"/>
                <w:szCs w:val="24"/>
                <w:lang w:eastAsia="ru-RU"/>
              </w:rPr>
              <w:t xml:space="preserve"> </w:t>
            </w:r>
            <w:r>
              <w:rPr>
                <w:rFonts w:ascii="Times New Roman" w:hAnsi="Times New Roman"/>
                <w:sz w:val="24"/>
                <w:szCs w:val="24"/>
                <w:lang w:eastAsia="ru-RU"/>
              </w:rPr>
              <w:t>и другие</w:t>
            </w:r>
          </w:p>
        </w:tc>
        <w:tc>
          <w:tcPr>
            <w:tcW w:w="1701" w:type="dxa"/>
            <w:tcBorders>
              <w:top w:val="single" w:sz="4" w:space="0" w:color="auto"/>
            </w:tcBorders>
          </w:tcPr>
          <w:p w:rsidR="00C64C63" w:rsidRDefault="00DC631A" w:rsidP="00C64C63">
            <w:pPr>
              <w:jc w:val="center"/>
              <w:rPr>
                <w:rFonts w:ascii="Times New Roman" w:hAnsi="Times New Roman" w:cs="Times New Roman"/>
                <w:sz w:val="24"/>
                <w:szCs w:val="24"/>
              </w:rPr>
            </w:pPr>
            <w:r>
              <w:rPr>
                <w:rFonts w:ascii="Times New Roman" w:hAnsi="Times New Roman" w:cs="Times New Roman"/>
                <w:sz w:val="24"/>
                <w:szCs w:val="24"/>
              </w:rPr>
              <w:t>Есть.</w:t>
            </w:r>
          </w:p>
          <w:p w:rsidR="00DC631A" w:rsidRDefault="00DC631A" w:rsidP="00C64C63">
            <w:pPr>
              <w:jc w:val="center"/>
              <w:rPr>
                <w:rFonts w:ascii="Times New Roman" w:hAnsi="Times New Roman" w:cs="Times New Roman"/>
                <w:sz w:val="24"/>
                <w:szCs w:val="24"/>
              </w:rPr>
            </w:pPr>
            <w:r>
              <w:rPr>
                <w:rFonts w:ascii="Times New Roman" w:hAnsi="Times New Roman" w:cs="Times New Roman"/>
                <w:sz w:val="24"/>
                <w:szCs w:val="24"/>
              </w:rPr>
              <w:t>Правительство РФ не поддерживает законопроект</w:t>
            </w:r>
            <w:bookmarkStart w:id="0" w:name="_GoBack"/>
            <w:bookmarkEnd w:id="0"/>
          </w:p>
        </w:tc>
        <w:tc>
          <w:tcPr>
            <w:tcW w:w="1701" w:type="dxa"/>
            <w:tcBorders>
              <w:top w:val="single" w:sz="4" w:space="0" w:color="auto"/>
            </w:tcBorders>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64C63" w:rsidRPr="007D6443" w:rsidTr="001B020D">
        <w:tc>
          <w:tcPr>
            <w:tcW w:w="14879" w:type="dxa"/>
            <w:gridSpan w:val="6"/>
          </w:tcPr>
          <w:p w:rsidR="00C64C63" w:rsidRPr="00964F75" w:rsidRDefault="00C64C63" w:rsidP="00C64C63">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C64C63" w:rsidRPr="007D6443" w:rsidTr="00A33A9C">
        <w:tc>
          <w:tcPr>
            <w:tcW w:w="674" w:type="dxa"/>
          </w:tcPr>
          <w:p w:rsidR="00C64C63" w:rsidRDefault="006946FD" w:rsidP="00C64C63">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C64C63" w:rsidRPr="00080368" w:rsidRDefault="00C64C63" w:rsidP="00C64C63">
            <w:pPr>
              <w:pStyle w:val="3"/>
              <w:shd w:val="clear" w:color="auto" w:fill="FFFFFF"/>
              <w:spacing w:before="0" w:beforeAutospacing="0" w:after="0" w:afterAutospacing="0" w:line="270" w:lineRule="atLeast"/>
              <w:outlineLvl w:val="2"/>
              <w:rPr>
                <w:b w:val="0"/>
                <w:bCs w:val="0"/>
                <w:color w:val="3777A8"/>
                <w:sz w:val="24"/>
                <w:szCs w:val="24"/>
              </w:rPr>
            </w:pPr>
            <w:r w:rsidRPr="00657A71">
              <w:rPr>
                <w:b w:val="0"/>
                <w:bCs w:val="0"/>
                <w:color w:val="000000" w:themeColor="text1"/>
                <w:sz w:val="24"/>
                <w:szCs w:val="24"/>
              </w:rPr>
              <w:t>№ 748476-7 «О внесении изменений в статью 15 Федерального закона «О предупреждении распространения туберкулеза в Российской Федерации» (в части уточнения гарантий работникам, участвующим в оказании противотуберкулезной помощи)</w:t>
            </w:r>
          </w:p>
        </w:tc>
        <w:tc>
          <w:tcPr>
            <w:tcW w:w="5811" w:type="dxa"/>
          </w:tcPr>
          <w:p w:rsidR="00C64C63" w:rsidRPr="00657A71" w:rsidRDefault="00C64C63" w:rsidP="00C64C63">
            <w:pPr>
              <w:autoSpaceDE w:val="0"/>
              <w:autoSpaceDN w:val="0"/>
              <w:adjustRightInd w:val="0"/>
              <w:jc w:val="both"/>
              <w:rPr>
                <w:rFonts w:ascii="Times New Roman" w:hAnsi="Times New Roman" w:cs="Times New Roman"/>
                <w:sz w:val="24"/>
                <w:szCs w:val="24"/>
              </w:rPr>
            </w:pPr>
            <w:r w:rsidRPr="00657A71">
              <w:rPr>
                <w:rFonts w:ascii="Times New Roman" w:hAnsi="Times New Roman" w:cs="Times New Roman"/>
                <w:sz w:val="24"/>
                <w:szCs w:val="24"/>
              </w:rPr>
              <w:t>Проект федерального закона разработан в целях согласования положений статьи 15 федерального закона № 77-ФЗ «О предупреждении распространения туберкулеза в Российской Федерации» с положениями федерального закона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части используемой терминологии и обеспечения правовой определенности норм права.</w:t>
            </w:r>
          </w:p>
          <w:p w:rsidR="00C64C63" w:rsidRPr="001D5A3F" w:rsidRDefault="00C64C63" w:rsidP="00C64C63">
            <w:pPr>
              <w:autoSpaceDE w:val="0"/>
              <w:autoSpaceDN w:val="0"/>
              <w:adjustRightInd w:val="0"/>
              <w:jc w:val="both"/>
              <w:rPr>
                <w:rFonts w:ascii="Times New Roman" w:hAnsi="Times New Roman" w:cs="Times New Roman"/>
                <w:sz w:val="24"/>
                <w:szCs w:val="24"/>
              </w:rPr>
            </w:pPr>
            <w:r w:rsidRPr="00657A71">
              <w:rPr>
                <w:rFonts w:ascii="Times New Roman" w:hAnsi="Times New Roman" w:cs="Times New Roman"/>
                <w:sz w:val="24"/>
                <w:szCs w:val="24"/>
              </w:rPr>
              <w:t>Принятие законопроекта обеспечит устранение внутренних противоречий, восполнение пробелов правового регулирования и уточнение формулировок действующих редакций нормативных правовых актов</w:t>
            </w:r>
          </w:p>
        </w:tc>
        <w:tc>
          <w:tcPr>
            <w:tcW w:w="1843" w:type="dxa"/>
          </w:tcPr>
          <w:p w:rsidR="00C64C63" w:rsidRPr="001D5A3F" w:rsidRDefault="00C64C63" w:rsidP="00C64C63">
            <w:pPr>
              <w:autoSpaceDE w:val="0"/>
              <w:autoSpaceDN w:val="0"/>
              <w:adjustRightInd w:val="0"/>
              <w:jc w:val="center"/>
              <w:rPr>
                <w:rFonts w:ascii="Times New Roman" w:hAnsi="Times New Roman"/>
                <w:sz w:val="24"/>
                <w:szCs w:val="24"/>
                <w:lang w:eastAsia="ru-RU"/>
              </w:rPr>
            </w:pPr>
            <w:r w:rsidRPr="00657A71">
              <w:rPr>
                <w:rFonts w:ascii="Times New Roman" w:hAnsi="Times New Roman"/>
                <w:sz w:val="24"/>
                <w:szCs w:val="24"/>
                <w:lang w:eastAsia="ru-RU"/>
              </w:rPr>
              <w:t>Волгоградская областная Дума</w:t>
            </w:r>
          </w:p>
        </w:tc>
        <w:tc>
          <w:tcPr>
            <w:tcW w:w="1701" w:type="dxa"/>
          </w:tcPr>
          <w:p w:rsidR="0072727E" w:rsidRDefault="0072727E" w:rsidP="00C64C63">
            <w:pPr>
              <w:jc w:val="center"/>
              <w:rPr>
                <w:rFonts w:ascii="Times New Roman" w:hAnsi="Times New Roman" w:cs="Times New Roman"/>
                <w:sz w:val="24"/>
                <w:szCs w:val="24"/>
              </w:rPr>
            </w:pPr>
            <w:r>
              <w:rPr>
                <w:rFonts w:ascii="Times New Roman" w:hAnsi="Times New Roman" w:cs="Times New Roman"/>
                <w:sz w:val="24"/>
                <w:szCs w:val="24"/>
              </w:rPr>
              <w:t>Есть.</w:t>
            </w:r>
          </w:p>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Правительство РФ поддерживает законопроект</w:t>
            </w:r>
          </w:p>
        </w:tc>
        <w:tc>
          <w:tcPr>
            <w:tcW w:w="1701" w:type="dxa"/>
          </w:tcPr>
          <w:p w:rsidR="00C64C63" w:rsidRDefault="00C64C63" w:rsidP="00C64C6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21A" w:rsidRDefault="00CA321A" w:rsidP="002926C8">
      <w:pPr>
        <w:spacing w:after="0" w:line="240" w:lineRule="auto"/>
      </w:pPr>
      <w:r>
        <w:separator/>
      </w:r>
    </w:p>
  </w:endnote>
  <w:endnote w:type="continuationSeparator" w:id="0">
    <w:p w:rsidR="00CA321A" w:rsidRDefault="00CA321A"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21A" w:rsidRDefault="00CA321A" w:rsidP="002926C8">
      <w:pPr>
        <w:spacing w:after="0" w:line="240" w:lineRule="auto"/>
      </w:pPr>
      <w:r>
        <w:separator/>
      </w:r>
    </w:p>
  </w:footnote>
  <w:footnote w:type="continuationSeparator" w:id="0">
    <w:p w:rsidR="00CA321A" w:rsidRDefault="00CA321A"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DC631A">
          <w:rPr>
            <w:noProof/>
          </w:rPr>
          <w:t>9</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75B3E"/>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1EE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1B2B"/>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3DC4"/>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18CA"/>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09A"/>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7A71"/>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946FD"/>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2727E"/>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4DE"/>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3C5C"/>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BF772A"/>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4C63"/>
    <w:rsid w:val="00C6578A"/>
    <w:rsid w:val="00C65A89"/>
    <w:rsid w:val="00C749DC"/>
    <w:rsid w:val="00C752FA"/>
    <w:rsid w:val="00C8189E"/>
    <w:rsid w:val="00C8737E"/>
    <w:rsid w:val="00C87B9B"/>
    <w:rsid w:val="00C92399"/>
    <w:rsid w:val="00C92DBB"/>
    <w:rsid w:val="00C966D0"/>
    <w:rsid w:val="00C96844"/>
    <w:rsid w:val="00C96E80"/>
    <w:rsid w:val="00C971CA"/>
    <w:rsid w:val="00CA116B"/>
    <w:rsid w:val="00CA23B0"/>
    <w:rsid w:val="00CA321A"/>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5BFF"/>
    <w:rsid w:val="00D9663C"/>
    <w:rsid w:val="00D971B6"/>
    <w:rsid w:val="00DA09CD"/>
    <w:rsid w:val="00DA57A4"/>
    <w:rsid w:val="00DA59BA"/>
    <w:rsid w:val="00DA733F"/>
    <w:rsid w:val="00DB02A1"/>
    <w:rsid w:val="00DB1D40"/>
    <w:rsid w:val="00DB3E42"/>
    <w:rsid w:val="00DB4A15"/>
    <w:rsid w:val="00DC143D"/>
    <w:rsid w:val="00DC3771"/>
    <w:rsid w:val="00DC631A"/>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4302"/>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1A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55DD"/>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ED70-BF6F-4C69-903D-17A53370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9</Pages>
  <Words>3022</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141</cp:revision>
  <cp:lastPrinted>2016-03-11T04:22:00Z</cp:lastPrinted>
  <dcterms:created xsi:type="dcterms:W3CDTF">2015-03-11T04:16:00Z</dcterms:created>
  <dcterms:modified xsi:type="dcterms:W3CDTF">2019-09-20T02:47:00Z</dcterms:modified>
</cp:coreProperties>
</file>