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910E0">
        <w:tc>
          <w:tcPr>
            <w:tcW w:w="4678" w:type="dxa"/>
          </w:tcPr>
          <w:p w:rsidR="00895DCD" w:rsidRPr="00C910E0" w:rsidRDefault="00C910E0" w:rsidP="00F27DFC">
            <w:pPr>
              <w:ind w:left="-108"/>
              <w:jc w:val="both"/>
              <w:rPr>
                <w:szCs w:val="28"/>
              </w:rPr>
            </w:pPr>
            <w:r w:rsidRPr="00C910E0">
              <w:rPr>
                <w:szCs w:val="28"/>
              </w:rPr>
              <w:t>О внесении изменений в постановление Алтайского краевого Законодательного Собрания</w:t>
            </w:r>
            <w:r w:rsidRPr="00C910E0">
              <w:rPr>
                <w:szCs w:val="28"/>
              </w:rPr>
              <w:br/>
            </w:r>
            <w:r w:rsidRPr="00F27DFC">
              <w:rPr>
                <w:szCs w:val="28"/>
              </w:rPr>
              <w:t xml:space="preserve">от 1 </w:t>
            </w:r>
            <w:r w:rsidR="00F27DFC" w:rsidRPr="00F27DFC">
              <w:rPr>
                <w:szCs w:val="28"/>
              </w:rPr>
              <w:t>ноября</w:t>
            </w:r>
            <w:r w:rsidRPr="00F27DFC">
              <w:rPr>
                <w:szCs w:val="28"/>
              </w:rPr>
              <w:t xml:space="preserve"> 201</w:t>
            </w:r>
            <w:r w:rsidR="00F27DFC" w:rsidRPr="00F27DFC">
              <w:rPr>
                <w:szCs w:val="28"/>
              </w:rPr>
              <w:t>9</w:t>
            </w:r>
            <w:r w:rsidRPr="00F27DFC">
              <w:rPr>
                <w:szCs w:val="28"/>
              </w:rPr>
              <w:t xml:space="preserve"> года № 32</w:t>
            </w:r>
            <w:r w:rsidR="00F27DFC" w:rsidRPr="00F27DFC">
              <w:rPr>
                <w:szCs w:val="28"/>
              </w:rPr>
              <w:t>7</w:t>
            </w:r>
            <w:r w:rsidRPr="00C910E0">
              <w:rPr>
                <w:szCs w:val="28"/>
              </w:rPr>
              <w:t xml:space="preserve"> </w:t>
            </w:r>
            <w:r w:rsidRPr="00C910E0">
              <w:rPr>
                <w:szCs w:val="28"/>
              </w:rPr>
              <w:br/>
              <w:t>«О проекте закона Алтайского края «О краевом бюджете на 20</w:t>
            </w:r>
            <w:r w:rsidR="004A2B68">
              <w:rPr>
                <w:szCs w:val="28"/>
              </w:rPr>
              <w:t>20</w:t>
            </w:r>
            <w:r w:rsidRPr="00C910E0">
              <w:rPr>
                <w:szCs w:val="28"/>
              </w:rPr>
              <w:t xml:space="preserve"> год и на плановый период 202</w:t>
            </w:r>
            <w:r w:rsidR="004A2B68">
              <w:rPr>
                <w:szCs w:val="28"/>
              </w:rPr>
              <w:t>1</w:t>
            </w:r>
            <w:r w:rsidRPr="00C910E0">
              <w:rPr>
                <w:szCs w:val="28"/>
              </w:rPr>
              <w:t xml:space="preserve"> и 202</w:t>
            </w:r>
            <w:r w:rsidR="004A2B68">
              <w:rPr>
                <w:szCs w:val="28"/>
              </w:rPr>
              <w:t>2</w:t>
            </w:r>
            <w:r w:rsidRPr="00C910E0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910E0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повторно в первом чтении проект закона </w:t>
      </w:r>
      <w:r w:rsidRPr="009B635A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9B635A">
        <w:rPr>
          <w:rFonts w:ascii="Times New Roman" w:hAnsi="Times New Roman"/>
          <w:sz w:val="28"/>
          <w:szCs w:val="28"/>
        </w:rPr>
        <w:t xml:space="preserve">«О краевом бюджете </w:t>
      </w:r>
      <w:r>
        <w:rPr>
          <w:rFonts w:ascii="Times New Roman" w:hAnsi="Times New Roman"/>
          <w:sz w:val="28"/>
          <w:szCs w:val="28"/>
        </w:rPr>
        <w:t>на 20</w:t>
      </w:r>
      <w:r w:rsidR="004A2B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A2B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A2B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9B635A">
        <w:rPr>
          <w:rFonts w:ascii="Times New Roman" w:hAnsi="Times New Roman"/>
          <w:sz w:val="28"/>
          <w:szCs w:val="28"/>
        </w:rPr>
        <w:t>»,</w:t>
      </w:r>
      <w:r w:rsidRPr="00BF318E">
        <w:rPr>
          <w:rFonts w:ascii="Times New Roman" w:hAnsi="Times New Roman"/>
          <w:sz w:val="28"/>
          <w:szCs w:val="28"/>
        </w:rPr>
        <w:t xml:space="preserve"> </w:t>
      </w:r>
      <w:r w:rsidRPr="009B63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2B">
        <w:rPr>
          <w:rFonts w:ascii="Times New Roman" w:hAnsi="Times New Roman" w:cs="Times New Roman"/>
          <w:sz w:val="28"/>
          <w:szCs w:val="28"/>
        </w:rPr>
        <w:t xml:space="preserve">соответствии со статьей 73 Устава (Основного Закона) Алтайского края </w:t>
      </w:r>
      <w:r w:rsidRPr="00BD23AC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 ПОСТАНОВЛЯЕТ</w:t>
      </w:r>
      <w:r w:rsidRPr="004B139A">
        <w:rPr>
          <w:rFonts w:ascii="Times New Roman" w:hAnsi="Times New Roman" w:cs="Times New Roman"/>
          <w:sz w:val="28"/>
          <w:szCs w:val="28"/>
        </w:rPr>
        <w:t>:</w:t>
      </w:r>
    </w:p>
    <w:p w:rsidR="00C910E0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D3041">
        <w:rPr>
          <w:rFonts w:ascii="Times New Roman" w:hAnsi="Times New Roman"/>
          <w:sz w:val="28"/>
          <w:szCs w:val="28"/>
        </w:rPr>
        <w:t xml:space="preserve">постановление Алтайского краевого Законодательного </w:t>
      </w:r>
      <w:r w:rsidRPr="00401476">
        <w:rPr>
          <w:rFonts w:ascii="Times New Roman" w:hAnsi="Times New Roman"/>
          <w:sz w:val="28"/>
          <w:szCs w:val="28"/>
        </w:rPr>
        <w:t xml:space="preserve">Собрания </w:t>
      </w:r>
      <w:r w:rsidR="00F27DFC">
        <w:rPr>
          <w:rFonts w:ascii="Times New Roman" w:hAnsi="Times New Roman"/>
          <w:sz w:val="28"/>
          <w:szCs w:val="28"/>
        </w:rPr>
        <w:t xml:space="preserve">от </w:t>
      </w:r>
      <w:r w:rsidR="00F27DFC" w:rsidRPr="00F27DFC">
        <w:rPr>
          <w:rFonts w:ascii="Times New Roman" w:hAnsi="Times New Roman" w:cs="Times New Roman"/>
          <w:bCs/>
          <w:sz w:val="28"/>
          <w:szCs w:val="28"/>
        </w:rPr>
        <w:t xml:space="preserve">1 ноября 2019 года № 327 </w:t>
      </w:r>
      <w:r w:rsidRPr="00401476">
        <w:rPr>
          <w:rFonts w:ascii="Times New Roman" w:hAnsi="Times New Roman" w:cs="Times New Roman"/>
          <w:bCs/>
          <w:sz w:val="28"/>
          <w:szCs w:val="28"/>
        </w:rPr>
        <w:t>«О проекте</w:t>
      </w:r>
      <w:r w:rsidRPr="00DC672E">
        <w:rPr>
          <w:rFonts w:ascii="Times New Roman" w:hAnsi="Times New Roman" w:cs="Times New Roman"/>
          <w:bCs/>
          <w:sz w:val="28"/>
          <w:szCs w:val="28"/>
        </w:rPr>
        <w:t xml:space="preserve"> закона Алтайского края</w:t>
      </w:r>
      <w:r w:rsidRPr="00DC672E">
        <w:rPr>
          <w:rFonts w:ascii="Times New Roman" w:hAnsi="Times New Roman" w:cs="Times New Roman"/>
          <w:bCs/>
          <w:sz w:val="28"/>
          <w:szCs w:val="28"/>
        </w:rPr>
        <w:br/>
        <w:t>«О краевом бюджете на 20</w:t>
      </w:r>
      <w:r w:rsidR="004A2B68">
        <w:rPr>
          <w:rFonts w:ascii="Times New Roman" w:hAnsi="Times New Roman" w:cs="Times New Roman"/>
          <w:bCs/>
          <w:sz w:val="28"/>
          <w:szCs w:val="28"/>
        </w:rPr>
        <w:t>20</w:t>
      </w:r>
      <w:r w:rsidRPr="00DC672E">
        <w:rPr>
          <w:rFonts w:ascii="Times New Roman" w:hAnsi="Times New Roman" w:cs="Times New Roman"/>
          <w:bCs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 202</w:t>
      </w:r>
      <w:r w:rsidR="004A2B6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2B6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4D30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910E0" w:rsidRPr="00F31FB3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FB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401476">
        <w:rPr>
          <w:rFonts w:ascii="Times New Roman" w:hAnsi="Times New Roman" w:cs="Times New Roman"/>
          <w:bCs/>
          <w:sz w:val="28"/>
          <w:szCs w:val="28"/>
        </w:rPr>
        <w:t>пункт 3 изложить</w:t>
      </w:r>
      <w:r w:rsidRPr="00F31FB3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C910E0" w:rsidRPr="00DC672E" w:rsidRDefault="00C910E0" w:rsidP="00C910E0">
      <w:pPr>
        <w:pStyle w:val="ab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1FB3">
        <w:rPr>
          <w:rFonts w:ascii="Times New Roman" w:hAnsi="Times New Roman" w:cs="Times New Roman"/>
          <w:sz w:val="28"/>
          <w:szCs w:val="28"/>
        </w:rPr>
        <w:t xml:space="preserve">«3. Утвердить </w:t>
      </w:r>
      <w:r w:rsidRPr="00F31FB3">
        <w:rPr>
          <w:rFonts w:ascii="Times New Roman" w:hAnsi="Times New Roman" w:cs="Times New Roman"/>
          <w:sz w:val="28"/>
        </w:rPr>
        <w:t>основные характеристики краевого бюджета на 20</w:t>
      </w:r>
      <w:r w:rsidR="004A2B68">
        <w:rPr>
          <w:rFonts w:ascii="Times New Roman" w:hAnsi="Times New Roman" w:cs="Times New Roman"/>
          <w:sz w:val="28"/>
        </w:rPr>
        <w:t>20</w:t>
      </w:r>
      <w:r w:rsidRPr="00F31FB3">
        <w:rPr>
          <w:rFonts w:ascii="Times New Roman" w:hAnsi="Times New Roman" w:cs="Times New Roman"/>
          <w:sz w:val="28"/>
        </w:rPr>
        <w:t xml:space="preserve"> год:</w:t>
      </w:r>
    </w:p>
    <w:p w:rsidR="00C910E0" w:rsidRPr="0050106A" w:rsidRDefault="00C910E0" w:rsidP="00C910E0">
      <w:pPr>
        <w:widowControl w:val="0"/>
        <w:ind w:firstLine="709"/>
        <w:contextualSpacing/>
        <w:jc w:val="both"/>
      </w:pPr>
      <w:r w:rsidRPr="0050106A">
        <w:t xml:space="preserve">1) прогнозируемый общий объем доходов краевого бюджета в сумме </w:t>
      </w:r>
      <w:r w:rsidR="00751D2B">
        <w:t>112416936,4</w:t>
      </w:r>
      <w:r>
        <w:t xml:space="preserve"> </w:t>
      </w:r>
      <w:r w:rsidRPr="0050106A">
        <w:t xml:space="preserve">тыс. рублей, в том числе прогнозируемый объем межбюджетных трансфертов из бюджетов других уровней в сумме </w:t>
      </w:r>
      <w:r w:rsidR="00751D2B" w:rsidRPr="00751D2B">
        <w:rPr>
          <w:szCs w:val="28"/>
        </w:rPr>
        <w:t>55343796,2</w:t>
      </w:r>
      <w:r w:rsidR="00751D2B" w:rsidRPr="00F16F8A">
        <w:rPr>
          <w:szCs w:val="28"/>
        </w:rPr>
        <w:t xml:space="preserve"> </w:t>
      </w:r>
      <w:r w:rsidRPr="0050106A">
        <w:t>тыс. рублей;</w:t>
      </w:r>
    </w:p>
    <w:p w:rsidR="00C910E0" w:rsidRPr="0050106A" w:rsidRDefault="00C910E0" w:rsidP="00C910E0">
      <w:pPr>
        <w:widowControl w:val="0"/>
        <w:ind w:firstLine="709"/>
        <w:contextualSpacing/>
        <w:jc w:val="both"/>
      </w:pPr>
      <w:r w:rsidRPr="0050106A">
        <w:t>2) общий объем расходов краевого бюджета в сумме</w:t>
      </w:r>
      <w:r>
        <w:t xml:space="preserve"> </w:t>
      </w:r>
      <w:r w:rsidR="00751D2B">
        <w:t>118080535,6</w:t>
      </w:r>
      <w:r>
        <w:t xml:space="preserve"> </w:t>
      </w:r>
      <w:r w:rsidRPr="0050106A">
        <w:t>тыс. рублей;</w:t>
      </w:r>
    </w:p>
    <w:p w:rsidR="00C910E0" w:rsidRDefault="00C910E0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28AD">
        <w:rPr>
          <w:rFonts w:ascii="Times New Roman" w:hAnsi="Times New Roman" w:cs="Times New Roman"/>
          <w:sz w:val="28"/>
        </w:rPr>
        <w:t xml:space="preserve">3) дефицит краевого бюджета в сумме </w:t>
      </w:r>
      <w:r w:rsidR="00751D2B">
        <w:rPr>
          <w:rFonts w:ascii="Times New Roman" w:hAnsi="Times New Roman" w:cs="Times New Roman"/>
          <w:sz w:val="28"/>
        </w:rPr>
        <w:t>5663599,2</w:t>
      </w:r>
      <w:r w:rsidRPr="00DA28AD">
        <w:rPr>
          <w:rFonts w:ascii="Times New Roman" w:hAnsi="Times New Roman" w:cs="Times New Roman"/>
          <w:sz w:val="28"/>
        </w:rPr>
        <w:t xml:space="preserve"> тыс. руб</w:t>
      </w:r>
      <w:r>
        <w:rPr>
          <w:rFonts w:ascii="Times New Roman" w:hAnsi="Times New Roman" w:cs="Times New Roman"/>
          <w:sz w:val="28"/>
        </w:rPr>
        <w:t>лей.»;</w:t>
      </w:r>
    </w:p>
    <w:p w:rsidR="00D0731E" w:rsidRDefault="00D0731E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910E0" w:rsidRDefault="00C910E0" w:rsidP="00C910E0">
      <w:pPr>
        <w:widowControl w:val="0"/>
        <w:ind w:firstLine="709"/>
        <w:contextualSpacing/>
        <w:jc w:val="both"/>
      </w:pPr>
      <w:r>
        <w:t>2</w:t>
      </w:r>
      <w:r w:rsidRPr="00D05068">
        <w:t>) пункт 5 изложить</w:t>
      </w:r>
      <w:r>
        <w:t xml:space="preserve"> в следующей редакции: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t>«5. Утвердить основные характеристики краевого бюджета на плановый период 202</w:t>
      </w:r>
      <w:r w:rsidR="004A2B68">
        <w:t>1</w:t>
      </w:r>
      <w:r>
        <w:t xml:space="preserve"> и 202</w:t>
      </w:r>
      <w:r w:rsidR="004A2B68">
        <w:t>2</w:t>
      </w:r>
      <w:r>
        <w:t xml:space="preserve"> годов:</w:t>
      </w:r>
    </w:p>
    <w:p w:rsidR="00FC4B85" w:rsidRDefault="00C910E0" w:rsidP="00FC4B85">
      <w:pPr>
        <w:widowControl w:val="0"/>
        <w:ind w:firstLine="709"/>
        <w:contextualSpacing/>
        <w:jc w:val="both"/>
      </w:pPr>
      <w:r>
        <w:t xml:space="preserve">1) </w:t>
      </w:r>
      <w:r w:rsidR="00FC4B85">
        <w:t xml:space="preserve">прогнозируемый общий объем доходов краевого бюджета на 2021 год </w:t>
      </w:r>
    </w:p>
    <w:p w:rsidR="00FC4B85" w:rsidRDefault="00FC4B85" w:rsidP="00FC4B85">
      <w:pPr>
        <w:widowControl w:val="0"/>
        <w:contextualSpacing/>
        <w:jc w:val="both"/>
      </w:pPr>
      <w:proofErr w:type="gramStart"/>
      <w:r>
        <w:t>в</w:t>
      </w:r>
      <w:proofErr w:type="gramEnd"/>
      <w:r>
        <w:t xml:space="preserve"> сумме 102640605,7 тыс. рублей, в том числе прогнозируемый объем межбюджетных трансфертов из бюджетов других уровней </w:t>
      </w:r>
      <w:r>
        <w:noBreakHyphen/>
        <w:t xml:space="preserve"> 41967509,3 тыс. рублей, и на 2022 год в сумме 108942214,9 тыс. рублей, в том числе прогнозируемый объем межбюджетных трансфертов из бюджетов других </w:t>
      </w:r>
      <w:r>
        <w:lastRenderedPageBreak/>
        <w:t xml:space="preserve">уровней </w:t>
      </w:r>
      <w:r>
        <w:noBreakHyphen/>
        <w:t xml:space="preserve"> 45490120,4 тыс. рублей;</w:t>
      </w:r>
    </w:p>
    <w:p w:rsidR="00C910E0" w:rsidRDefault="00C910E0" w:rsidP="00DA47A6">
      <w:pPr>
        <w:widowControl w:val="0"/>
        <w:ind w:firstLine="709"/>
        <w:contextualSpacing/>
        <w:jc w:val="both"/>
      </w:pPr>
      <w:bookmarkStart w:id="0" w:name="_GoBack"/>
      <w:bookmarkEnd w:id="0"/>
    </w:p>
    <w:p w:rsidR="00C910E0" w:rsidRDefault="00C910E0" w:rsidP="00C910E0">
      <w:pPr>
        <w:widowControl w:val="0"/>
        <w:ind w:firstLine="709"/>
        <w:contextualSpacing/>
        <w:jc w:val="both"/>
      </w:pPr>
      <w:r>
        <w:t>2) общий объем расходов краевого бюджета на 202</w:t>
      </w:r>
      <w:r w:rsidR="004A2B68">
        <w:t>1</w:t>
      </w:r>
      <w:r>
        <w:t xml:space="preserve"> год в сумме </w:t>
      </w:r>
      <w:r>
        <w:br/>
      </w:r>
      <w:r w:rsidR="00751D2B">
        <w:t>105820317,2</w:t>
      </w:r>
      <w:r>
        <w:t xml:space="preserve"> тыс. рублей и на 202</w:t>
      </w:r>
      <w:r w:rsidR="004A2B68">
        <w:t>2</w:t>
      </w:r>
      <w:r>
        <w:t xml:space="preserve"> год в сумме </w:t>
      </w:r>
      <w:r w:rsidR="00751D2B">
        <w:t>111572926,4</w:t>
      </w:r>
      <w:r>
        <w:t xml:space="preserve"> тыс. рублей;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t>3) дефицит краевого бюджета на 202</w:t>
      </w:r>
      <w:r w:rsidR="004A2B68">
        <w:t>1</w:t>
      </w:r>
      <w:r>
        <w:t xml:space="preserve"> год в сумме </w:t>
      </w:r>
      <w:r w:rsidR="00751D2B">
        <w:t>3179711,5</w:t>
      </w:r>
      <w:r>
        <w:t xml:space="preserve"> тыс. рублей и на 202</w:t>
      </w:r>
      <w:r w:rsidR="004A2B68">
        <w:t>2</w:t>
      </w:r>
      <w:r>
        <w:t xml:space="preserve"> год в сумме </w:t>
      </w:r>
      <w:r w:rsidR="00751D2B">
        <w:t>2630711,5</w:t>
      </w:r>
      <w:r>
        <w:t xml:space="preserve"> тыс. рублей</w:t>
      </w:r>
      <w:r w:rsidR="00552923">
        <w:t>.</w:t>
      </w:r>
      <w:r>
        <w:t>».</w:t>
      </w:r>
    </w:p>
    <w:p w:rsidR="00D0731E" w:rsidRDefault="00D0731E" w:rsidP="00C910E0">
      <w:pPr>
        <w:widowControl w:val="0"/>
        <w:ind w:firstLine="709"/>
        <w:contextualSpacing/>
        <w:jc w:val="both"/>
      </w:pPr>
    </w:p>
    <w:p w:rsidR="00CB49DE" w:rsidRDefault="00C910E0" w:rsidP="00356E48">
      <w:pPr>
        <w:ind w:firstLine="709"/>
        <w:jc w:val="both"/>
        <w:rPr>
          <w:szCs w:val="28"/>
        </w:rPr>
      </w:pPr>
      <w:r w:rsidRPr="00DA28AD">
        <w:t>2. Настоящее постановление вступает в силу со дня его официального опубли</w:t>
      </w:r>
      <w:r w:rsidRPr="00155078">
        <w:t>кования.</w:t>
      </w:r>
    </w:p>
    <w:p w:rsidR="00CB49DE" w:rsidRDefault="00CB49DE">
      <w:pPr>
        <w:rPr>
          <w:szCs w:val="28"/>
        </w:rPr>
      </w:pPr>
    </w:p>
    <w:p w:rsidR="00D0731E" w:rsidRDefault="00D0731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  <w:gridCol w:w="3195"/>
      </w:tblGrid>
      <w:tr w:rsidR="00C46731" w:rsidTr="00C910E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C910E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C910E0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1E" w:rsidRDefault="00D0731E" w:rsidP="00CB49DE">
      <w:r>
        <w:separator/>
      </w:r>
    </w:p>
  </w:endnote>
  <w:endnote w:type="continuationSeparator" w:id="0">
    <w:p w:rsidR="00D0731E" w:rsidRDefault="00D073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1E" w:rsidRDefault="00D0731E" w:rsidP="00CB49DE">
      <w:r>
        <w:separator/>
      </w:r>
    </w:p>
  </w:footnote>
  <w:footnote w:type="continuationSeparator" w:id="0">
    <w:p w:rsidR="00D0731E" w:rsidRDefault="00D073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731E" w:rsidRPr="00CB49DE" w:rsidRDefault="00D0731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C4B8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31E" w:rsidRPr="00575331" w:rsidRDefault="00D0731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1E" w:rsidRDefault="00D0731E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D0731E" w:rsidRPr="00444F8F" w:rsidRDefault="00D0731E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731E" w:rsidTr="00350AF1"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  <w:tc>
        <w:tcPr>
          <w:tcW w:w="3969" w:type="dxa"/>
        </w:tcPr>
        <w:p w:rsidR="00D0731E" w:rsidRPr="00C9273B" w:rsidRDefault="00D0731E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D0731E" w:rsidRPr="00C9273B" w:rsidRDefault="00D0731E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</w:tr>
  </w:tbl>
  <w:p w:rsidR="00D0731E" w:rsidRDefault="00D0731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69E0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56E48"/>
    <w:rsid w:val="00376668"/>
    <w:rsid w:val="003766B6"/>
    <w:rsid w:val="003E29C0"/>
    <w:rsid w:val="004074BC"/>
    <w:rsid w:val="00444F8F"/>
    <w:rsid w:val="0049249D"/>
    <w:rsid w:val="004956E1"/>
    <w:rsid w:val="004A2B68"/>
    <w:rsid w:val="00516428"/>
    <w:rsid w:val="00552923"/>
    <w:rsid w:val="00575331"/>
    <w:rsid w:val="005C31F7"/>
    <w:rsid w:val="0067025C"/>
    <w:rsid w:val="006E49C5"/>
    <w:rsid w:val="007207AC"/>
    <w:rsid w:val="00727C3D"/>
    <w:rsid w:val="00731E4C"/>
    <w:rsid w:val="00743A30"/>
    <w:rsid w:val="00751D2B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10E0"/>
    <w:rsid w:val="00C9273B"/>
    <w:rsid w:val="00CB49DE"/>
    <w:rsid w:val="00CC1981"/>
    <w:rsid w:val="00D051DA"/>
    <w:rsid w:val="00D0731E"/>
    <w:rsid w:val="00D271AE"/>
    <w:rsid w:val="00DA47A6"/>
    <w:rsid w:val="00E7259F"/>
    <w:rsid w:val="00F27DFC"/>
    <w:rsid w:val="00F31092"/>
    <w:rsid w:val="00F36525"/>
    <w:rsid w:val="00F52DB4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5E2E235-BDA2-41C8-9C9B-5559F61D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Николаевна Косоногова</cp:lastModifiedBy>
  <cp:revision>5</cp:revision>
  <cp:lastPrinted>2018-02-07T06:00:00Z</cp:lastPrinted>
  <dcterms:created xsi:type="dcterms:W3CDTF">2019-11-25T09:30:00Z</dcterms:created>
  <dcterms:modified xsi:type="dcterms:W3CDTF">2019-11-25T11:17:00Z</dcterms:modified>
</cp:coreProperties>
</file>