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C0A" w:rsidRPr="006566B7" w:rsidRDefault="007D6443" w:rsidP="00AE0A87">
      <w:pPr>
        <w:spacing w:after="0" w:line="240" w:lineRule="auto"/>
        <w:jc w:val="center"/>
        <w:rPr>
          <w:rFonts w:ascii="Times New Roman" w:hAnsi="Times New Roman" w:cs="Times New Roman"/>
          <w:sz w:val="24"/>
          <w:szCs w:val="24"/>
        </w:rPr>
      </w:pPr>
      <w:r w:rsidRPr="006566B7">
        <w:rPr>
          <w:rFonts w:ascii="Times New Roman" w:hAnsi="Times New Roman" w:cs="Times New Roman"/>
          <w:sz w:val="24"/>
          <w:szCs w:val="24"/>
        </w:rPr>
        <w:t>С</w:t>
      </w:r>
      <w:r w:rsidR="002E15B7" w:rsidRPr="006566B7">
        <w:rPr>
          <w:rFonts w:ascii="Times New Roman" w:hAnsi="Times New Roman" w:cs="Times New Roman"/>
          <w:sz w:val="24"/>
          <w:szCs w:val="24"/>
        </w:rPr>
        <w:t xml:space="preserve">правочная информация к вопросу </w:t>
      </w:r>
    </w:p>
    <w:p w:rsidR="00466A9C" w:rsidRPr="006566B7" w:rsidRDefault="002E15B7" w:rsidP="00994006">
      <w:pPr>
        <w:spacing w:after="0" w:line="240" w:lineRule="auto"/>
        <w:jc w:val="center"/>
        <w:rPr>
          <w:rFonts w:ascii="Times New Roman" w:hAnsi="Times New Roman" w:cs="Times New Roman"/>
          <w:sz w:val="24"/>
          <w:szCs w:val="24"/>
        </w:rPr>
      </w:pPr>
      <w:r w:rsidRPr="006566B7">
        <w:rPr>
          <w:rFonts w:ascii="Times New Roman" w:hAnsi="Times New Roman" w:cs="Times New Roman"/>
          <w:sz w:val="24"/>
          <w:szCs w:val="24"/>
        </w:rPr>
        <w:t xml:space="preserve">«Об отзывах Алтайского краевого Законодательного Собрания на проекты федеральных законов, поступившие из </w:t>
      </w:r>
    </w:p>
    <w:p w:rsidR="007D6443" w:rsidRPr="006566B7" w:rsidRDefault="002E15B7" w:rsidP="00994006">
      <w:pPr>
        <w:spacing w:after="0" w:line="240" w:lineRule="auto"/>
        <w:jc w:val="center"/>
        <w:rPr>
          <w:rFonts w:ascii="Times New Roman" w:hAnsi="Times New Roman" w:cs="Times New Roman"/>
          <w:sz w:val="24"/>
          <w:szCs w:val="24"/>
        </w:rPr>
      </w:pPr>
      <w:r w:rsidRPr="006566B7">
        <w:rPr>
          <w:rFonts w:ascii="Times New Roman" w:hAnsi="Times New Roman" w:cs="Times New Roman"/>
          <w:sz w:val="24"/>
          <w:szCs w:val="24"/>
        </w:rPr>
        <w:t>Государственной Думы Федерального Собрания Российской Федерации»</w:t>
      </w:r>
    </w:p>
    <w:p w:rsidR="00EB5295" w:rsidRPr="006566B7" w:rsidRDefault="00EB5295" w:rsidP="00994006">
      <w:pPr>
        <w:spacing w:after="0" w:line="240" w:lineRule="auto"/>
        <w:jc w:val="center"/>
        <w:rPr>
          <w:rFonts w:ascii="Times New Roman" w:hAnsi="Times New Roman" w:cs="Times New Roman"/>
          <w:sz w:val="24"/>
          <w:szCs w:val="24"/>
        </w:rPr>
      </w:pPr>
    </w:p>
    <w:p w:rsidR="002A62B8" w:rsidRPr="006566B7" w:rsidRDefault="002A62B8" w:rsidP="00994006">
      <w:pPr>
        <w:spacing w:after="0" w:line="240" w:lineRule="auto"/>
        <w:jc w:val="center"/>
        <w:rPr>
          <w:rFonts w:ascii="Times New Roman" w:hAnsi="Times New Roman" w:cs="Times New Roman"/>
          <w:sz w:val="24"/>
          <w:szCs w:val="24"/>
        </w:rPr>
      </w:pPr>
    </w:p>
    <w:tbl>
      <w:tblPr>
        <w:tblStyle w:val="a3"/>
        <w:tblpPr w:leftFromText="180" w:rightFromText="180" w:vertAnchor="text" w:tblpY="1"/>
        <w:tblOverlap w:val="never"/>
        <w:tblW w:w="14879" w:type="dxa"/>
        <w:tblLayout w:type="fixed"/>
        <w:tblLook w:val="04A0" w:firstRow="1" w:lastRow="0" w:firstColumn="1" w:lastColumn="0" w:noHBand="0" w:noVBand="1"/>
      </w:tblPr>
      <w:tblGrid>
        <w:gridCol w:w="674"/>
        <w:gridCol w:w="3149"/>
        <w:gridCol w:w="5811"/>
        <w:gridCol w:w="1843"/>
        <w:gridCol w:w="1701"/>
        <w:gridCol w:w="1701"/>
      </w:tblGrid>
      <w:tr w:rsidR="005805F4" w:rsidRPr="006566B7" w:rsidTr="00EC4FEE">
        <w:tc>
          <w:tcPr>
            <w:tcW w:w="674" w:type="dxa"/>
          </w:tcPr>
          <w:p w:rsidR="005805F4"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w:t>
            </w:r>
          </w:p>
          <w:p w:rsidR="005805F4" w:rsidRPr="006566B7" w:rsidRDefault="005805F4" w:rsidP="00EC4FEE">
            <w:pPr>
              <w:jc w:val="center"/>
              <w:rPr>
                <w:rFonts w:ascii="Times New Roman" w:hAnsi="Times New Roman" w:cs="Times New Roman"/>
                <w:sz w:val="24"/>
                <w:szCs w:val="24"/>
              </w:rPr>
            </w:pPr>
            <w:proofErr w:type="gramStart"/>
            <w:r w:rsidRPr="006566B7">
              <w:rPr>
                <w:rFonts w:ascii="Times New Roman" w:hAnsi="Times New Roman" w:cs="Times New Roman"/>
                <w:sz w:val="24"/>
                <w:szCs w:val="24"/>
              </w:rPr>
              <w:t>п</w:t>
            </w:r>
            <w:proofErr w:type="gramEnd"/>
            <w:r w:rsidRPr="006566B7">
              <w:rPr>
                <w:rFonts w:ascii="Times New Roman" w:hAnsi="Times New Roman" w:cs="Times New Roman"/>
                <w:sz w:val="24"/>
                <w:szCs w:val="24"/>
              </w:rPr>
              <w:t>/п</w:t>
            </w:r>
          </w:p>
        </w:tc>
        <w:tc>
          <w:tcPr>
            <w:tcW w:w="3149" w:type="dxa"/>
          </w:tcPr>
          <w:p w:rsidR="0066057F"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 xml:space="preserve">Проект федерального </w:t>
            </w:r>
          </w:p>
          <w:p w:rsidR="005805F4" w:rsidRPr="006566B7" w:rsidRDefault="005805F4" w:rsidP="00EC4FEE">
            <w:pPr>
              <w:jc w:val="center"/>
              <w:rPr>
                <w:rFonts w:ascii="Times New Roman" w:hAnsi="Times New Roman" w:cs="Times New Roman"/>
                <w:sz w:val="24"/>
                <w:szCs w:val="24"/>
              </w:rPr>
            </w:pPr>
            <w:proofErr w:type="gramStart"/>
            <w:r w:rsidRPr="006566B7">
              <w:rPr>
                <w:rFonts w:ascii="Times New Roman" w:hAnsi="Times New Roman" w:cs="Times New Roman"/>
                <w:sz w:val="24"/>
                <w:szCs w:val="24"/>
              </w:rPr>
              <w:t>закона</w:t>
            </w:r>
            <w:proofErr w:type="gramEnd"/>
          </w:p>
        </w:tc>
        <w:tc>
          <w:tcPr>
            <w:tcW w:w="5811" w:type="dxa"/>
          </w:tcPr>
          <w:p w:rsidR="005805F4"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 xml:space="preserve">Краткое содержание </w:t>
            </w:r>
          </w:p>
        </w:tc>
        <w:tc>
          <w:tcPr>
            <w:tcW w:w="1843" w:type="dxa"/>
          </w:tcPr>
          <w:p w:rsidR="005805F4"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Субъект законодательной инициативы</w:t>
            </w:r>
          </w:p>
        </w:tc>
        <w:tc>
          <w:tcPr>
            <w:tcW w:w="1701" w:type="dxa"/>
          </w:tcPr>
          <w:p w:rsidR="005805F4"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Наличие заключений</w:t>
            </w:r>
          </w:p>
        </w:tc>
        <w:tc>
          <w:tcPr>
            <w:tcW w:w="1701" w:type="dxa"/>
          </w:tcPr>
          <w:p w:rsidR="005805F4" w:rsidRPr="006566B7" w:rsidRDefault="005805F4" w:rsidP="00EC4FEE">
            <w:pPr>
              <w:jc w:val="center"/>
              <w:rPr>
                <w:rFonts w:ascii="Times New Roman" w:hAnsi="Times New Roman" w:cs="Times New Roman"/>
                <w:sz w:val="24"/>
                <w:szCs w:val="24"/>
              </w:rPr>
            </w:pPr>
            <w:r w:rsidRPr="006566B7">
              <w:rPr>
                <w:rFonts w:ascii="Times New Roman" w:hAnsi="Times New Roman" w:cs="Times New Roman"/>
                <w:sz w:val="24"/>
                <w:szCs w:val="24"/>
              </w:rPr>
              <w:t>Решение комитета</w:t>
            </w:r>
          </w:p>
        </w:tc>
      </w:tr>
      <w:tr w:rsidR="007E52B2" w:rsidRPr="006566B7" w:rsidTr="00EC4FEE">
        <w:tc>
          <w:tcPr>
            <w:tcW w:w="14879" w:type="dxa"/>
            <w:gridSpan w:val="6"/>
          </w:tcPr>
          <w:p w:rsidR="007E52B2" w:rsidRPr="006566B7" w:rsidRDefault="007E52B2" w:rsidP="00EC4FEE">
            <w:pPr>
              <w:jc w:val="center"/>
              <w:rPr>
                <w:rFonts w:ascii="Times New Roman" w:hAnsi="Times New Roman" w:cs="Times New Roman"/>
                <w:b/>
                <w:sz w:val="24"/>
                <w:szCs w:val="24"/>
              </w:rPr>
            </w:pPr>
            <w:r w:rsidRPr="006566B7">
              <w:rPr>
                <w:rFonts w:ascii="Times New Roman" w:hAnsi="Times New Roman" w:cs="Times New Roman"/>
                <w:b/>
                <w:sz w:val="24"/>
                <w:szCs w:val="24"/>
              </w:rPr>
              <w:t xml:space="preserve">Комитет по </w:t>
            </w:r>
            <w:r w:rsidR="00A7468B" w:rsidRPr="006566B7">
              <w:rPr>
                <w:rFonts w:ascii="Times New Roman" w:hAnsi="Times New Roman" w:cs="Times New Roman"/>
                <w:b/>
                <w:sz w:val="24"/>
                <w:szCs w:val="24"/>
              </w:rPr>
              <w:t>правовой политике</w:t>
            </w:r>
          </w:p>
        </w:tc>
      </w:tr>
      <w:tr w:rsidR="001D58BF" w:rsidRPr="006566B7" w:rsidTr="00EC4FEE">
        <w:tc>
          <w:tcPr>
            <w:tcW w:w="674" w:type="dxa"/>
          </w:tcPr>
          <w:p w:rsidR="001D58BF" w:rsidRPr="006566B7" w:rsidRDefault="006566B7" w:rsidP="00EC4FEE">
            <w:pPr>
              <w:rPr>
                <w:rFonts w:ascii="Times New Roman" w:hAnsi="Times New Roman" w:cs="Times New Roman"/>
                <w:sz w:val="24"/>
                <w:szCs w:val="24"/>
              </w:rPr>
            </w:pPr>
            <w:r>
              <w:rPr>
                <w:rFonts w:ascii="Times New Roman" w:hAnsi="Times New Roman" w:cs="Times New Roman"/>
                <w:sz w:val="24"/>
                <w:szCs w:val="24"/>
              </w:rPr>
              <w:t>1.</w:t>
            </w:r>
          </w:p>
        </w:tc>
        <w:tc>
          <w:tcPr>
            <w:tcW w:w="3149" w:type="dxa"/>
          </w:tcPr>
          <w:p w:rsidR="001D58BF" w:rsidRPr="006566B7" w:rsidRDefault="006D464D" w:rsidP="00EC4FEE">
            <w:pPr>
              <w:jc w:val="both"/>
              <w:rPr>
                <w:rFonts w:ascii="Times New Roman" w:hAnsi="Times New Roman" w:cs="Times New Roman"/>
                <w:sz w:val="24"/>
                <w:szCs w:val="24"/>
              </w:rPr>
            </w:pPr>
            <w:r w:rsidRPr="006566B7">
              <w:rPr>
                <w:rFonts w:ascii="Times New Roman" w:hAnsi="Times New Roman" w:cs="Times New Roman"/>
                <w:sz w:val="24"/>
                <w:szCs w:val="24"/>
              </w:rPr>
              <w:t>№ 819906-7 «О внесении изменений в Кодекс Российской Федерации об административных правонарушениях» (в целях установления дифференцированных размеров административных штрафов за нарушение порядка осуществления закупок товаров, работ, услуг для обеспечения государственных и муниципальных нужд)</w:t>
            </w:r>
          </w:p>
        </w:tc>
        <w:tc>
          <w:tcPr>
            <w:tcW w:w="5811" w:type="dxa"/>
          </w:tcPr>
          <w:p w:rsidR="001D58BF" w:rsidRPr="006566B7" w:rsidRDefault="006D464D" w:rsidP="00EC4FEE">
            <w:pPr>
              <w:jc w:val="both"/>
              <w:rPr>
                <w:rFonts w:ascii="Times New Roman" w:hAnsi="Times New Roman" w:cs="Times New Roman"/>
                <w:sz w:val="24"/>
                <w:szCs w:val="24"/>
              </w:rPr>
            </w:pPr>
            <w:r w:rsidRPr="006566B7">
              <w:rPr>
                <w:rFonts w:ascii="Times New Roman" w:hAnsi="Times New Roman" w:cs="Times New Roman"/>
                <w:sz w:val="24"/>
                <w:szCs w:val="24"/>
              </w:rPr>
              <w:t>Проектом предлагается внести изменения в статью 7.30 Кодекса Российской Федерации об административных правонарушениях (далее – КоАП РФ), предусматривающую административную ответственность за нарушение порядка осуществления закупок, и в статью 7.31 КоАП РФ, предусматривающую административную ответственность за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 в части введения предупреждения и минимального размера административного штрафа за указанные административные правонарушения</w:t>
            </w:r>
          </w:p>
        </w:tc>
        <w:tc>
          <w:tcPr>
            <w:tcW w:w="1843" w:type="dxa"/>
          </w:tcPr>
          <w:p w:rsidR="001D58BF" w:rsidRPr="006566B7" w:rsidRDefault="006D464D"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Костромская областная Дума</w:t>
            </w:r>
          </w:p>
        </w:tc>
        <w:tc>
          <w:tcPr>
            <w:tcW w:w="1701" w:type="dxa"/>
          </w:tcPr>
          <w:p w:rsidR="001D58BF" w:rsidRPr="006566B7" w:rsidRDefault="00A24303"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1D58BF" w:rsidRPr="006566B7" w:rsidRDefault="005F1F18" w:rsidP="00EC4FEE">
            <w:pPr>
              <w:jc w:val="center"/>
              <w:rPr>
                <w:rFonts w:ascii="Times New Roman" w:hAnsi="Times New Roman" w:cs="Times New Roman"/>
                <w:sz w:val="24"/>
                <w:szCs w:val="24"/>
              </w:rPr>
            </w:pPr>
            <w:r w:rsidRPr="006566B7">
              <w:rPr>
                <w:rFonts w:ascii="Times New Roman" w:hAnsi="Times New Roman" w:cs="Times New Roman"/>
                <w:sz w:val="24"/>
                <w:szCs w:val="24"/>
              </w:rPr>
              <w:t>П</w:t>
            </w:r>
            <w:r w:rsidR="001D58BF" w:rsidRPr="006566B7">
              <w:rPr>
                <w:rFonts w:ascii="Times New Roman" w:hAnsi="Times New Roman" w:cs="Times New Roman"/>
                <w:sz w:val="24"/>
                <w:szCs w:val="24"/>
              </w:rPr>
              <w:t>оддержать</w:t>
            </w:r>
          </w:p>
        </w:tc>
      </w:tr>
      <w:tr w:rsidR="00CA2C86" w:rsidRPr="006566B7" w:rsidTr="00EC4FEE">
        <w:tc>
          <w:tcPr>
            <w:tcW w:w="674" w:type="dxa"/>
          </w:tcPr>
          <w:p w:rsidR="00CA2C86" w:rsidRDefault="003C6FB4" w:rsidP="00EC4FEE">
            <w:pPr>
              <w:rPr>
                <w:rFonts w:ascii="Times New Roman" w:hAnsi="Times New Roman" w:cs="Times New Roman"/>
                <w:sz w:val="24"/>
                <w:szCs w:val="24"/>
              </w:rPr>
            </w:pPr>
            <w:r>
              <w:rPr>
                <w:rFonts w:ascii="Times New Roman" w:hAnsi="Times New Roman" w:cs="Times New Roman"/>
                <w:sz w:val="24"/>
                <w:szCs w:val="24"/>
              </w:rPr>
              <w:t>2.</w:t>
            </w:r>
          </w:p>
        </w:tc>
        <w:tc>
          <w:tcPr>
            <w:tcW w:w="3149" w:type="dxa"/>
          </w:tcPr>
          <w:p w:rsidR="00CA2C86" w:rsidRPr="006566B7" w:rsidRDefault="00CA2C86" w:rsidP="003C6FB4">
            <w:pPr>
              <w:jc w:val="both"/>
              <w:rPr>
                <w:rFonts w:ascii="Times New Roman" w:hAnsi="Times New Roman" w:cs="Times New Roman"/>
                <w:sz w:val="24"/>
                <w:szCs w:val="24"/>
              </w:rPr>
            </w:pPr>
            <w:r w:rsidRPr="00CA2C86">
              <w:rPr>
                <w:rFonts w:ascii="Times New Roman" w:hAnsi="Times New Roman" w:cs="Times New Roman"/>
                <w:sz w:val="24"/>
                <w:szCs w:val="24"/>
              </w:rPr>
              <w:t xml:space="preserve">№ 848443-7 «О внесении изменений в Федеральный закон </w:t>
            </w:r>
            <w:r w:rsidR="003C6FB4">
              <w:rPr>
                <w:rFonts w:ascii="Times New Roman" w:hAnsi="Times New Roman" w:cs="Times New Roman"/>
                <w:sz w:val="24"/>
                <w:szCs w:val="24"/>
              </w:rPr>
              <w:t>«</w:t>
            </w:r>
            <w:r w:rsidRPr="00CA2C86">
              <w:rPr>
                <w:rFonts w:ascii="Times New Roman" w:hAnsi="Times New Roman" w:cs="Times New Roman"/>
                <w:sz w:val="24"/>
                <w:szCs w:val="24"/>
              </w:rPr>
              <w:t>Об обязательном экземпляре документов» (в части совершенствования порядка предоставления обязательного экземпляра аудиовизуальной продукции);</w:t>
            </w:r>
          </w:p>
        </w:tc>
        <w:tc>
          <w:tcPr>
            <w:tcW w:w="5811" w:type="dxa"/>
          </w:tcPr>
          <w:p w:rsidR="00CA2C86" w:rsidRPr="00CA2C86" w:rsidRDefault="00CA2C86" w:rsidP="00EC4FEE">
            <w:pPr>
              <w:jc w:val="both"/>
              <w:rPr>
                <w:rFonts w:ascii="Times New Roman" w:hAnsi="Times New Roman" w:cs="Times New Roman"/>
                <w:sz w:val="24"/>
                <w:szCs w:val="24"/>
              </w:rPr>
            </w:pPr>
            <w:r w:rsidRPr="00CA2C86">
              <w:rPr>
                <w:rFonts w:ascii="Times New Roman" w:hAnsi="Times New Roman" w:cs="Times New Roman"/>
                <w:sz w:val="24"/>
                <w:szCs w:val="24"/>
              </w:rPr>
              <w:t>Законопроектом предлагается:</w:t>
            </w:r>
            <w:r>
              <w:rPr>
                <w:rFonts w:ascii="Times New Roman" w:hAnsi="Times New Roman" w:cs="Times New Roman"/>
                <w:sz w:val="24"/>
                <w:szCs w:val="24"/>
              </w:rPr>
              <w:t xml:space="preserve"> </w:t>
            </w:r>
            <w:r w:rsidRPr="00CA2C86">
              <w:rPr>
                <w:rFonts w:ascii="Times New Roman" w:hAnsi="Times New Roman" w:cs="Times New Roman"/>
                <w:sz w:val="24"/>
                <w:szCs w:val="24"/>
              </w:rPr>
              <w:t>предусмотреть, что порядок доставки, хранения, учета обязательного экземпляра аудиовизуальной продукции, а также требования к виду носителя и формату записи доставляемой аудиовизуальной продукции в отношении различных видов аудиовизуальной продукции, указанных в пункте 1 статьи 12 Закона, устанавливаются уполномоченными федеральными органами исполнительной власти в соответствии со сферами их ведения;</w:t>
            </w:r>
          </w:p>
          <w:p w:rsidR="00CA2C86" w:rsidRPr="00CA2C86" w:rsidRDefault="00CA2C86" w:rsidP="00EC4FEE">
            <w:pPr>
              <w:jc w:val="both"/>
              <w:rPr>
                <w:rFonts w:ascii="Times New Roman" w:hAnsi="Times New Roman" w:cs="Times New Roman"/>
                <w:sz w:val="24"/>
                <w:szCs w:val="24"/>
              </w:rPr>
            </w:pPr>
            <w:proofErr w:type="gramStart"/>
            <w:r w:rsidRPr="00CA2C86">
              <w:rPr>
                <w:rFonts w:ascii="Times New Roman" w:hAnsi="Times New Roman" w:cs="Times New Roman"/>
                <w:sz w:val="24"/>
                <w:szCs w:val="24"/>
              </w:rPr>
              <w:t>установить</w:t>
            </w:r>
            <w:proofErr w:type="gramEnd"/>
            <w:r w:rsidRPr="00CA2C86">
              <w:rPr>
                <w:rFonts w:ascii="Times New Roman" w:hAnsi="Times New Roman" w:cs="Times New Roman"/>
                <w:sz w:val="24"/>
                <w:szCs w:val="24"/>
              </w:rPr>
              <w:t xml:space="preserve"> срок сдачи фильмов в Госфильмофонд России - не позднее чем через 3 месяца с даты выдачи прокатного удостоверения на фильм, выданного федеральным органом исполнительной власти в сфере кинематографии;</w:t>
            </w:r>
          </w:p>
          <w:p w:rsidR="00CA2C86" w:rsidRPr="006566B7" w:rsidRDefault="00CA2C86" w:rsidP="00EC4FEE">
            <w:pPr>
              <w:jc w:val="both"/>
              <w:rPr>
                <w:rFonts w:ascii="Times New Roman" w:hAnsi="Times New Roman" w:cs="Times New Roman"/>
                <w:sz w:val="24"/>
                <w:szCs w:val="24"/>
              </w:rPr>
            </w:pPr>
            <w:proofErr w:type="gramStart"/>
            <w:r w:rsidRPr="00CA2C86">
              <w:rPr>
                <w:rFonts w:ascii="Times New Roman" w:hAnsi="Times New Roman" w:cs="Times New Roman"/>
                <w:sz w:val="24"/>
                <w:szCs w:val="24"/>
              </w:rPr>
              <w:lastRenderedPageBreak/>
              <w:t>установить</w:t>
            </w:r>
            <w:proofErr w:type="gramEnd"/>
            <w:r w:rsidRPr="00CA2C86">
              <w:rPr>
                <w:rFonts w:ascii="Times New Roman" w:hAnsi="Times New Roman" w:cs="Times New Roman"/>
                <w:sz w:val="24"/>
                <w:szCs w:val="24"/>
              </w:rPr>
              <w:t xml:space="preserve"> срок сдачи фонограмм и фильмов, распространяемых на материальных носителях, в ИТАР-ТАСС - не позднее чем через месяц со дня изготовления экземпляров фонограмм и фильмов на материальных носителях.</w:t>
            </w:r>
          </w:p>
        </w:tc>
        <w:tc>
          <w:tcPr>
            <w:tcW w:w="1843" w:type="dxa"/>
          </w:tcPr>
          <w:p w:rsidR="00CA2C86" w:rsidRPr="006566B7" w:rsidRDefault="00CA2C86" w:rsidP="00EC4FEE">
            <w:pPr>
              <w:autoSpaceDE w:val="0"/>
              <w:autoSpaceDN w:val="0"/>
              <w:adjustRightInd w:val="0"/>
              <w:jc w:val="center"/>
              <w:rPr>
                <w:rFonts w:ascii="Times New Roman" w:hAnsi="Times New Roman"/>
                <w:sz w:val="24"/>
                <w:szCs w:val="24"/>
                <w:lang w:eastAsia="ru-RU"/>
              </w:rPr>
            </w:pPr>
            <w:r w:rsidRPr="00CA2C86">
              <w:rPr>
                <w:rFonts w:ascii="Times New Roman" w:hAnsi="Times New Roman"/>
                <w:sz w:val="24"/>
                <w:szCs w:val="24"/>
                <w:lang w:eastAsia="ru-RU"/>
              </w:rPr>
              <w:lastRenderedPageBreak/>
              <w:t>Правительство Российской Федерации</w:t>
            </w:r>
          </w:p>
        </w:tc>
        <w:tc>
          <w:tcPr>
            <w:tcW w:w="1701" w:type="dxa"/>
          </w:tcPr>
          <w:p w:rsidR="00CA2C86" w:rsidRPr="006566B7" w:rsidRDefault="00CA2C86"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CA2C86" w:rsidRPr="006566B7" w:rsidRDefault="00CA2C86"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A7468B" w:rsidRPr="006566B7" w:rsidTr="00EC4FEE">
        <w:tc>
          <w:tcPr>
            <w:tcW w:w="14879" w:type="dxa"/>
            <w:gridSpan w:val="6"/>
          </w:tcPr>
          <w:p w:rsidR="00A7468B" w:rsidRPr="006566B7" w:rsidRDefault="00A7468B" w:rsidP="00EC4FEE">
            <w:pPr>
              <w:jc w:val="center"/>
              <w:rPr>
                <w:rFonts w:ascii="Times New Roman" w:hAnsi="Times New Roman" w:cs="Times New Roman"/>
                <w:b/>
                <w:sz w:val="24"/>
                <w:szCs w:val="24"/>
              </w:rPr>
            </w:pPr>
            <w:r w:rsidRPr="006566B7">
              <w:rPr>
                <w:rFonts w:ascii="Times New Roman" w:hAnsi="Times New Roman" w:cs="Times New Roman"/>
                <w:b/>
                <w:sz w:val="24"/>
                <w:szCs w:val="24"/>
              </w:rPr>
              <w:lastRenderedPageBreak/>
              <w:t>Комитет по экономической политике, промышленности и предпринимательству</w:t>
            </w:r>
          </w:p>
        </w:tc>
      </w:tr>
      <w:tr w:rsidR="00590C35" w:rsidRPr="006566B7" w:rsidTr="00EC4FEE">
        <w:tc>
          <w:tcPr>
            <w:tcW w:w="674" w:type="dxa"/>
          </w:tcPr>
          <w:p w:rsidR="00590C35" w:rsidRPr="006566B7" w:rsidRDefault="003C6FB4" w:rsidP="00EC4FEE">
            <w:pPr>
              <w:rPr>
                <w:rFonts w:ascii="Times New Roman" w:hAnsi="Times New Roman" w:cs="Times New Roman"/>
                <w:sz w:val="24"/>
                <w:szCs w:val="24"/>
              </w:rPr>
            </w:pPr>
            <w:r>
              <w:rPr>
                <w:rFonts w:ascii="Times New Roman" w:hAnsi="Times New Roman" w:cs="Times New Roman"/>
                <w:sz w:val="24"/>
                <w:szCs w:val="24"/>
              </w:rPr>
              <w:t>3</w:t>
            </w:r>
            <w:r w:rsidR="006566B7">
              <w:rPr>
                <w:rFonts w:ascii="Times New Roman" w:hAnsi="Times New Roman" w:cs="Times New Roman"/>
                <w:sz w:val="24"/>
                <w:szCs w:val="24"/>
              </w:rPr>
              <w:t>.</w:t>
            </w:r>
          </w:p>
        </w:tc>
        <w:tc>
          <w:tcPr>
            <w:tcW w:w="3149"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828200-7 «О внесении изменений в Федеральный закон «О внесении изменений в Градостроительный кодекс Российской Федерации и отдельные законодательные акты Российской Федерации» (о продление срока внесения в ЕГРН сведений о границах населенных пунктов и территориальных зон)</w:t>
            </w:r>
          </w:p>
        </w:tc>
        <w:tc>
          <w:tcPr>
            <w:tcW w:w="5811"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Проектом федерального закона вносятся изменения в Федеральный закон от 31 декабря 2017 года № 507-ФЗ «О внесении изменений в Градостроительный кодекс Российской Федерации и отдельные законодательные акты Российской Федерации», предусматривающие продление срока внесения в ЕГРН сведений о границах населенных пунктов и территориальных зон до 1 января 2024 года.</w:t>
            </w:r>
          </w:p>
        </w:tc>
        <w:tc>
          <w:tcPr>
            <w:tcW w:w="1843" w:type="dxa"/>
          </w:tcPr>
          <w:p w:rsidR="00590C35" w:rsidRPr="006566B7" w:rsidRDefault="00590C35"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 xml:space="preserve">Члены Совета Федерации </w:t>
            </w:r>
            <w:proofErr w:type="spellStart"/>
            <w:r w:rsidRPr="006566B7">
              <w:rPr>
                <w:rFonts w:ascii="Times New Roman" w:hAnsi="Times New Roman"/>
                <w:sz w:val="24"/>
                <w:szCs w:val="24"/>
                <w:lang w:eastAsia="ru-RU"/>
              </w:rPr>
              <w:t>А.Ю.Русских</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А.А.Салпагаров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А.Ю.Пронюшкин</w:t>
            </w:r>
            <w:proofErr w:type="spellEnd"/>
            <w:r w:rsidRPr="006566B7">
              <w:rPr>
                <w:rFonts w:ascii="Times New Roman" w:hAnsi="Times New Roman"/>
                <w:sz w:val="24"/>
                <w:szCs w:val="24"/>
                <w:lang w:eastAsia="ru-RU"/>
              </w:rPr>
              <w:t xml:space="preserve">; Депутаты Государственной Думы </w:t>
            </w:r>
            <w:proofErr w:type="spellStart"/>
            <w:r w:rsidRPr="006566B7">
              <w:rPr>
                <w:rFonts w:ascii="Times New Roman" w:hAnsi="Times New Roman"/>
                <w:sz w:val="24"/>
                <w:szCs w:val="24"/>
                <w:lang w:eastAsia="ru-RU"/>
              </w:rPr>
              <w:t>С.В.Чижов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В.С.Скруг</w:t>
            </w:r>
            <w:proofErr w:type="spellEnd"/>
          </w:p>
        </w:tc>
        <w:tc>
          <w:tcPr>
            <w:tcW w:w="1701" w:type="dxa"/>
          </w:tcPr>
          <w:p w:rsidR="00590C35"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590C35"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590C35" w:rsidRPr="006566B7" w:rsidTr="00EC4FEE">
        <w:tc>
          <w:tcPr>
            <w:tcW w:w="674" w:type="dxa"/>
          </w:tcPr>
          <w:p w:rsidR="00590C35" w:rsidRPr="006566B7" w:rsidRDefault="003C6FB4" w:rsidP="00EC4FEE">
            <w:pPr>
              <w:rPr>
                <w:rFonts w:ascii="Times New Roman" w:hAnsi="Times New Roman" w:cs="Times New Roman"/>
                <w:sz w:val="24"/>
                <w:szCs w:val="24"/>
              </w:rPr>
            </w:pPr>
            <w:r>
              <w:rPr>
                <w:rFonts w:ascii="Times New Roman" w:hAnsi="Times New Roman" w:cs="Times New Roman"/>
                <w:sz w:val="24"/>
                <w:szCs w:val="24"/>
              </w:rPr>
              <w:t>4</w:t>
            </w:r>
            <w:r w:rsidR="006566B7">
              <w:rPr>
                <w:rFonts w:ascii="Times New Roman" w:hAnsi="Times New Roman" w:cs="Times New Roman"/>
                <w:sz w:val="24"/>
                <w:szCs w:val="24"/>
              </w:rPr>
              <w:t>.</w:t>
            </w:r>
          </w:p>
        </w:tc>
        <w:tc>
          <w:tcPr>
            <w:tcW w:w="3149"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828213-7 «О внесении изменений в отдельные законодательные акты Российской Федерации» (о порядке уточнения в документах территориального планирования и градостроительного зонирования сведений о границах населенных пунктов и границах территориальных зон)</w:t>
            </w:r>
          </w:p>
        </w:tc>
        <w:tc>
          <w:tcPr>
            <w:tcW w:w="5811"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Уполномоченными органами организовано взаимодействие с </w:t>
            </w:r>
            <w:proofErr w:type="spellStart"/>
            <w:r w:rsidRPr="006566B7">
              <w:rPr>
                <w:rFonts w:ascii="Times New Roman" w:hAnsi="Times New Roman" w:cs="Times New Roman"/>
                <w:sz w:val="24"/>
                <w:szCs w:val="24"/>
              </w:rPr>
              <w:t>Росреестром</w:t>
            </w:r>
            <w:proofErr w:type="spellEnd"/>
            <w:r w:rsidRPr="006566B7">
              <w:rPr>
                <w:rFonts w:ascii="Times New Roman" w:hAnsi="Times New Roman" w:cs="Times New Roman"/>
                <w:sz w:val="24"/>
                <w:szCs w:val="24"/>
              </w:rPr>
              <w:t xml:space="preserve"> для внесения сведений о границах населенных пунктов и территориальных зон в ЕГРН в ходе которого выявлены проблемы, в том числе:</w:t>
            </w:r>
          </w:p>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наличие в ЕГРН пересечений границ земельных участков с границами</w:t>
            </w:r>
          </w:p>
          <w:p w:rsidR="00590C35" w:rsidRPr="006566B7" w:rsidRDefault="00590C35" w:rsidP="00EC4FEE">
            <w:pPr>
              <w:jc w:val="both"/>
              <w:rPr>
                <w:rFonts w:ascii="Times New Roman" w:hAnsi="Times New Roman" w:cs="Times New Roman"/>
                <w:sz w:val="24"/>
                <w:szCs w:val="24"/>
              </w:rPr>
            </w:pPr>
            <w:proofErr w:type="gramStart"/>
            <w:r w:rsidRPr="006566B7">
              <w:rPr>
                <w:rFonts w:ascii="Times New Roman" w:hAnsi="Times New Roman" w:cs="Times New Roman"/>
                <w:sz w:val="24"/>
                <w:szCs w:val="24"/>
              </w:rPr>
              <w:t>других</w:t>
            </w:r>
            <w:proofErr w:type="gramEnd"/>
            <w:r w:rsidRPr="006566B7">
              <w:rPr>
                <w:rFonts w:ascii="Times New Roman" w:hAnsi="Times New Roman" w:cs="Times New Roman"/>
                <w:sz w:val="24"/>
                <w:szCs w:val="24"/>
              </w:rPr>
              <w:t xml:space="preserve"> земельных участков, поставленных на кадастровый учет;</w:t>
            </w:r>
          </w:p>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пересечение границы населенного пункта с земельными участками,</w:t>
            </w:r>
          </w:p>
          <w:p w:rsidR="00590C35" w:rsidRPr="006566B7" w:rsidRDefault="00590C35" w:rsidP="00EC4FEE">
            <w:pPr>
              <w:jc w:val="both"/>
              <w:rPr>
                <w:rFonts w:ascii="Times New Roman" w:hAnsi="Times New Roman" w:cs="Times New Roman"/>
                <w:sz w:val="24"/>
                <w:szCs w:val="24"/>
              </w:rPr>
            </w:pPr>
            <w:proofErr w:type="gramStart"/>
            <w:r w:rsidRPr="006566B7">
              <w:rPr>
                <w:rFonts w:ascii="Times New Roman" w:hAnsi="Times New Roman" w:cs="Times New Roman"/>
                <w:sz w:val="24"/>
                <w:szCs w:val="24"/>
              </w:rPr>
              <w:t>занятыми</w:t>
            </w:r>
            <w:proofErr w:type="gramEnd"/>
            <w:r w:rsidRPr="006566B7">
              <w:rPr>
                <w:rFonts w:ascii="Times New Roman" w:hAnsi="Times New Roman" w:cs="Times New Roman"/>
                <w:sz w:val="24"/>
                <w:szCs w:val="24"/>
              </w:rPr>
              <w:t xml:space="preserve"> линейными объектами;</w:t>
            </w:r>
          </w:p>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пересечение границ лесничеств, лесопарков с границами земельных участков, поставленных на кадастровый учет и попадающих под действие Федерального закона от 29.07.2017 № 280-ФЗ «О внесении изменений в отдельные законодательные акты Российской Федерации в целях устранения противоречий в сведе</w:t>
            </w:r>
            <w:r w:rsidRPr="006566B7">
              <w:rPr>
                <w:rFonts w:ascii="Times New Roman" w:hAnsi="Times New Roman" w:cs="Times New Roman"/>
                <w:sz w:val="24"/>
                <w:szCs w:val="24"/>
              </w:rPr>
              <w:lastRenderedPageBreak/>
              <w:t>ниях государственных реестров и установления принадлежности земельного участка к определенной категории земель». При этом работы по приведению сведений государственного лесного реестра в соответствие со сведениями ЕГРН должны быть завершены в срок до 01.01.2023.</w:t>
            </w:r>
          </w:p>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Законопроектом предлагается установить норму, согласно которой наличие указанных пересечений не является основанием для подготовки </w:t>
            </w:r>
            <w:proofErr w:type="spellStart"/>
            <w:r w:rsidRPr="006566B7">
              <w:rPr>
                <w:rFonts w:ascii="Times New Roman" w:hAnsi="Times New Roman" w:cs="Times New Roman"/>
                <w:sz w:val="24"/>
                <w:szCs w:val="24"/>
              </w:rPr>
              <w:t>Росреестром</w:t>
            </w:r>
            <w:proofErr w:type="spellEnd"/>
            <w:r w:rsidRPr="006566B7">
              <w:rPr>
                <w:rFonts w:ascii="Times New Roman" w:hAnsi="Times New Roman" w:cs="Times New Roman"/>
                <w:sz w:val="24"/>
                <w:szCs w:val="24"/>
              </w:rPr>
              <w:t xml:space="preserve"> уведомлений о невозможности внесения соответствующих сведений в ЕГРН.</w:t>
            </w:r>
          </w:p>
        </w:tc>
        <w:tc>
          <w:tcPr>
            <w:tcW w:w="1843" w:type="dxa"/>
          </w:tcPr>
          <w:p w:rsidR="00590C35" w:rsidRPr="006566B7" w:rsidRDefault="00590C35"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lastRenderedPageBreak/>
              <w:t xml:space="preserve">Члены Совета Федерации </w:t>
            </w:r>
            <w:proofErr w:type="spellStart"/>
            <w:r w:rsidRPr="006566B7">
              <w:rPr>
                <w:rFonts w:ascii="Times New Roman" w:hAnsi="Times New Roman"/>
                <w:sz w:val="24"/>
                <w:szCs w:val="24"/>
                <w:lang w:eastAsia="ru-RU"/>
              </w:rPr>
              <w:t>А.Ю.Русских</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А.А.Салпагаров</w:t>
            </w:r>
            <w:proofErr w:type="spellEnd"/>
            <w:r w:rsidRPr="006566B7">
              <w:rPr>
                <w:rFonts w:ascii="Times New Roman" w:hAnsi="Times New Roman"/>
                <w:sz w:val="24"/>
                <w:szCs w:val="24"/>
                <w:lang w:eastAsia="ru-RU"/>
              </w:rPr>
              <w:t xml:space="preserve">; Депутаты Государственной Думы </w:t>
            </w:r>
            <w:proofErr w:type="spellStart"/>
            <w:r w:rsidRPr="006566B7">
              <w:rPr>
                <w:rFonts w:ascii="Times New Roman" w:hAnsi="Times New Roman"/>
                <w:sz w:val="24"/>
                <w:szCs w:val="24"/>
                <w:lang w:eastAsia="ru-RU"/>
              </w:rPr>
              <w:t>С.В.Чижов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В.С.Скруг</w:t>
            </w:r>
            <w:proofErr w:type="spellEnd"/>
          </w:p>
        </w:tc>
        <w:tc>
          <w:tcPr>
            <w:tcW w:w="1701" w:type="dxa"/>
          </w:tcPr>
          <w:p w:rsidR="00590C35"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590C35"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6D1374" w:rsidRPr="006566B7" w:rsidTr="00EC4FEE">
        <w:tc>
          <w:tcPr>
            <w:tcW w:w="674" w:type="dxa"/>
          </w:tcPr>
          <w:p w:rsidR="006D1374" w:rsidRPr="006566B7"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5</w:t>
            </w:r>
            <w:r w:rsidR="006566B7">
              <w:rPr>
                <w:rFonts w:ascii="Times New Roman" w:hAnsi="Times New Roman" w:cs="Times New Roman"/>
                <w:sz w:val="24"/>
                <w:szCs w:val="24"/>
              </w:rPr>
              <w:t>.</w:t>
            </w:r>
          </w:p>
        </w:tc>
        <w:tc>
          <w:tcPr>
            <w:tcW w:w="3149" w:type="dxa"/>
          </w:tcPr>
          <w:p w:rsidR="006D1374" w:rsidRPr="006566B7" w:rsidRDefault="006D464D" w:rsidP="00EC4FEE">
            <w:pPr>
              <w:jc w:val="both"/>
              <w:rPr>
                <w:rFonts w:ascii="Times New Roman" w:hAnsi="Times New Roman" w:cs="Times New Roman"/>
                <w:sz w:val="24"/>
                <w:szCs w:val="24"/>
              </w:rPr>
            </w:pPr>
            <w:r w:rsidRPr="006566B7">
              <w:rPr>
                <w:rFonts w:ascii="Times New Roman" w:hAnsi="Times New Roman" w:cs="Times New Roman"/>
                <w:sz w:val="24"/>
                <w:szCs w:val="24"/>
              </w:rPr>
              <w:t>№ 843694-7 «О внесении изменений в Федеральный закон «О развитии малого и среднего предпринимательства в Российской Федерации» в целях развития национальной гарантийной системы поддержки малого и среднего предпринимательства»</w:t>
            </w:r>
          </w:p>
        </w:tc>
        <w:tc>
          <w:tcPr>
            <w:tcW w:w="5811" w:type="dxa"/>
          </w:tcPr>
          <w:p w:rsidR="006D464D" w:rsidRPr="006566B7" w:rsidRDefault="006D464D"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Законопроект разработан в целях расширения кредитования субъектов малого и среднего предпринимательства, повышения эффективности использования средств бюджетов всех уровней, направленных на решение указанной задачи, а также во исполнение пункта 1.3 раздела 3 паспорта федерального проекта «Расширение доступа субъектов МСП к финансовой поддержке, в том числе к льготному финансированию» и пункта 1.3.7.1 плана мероприятий по реализации указанного федерального проекта, разработанных во исполнение паспорта национального проекта «Малое и среднее предпринимательство и поддержка индивидуальной предпринимательской инициативы», утвержденного на заседании Президиума Совета при Президенте Российской Федерации по стратегическому развитию и национальным проектам (протокол от 24 декабря 2018 г. № 16).</w:t>
            </w:r>
          </w:p>
          <w:p w:rsidR="006D1374" w:rsidRPr="006566B7" w:rsidRDefault="006D464D"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Законопроектом предусмотрены следующие изменения в Федеральный закон «О развитии малого и среднего предпринимательства в Российской Федерации»: закрепление понятия НГС и определение основных принципов ее построения и функционирования; регламентация деятельности АО «Корпорация «МСП» по оценке финансовой устойчивости и эффективности деятельности региональных гарантийных организаций, в </w:t>
            </w:r>
            <w:r w:rsidRPr="006566B7">
              <w:rPr>
                <w:rFonts w:ascii="Times New Roman" w:hAnsi="Times New Roman" w:cs="Times New Roman"/>
                <w:sz w:val="24"/>
                <w:szCs w:val="24"/>
              </w:rPr>
              <w:lastRenderedPageBreak/>
              <w:t>том числе в целях оказания им последующей финансовой поддержки</w:t>
            </w:r>
          </w:p>
        </w:tc>
        <w:tc>
          <w:tcPr>
            <w:tcW w:w="1843" w:type="dxa"/>
          </w:tcPr>
          <w:p w:rsidR="006D1374" w:rsidRPr="006566B7" w:rsidRDefault="006D464D"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lastRenderedPageBreak/>
              <w:t>Правительство РФ</w:t>
            </w:r>
          </w:p>
        </w:tc>
        <w:tc>
          <w:tcPr>
            <w:tcW w:w="1701" w:type="dxa"/>
          </w:tcPr>
          <w:p w:rsidR="006D1374" w:rsidRPr="006566B7" w:rsidRDefault="000304F7" w:rsidP="00EC4FEE">
            <w:pPr>
              <w:jc w:val="center"/>
              <w:rPr>
                <w:rFonts w:ascii="Times New Roman" w:hAnsi="Times New Roman" w:cs="Times New Roman"/>
                <w:sz w:val="24"/>
                <w:szCs w:val="24"/>
              </w:rPr>
            </w:pPr>
            <w:r w:rsidRPr="006566B7">
              <w:rPr>
                <w:rFonts w:ascii="Times New Roman" w:hAnsi="Times New Roman" w:cs="Times New Roman"/>
                <w:sz w:val="24"/>
                <w:szCs w:val="24"/>
              </w:rPr>
              <w:t>З</w:t>
            </w:r>
            <w:r w:rsidR="006D1374" w:rsidRPr="006566B7">
              <w:rPr>
                <w:rFonts w:ascii="Times New Roman" w:hAnsi="Times New Roman" w:cs="Times New Roman"/>
                <w:sz w:val="24"/>
                <w:szCs w:val="24"/>
              </w:rPr>
              <w:t>аключений нет</w:t>
            </w:r>
          </w:p>
        </w:tc>
        <w:tc>
          <w:tcPr>
            <w:tcW w:w="1701" w:type="dxa"/>
          </w:tcPr>
          <w:p w:rsidR="006D1374" w:rsidRPr="006566B7" w:rsidRDefault="00560DA2"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B66CC1" w:rsidRPr="006566B7" w:rsidTr="00EC4FEE">
        <w:tc>
          <w:tcPr>
            <w:tcW w:w="674" w:type="dxa"/>
          </w:tcPr>
          <w:p w:rsidR="00B66CC1"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3149" w:type="dxa"/>
          </w:tcPr>
          <w:p w:rsidR="00B66CC1" w:rsidRPr="006566B7" w:rsidRDefault="00B66CC1" w:rsidP="00EC4FEE">
            <w:pPr>
              <w:jc w:val="both"/>
              <w:rPr>
                <w:rFonts w:ascii="Times New Roman" w:hAnsi="Times New Roman" w:cs="Times New Roman"/>
                <w:sz w:val="24"/>
                <w:szCs w:val="24"/>
              </w:rPr>
            </w:pPr>
            <w:r w:rsidRPr="00B66CC1">
              <w:rPr>
                <w:rFonts w:ascii="Times New Roman" w:hAnsi="Times New Roman" w:cs="Times New Roman"/>
                <w:sz w:val="24"/>
                <w:szCs w:val="24"/>
              </w:rPr>
              <w:t>№ 848392-7 «О внесении изменений в Федеральный закон «О защите конкуренции» и отдельные законодательные акты Российской Федерации в части повышения эффективности выявления и пресечения ограничивающих конкуренцию согла</w:t>
            </w:r>
            <w:r>
              <w:rPr>
                <w:rFonts w:ascii="Times New Roman" w:hAnsi="Times New Roman" w:cs="Times New Roman"/>
                <w:sz w:val="24"/>
                <w:szCs w:val="24"/>
              </w:rPr>
              <w:t>шений и согласованных действий»</w:t>
            </w:r>
          </w:p>
        </w:tc>
        <w:tc>
          <w:tcPr>
            <w:tcW w:w="5811" w:type="dxa"/>
          </w:tcPr>
          <w:p w:rsidR="00B66CC1" w:rsidRPr="006566B7" w:rsidRDefault="00B66CC1" w:rsidP="00EC4FEE">
            <w:pPr>
              <w:jc w:val="both"/>
              <w:rPr>
                <w:rFonts w:ascii="Times New Roman" w:hAnsi="Times New Roman" w:cs="Times New Roman"/>
                <w:sz w:val="24"/>
                <w:szCs w:val="24"/>
              </w:rPr>
            </w:pPr>
            <w:r w:rsidRPr="00B66CC1">
              <w:rPr>
                <w:rFonts w:ascii="Times New Roman" w:hAnsi="Times New Roman" w:cs="Times New Roman"/>
                <w:sz w:val="24"/>
                <w:szCs w:val="24"/>
              </w:rPr>
              <w:t xml:space="preserve">Законопроект предусматривает регулирование порядка рассмотрения сообщений хозяйствующих субъектов о заключении ими ограничивающих конкуренцию соглашений или согласованных действий. В частности, положения законопроекта предусматривают фиксацию обращения, заключение соглашения о сотрудничестве, условия таких соглашений о сотрудничестве и условия их прекращения. Предлагаемые законодательные изменения служат цели совершенствования борьбы с картелями и иными </w:t>
            </w:r>
            <w:proofErr w:type="spellStart"/>
            <w:r w:rsidRPr="00B66CC1">
              <w:rPr>
                <w:rFonts w:ascii="Times New Roman" w:hAnsi="Times New Roman" w:cs="Times New Roman"/>
                <w:sz w:val="24"/>
                <w:szCs w:val="24"/>
              </w:rPr>
              <w:t>антиконкурентными</w:t>
            </w:r>
            <w:proofErr w:type="spellEnd"/>
            <w:r w:rsidRPr="00B66CC1">
              <w:rPr>
                <w:rFonts w:ascii="Times New Roman" w:hAnsi="Times New Roman" w:cs="Times New Roman"/>
                <w:sz w:val="24"/>
                <w:szCs w:val="24"/>
              </w:rPr>
              <w:t xml:space="preserve"> соглашениями и позволят антимонопольному органу существенно усовершенствовать практику сбора доказательств по таким делам.</w:t>
            </w:r>
          </w:p>
        </w:tc>
        <w:tc>
          <w:tcPr>
            <w:tcW w:w="1843" w:type="dxa"/>
          </w:tcPr>
          <w:p w:rsidR="00B66CC1" w:rsidRPr="006566B7" w:rsidRDefault="00B66CC1" w:rsidP="00EC4FE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Российской Федерации</w:t>
            </w:r>
          </w:p>
        </w:tc>
        <w:tc>
          <w:tcPr>
            <w:tcW w:w="1701" w:type="dxa"/>
          </w:tcPr>
          <w:p w:rsidR="00B66CC1" w:rsidRPr="006566B7" w:rsidRDefault="00B66CC1"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66CC1" w:rsidRPr="006566B7" w:rsidRDefault="00B66CC1"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F658B" w:rsidRPr="006566B7" w:rsidTr="00EC4FEE">
        <w:tc>
          <w:tcPr>
            <w:tcW w:w="674" w:type="dxa"/>
          </w:tcPr>
          <w:p w:rsidR="00BF658B" w:rsidRPr="006566B7" w:rsidRDefault="003C6FB4" w:rsidP="00EC4FEE">
            <w:pPr>
              <w:rPr>
                <w:rFonts w:ascii="Times New Roman" w:hAnsi="Times New Roman" w:cs="Times New Roman"/>
                <w:sz w:val="24"/>
                <w:szCs w:val="24"/>
              </w:rPr>
            </w:pPr>
            <w:r>
              <w:rPr>
                <w:rFonts w:ascii="Times New Roman" w:hAnsi="Times New Roman" w:cs="Times New Roman"/>
                <w:sz w:val="24"/>
                <w:szCs w:val="24"/>
              </w:rPr>
              <w:t>7</w:t>
            </w:r>
            <w:r w:rsidR="006566B7">
              <w:rPr>
                <w:rFonts w:ascii="Times New Roman" w:hAnsi="Times New Roman" w:cs="Times New Roman"/>
                <w:sz w:val="24"/>
                <w:szCs w:val="24"/>
              </w:rPr>
              <w:t>.</w:t>
            </w:r>
          </w:p>
        </w:tc>
        <w:tc>
          <w:tcPr>
            <w:tcW w:w="3149" w:type="dxa"/>
          </w:tcPr>
          <w:p w:rsidR="00BF658B" w:rsidRPr="006566B7" w:rsidRDefault="00BF658B" w:rsidP="00EC4FEE">
            <w:pPr>
              <w:jc w:val="both"/>
              <w:rPr>
                <w:rFonts w:ascii="Times New Roman" w:hAnsi="Times New Roman" w:cs="Times New Roman"/>
                <w:sz w:val="24"/>
                <w:szCs w:val="24"/>
              </w:rPr>
            </w:pPr>
            <w:r w:rsidRPr="006566B7">
              <w:rPr>
                <w:rFonts w:ascii="Times New Roman" w:hAnsi="Times New Roman" w:cs="Times New Roman"/>
                <w:sz w:val="24"/>
                <w:szCs w:val="24"/>
              </w:rPr>
              <w:t>№ 850621-7 «О государственном контроле (надзоре) и муниципальном контроле в Российской Федерации»</w:t>
            </w:r>
          </w:p>
        </w:tc>
        <w:tc>
          <w:tcPr>
            <w:tcW w:w="5811" w:type="dxa"/>
          </w:tcPr>
          <w:p w:rsidR="00BF658B" w:rsidRPr="006566B7" w:rsidRDefault="00BF658B"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Законопроектом предлагается урегулировать отношения, связанные с организацией и осуществлением государственного контроля (надзора), муниципального контроля. Законопроект призван устранить недостатки действующего правового регулирования государственного контроля (надзора), муниципального контроля, в том числе </w:t>
            </w:r>
            <w:proofErr w:type="spellStart"/>
            <w:r w:rsidRPr="006566B7">
              <w:rPr>
                <w:rFonts w:ascii="Times New Roman" w:hAnsi="Times New Roman" w:cs="Times New Roman"/>
                <w:sz w:val="24"/>
                <w:szCs w:val="24"/>
              </w:rPr>
              <w:t>несистемность</w:t>
            </w:r>
            <w:proofErr w:type="spellEnd"/>
            <w:r w:rsidRPr="006566B7">
              <w:rPr>
                <w:rFonts w:ascii="Times New Roman" w:hAnsi="Times New Roman" w:cs="Times New Roman"/>
                <w:sz w:val="24"/>
                <w:szCs w:val="24"/>
              </w:rPr>
              <w:t xml:space="preserve"> и </w:t>
            </w:r>
            <w:proofErr w:type="spellStart"/>
            <w:r w:rsidRPr="006566B7">
              <w:rPr>
                <w:rFonts w:ascii="Times New Roman" w:hAnsi="Times New Roman" w:cs="Times New Roman"/>
                <w:sz w:val="24"/>
                <w:szCs w:val="24"/>
              </w:rPr>
              <w:t>пробельность</w:t>
            </w:r>
            <w:proofErr w:type="spellEnd"/>
            <w:r w:rsidRPr="006566B7">
              <w:rPr>
                <w:rFonts w:ascii="Times New Roman" w:hAnsi="Times New Roman" w:cs="Times New Roman"/>
                <w:sz w:val="24"/>
                <w:szCs w:val="24"/>
              </w:rPr>
              <w:t xml:space="preserve"> регулирования, недостаточность регулирования вопросов профилактики нарушений обязательных требований, а также неоправданный акцент на проведении проверок, являющихся наиболее затратным как для бизнеса, так и для контрольно-надзорных органов мероприятием.</w:t>
            </w:r>
          </w:p>
        </w:tc>
        <w:tc>
          <w:tcPr>
            <w:tcW w:w="1843" w:type="dxa"/>
          </w:tcPr>
          <w:p w:rsidR="00BF658B" w:rsidRPr="006566B7" w:rsidRDefault="00BF658B"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Правительство Российской Федерации</w:t>
            </w:r>
          </w:p>
        </w:tc>
        <w:tc>
          <w:tcPr>
            <w:tcW w:w="1701" w:type="dxa"/>
          </w:tcPr>
          <w:p w:rsidR="00BF658B"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BF658B"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B66CC1" w:rsidRPr="006566B7" w:rsidTr="00EC4FEE">
        <w:tc>
          <w:tcPr>
            <w:tcW w:w="674" w:type="dxa"/>
          </w:tcPr>
          <w:p w:rsidR="00B66CC1" w:rsidRDefault="003C6FB4" w:rsidP="00EC4FEE">
            <w:pPr>
              <w:rPr>
                <w:rFonts w:ascii="Times New Roman" w:hAnsi="Times New Roman" w:cs="Times New Roman"/>
                <w:sz w:val="24"/>
                <w:szCs w:val="24"/>
              </w:rPr>
            </w:pPr>
            <w:r>
              <w:rPr>
                <w:rFonts w:ascii="Times New Roman" w:hAnsi="Times New Roman" w:cs="Times New Roman"/>
                <w:sz w:val="24"/>
                <w:szCs w:val="24"/>
              </w:rPr>
              <w:t>8.</w:t>
            </w:r>
          </w:p>
        </w:tc>
        <w:tc>
          <w:tcPr>
            <w:tcW w:w="3149" w:type="dxa"/>
          </w:tcPr>
          <w:p w:rsidR="00B66CC1" w:rsidRPr="006566B7" w:rsidRDefault="00B66CC1" w:rsidP="00EC4FEE">
            <w:pPr>
              <w:jc w:val="both"/>
              <w:rPr>
                <w:rFonts w:ascii="Times New Roman" w:hAnsi="Times New Roman" w:cs="Times New Roman"/>
                <w:sz w:val="24"/>
                <w:szCs w:val="24"/>
              </w:rPr>
            </w:pPr>
            <w:r w:rsidRPr="00B66CC1">
              <w:rPr>
                <w:rFonts w:ascii="Times New Roman" w:hAnsi="Times New Roman" w:cs="Times New Roman"/>
                <w:sz w:val="24"/>
                <w:szCs w:val="24"/>
              </w:rPr>
              <w:t xml:space="preserve">№ 850841-7 «О внесении изменений в статьи 2 и 9 Федерального закона «О безопасности объектов топливно-энергетического комплекса» ((в части определения зоны </w:t>
            </w:r>
            <w:r w:rsidRPr="00B66CC1">
              <w:rPr>
                <w:rFonts w:ascii="Times New Roman" w:hAnsi="Times New Roman" w:cs="Times New Roman"/>
                <w:sz w:val="24"/>
                <w:szCs w:val="24"/>
              </w:rPr>
              <w:lastRenderedPageBreak/>
              <w:t>безопасности объекта топливно-энергетического комплекса))</w:t>
            </w:r>
          </w:p>
        </w:tc>
        <w:tc>
          <w:tcPr>
            <w:tcW w:w="5811" w:type="dxa"/>
          </w:tcPr>
          <w:p w:rsidR="00B66CC1" w:rsidRPr="00B66CC1" w:rsidRDefault="00B66CC1" w:rsidP="00EC4FEE">
            <w:pPr>
              <w:jc w:val="both"/>
              <w:rPr>
                <w:rFonts w:ascii="Times New Roman" w:hAnsi="Times New Roman" w:cs="Times New Roman"/>
                <w:sz w:val="24"/>
                <w:szCs w:val="24"/>
              </w:rPr>
            </w:pPr>
            <w:r w:rsidRPr="00B66CC1">
              <w:rPr>
                <w:rFonts w:ascii="Times New Roman" w:hAnsi="Times New Roman" w:cs="Times New Roman"/>
                <w:sz w:val="24"/>
                <w:szCs w:val="24"/>
              </w:rPr>
              <w:lastRenderedPageBreak/>
              <w:t>Законопроектом предлагается дополнить основные понятия, используемые Федеральным законом «О безопасности объектов топливно-энергетического комплекса», новым понятием – «зона безопасности объекта топливно-энергетического комплекса».</w:t>
            </w:r>
          </w:p>
          <w:p w:rsidR="00B66CC1" w:rsidRPr="006566B7" w:rsidRDefault="00B66CC1" w:rsidP="00EC4FEE">
            <w:pPr>
              <w:jc w:val="both"/>
              <w:rPr>
                <w:rFonts w:ascii="Times New Roman" w:hAnsi="Times New Roman" w:cs="Times New Roman"/>
                <w:sz w:val="24"/>
                <w:szCs w:val="24"/>
              </w:rPr>
            </w:pPr>
            <w:r w:rsidRPr="00B66CC1">
              <w:rPr>
                <w:rFonts w:ascii="Times New Roman" w:hAnsi="Times New Roman" w:cs="Times New Roman"/>
                <w:sz w:val="24"/>
                <w:szCs w:val="24"/>
              </w:rPr>
              <w:t>Зона безопасности объекта топливно-энергетического комплекса будет устанавливаться вокруг определяе</w:t>
            </w:r>
            <w:r w:rsidRPr="00B66CC1">
              <w:rPr>
                <w:rFonts w:ascii="Times New Roman" w:hAnsi="Times New Roman" w:cs="Times New Roman"/>
                <w:sz w:val="24"/>
                <w:szCs w:val="24"/>
              </w:rPr>
              <w:lastRenderedPageBreak/>
              <w:t>мого Правительством Российской Федерации отдельного объекта топливно-энергетического комплекса, распложенного в границах территории (акватории), на которой Выявлена и (или) существует угроза национальной безопасности.</w:t>
            </w:r>
          </w:p>
        </w:tc>
        <w:tc>
          <w:tcPr>
            <w:tcW w:w="1843" w:type="dxa"/>
          </w:tcPr>
          <w:p w:rsidR="00B66CC1" w:rsidRPr="006566B7" w:rsidRDefault="00B66CC1" w:rsidP="00EC4FE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Российской Федерации</w:t>
            </w:r>
          </w:p>
        </w:tc>
        <w:tc>
          <w:tcPr>
            <w:tcW w:w="1701" w:type="dxa"/>
          </w:tcPr>
          <w:p w:rsidR="00B66CC1" w:rsidRPr="006566B7" w:rsidRDefault="00B66CC1"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B66CC1" w:rsidRPr="006566B7" w:rsidRDefault="00B66CC1"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BF658B" w:rsidRPr="006566B7" w:rsidTr="00EC4FEE">
        <w:tc>
          <w:tcPr>
            <w:tcW w:w="674" w:type="dxa"/>
          </w:tcPr>
          <w:p w:rsidR="00BF658B" w:rsidRPr="006566B7"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9</w:t>
            </w:r>
            <w:r w:rsidR="006566B7">
              <w:rPr>
                <w:rFonts w:ascii="Times New Roman" w:hAnsi="Times New Roman" w:cs="Times New Roman"/>
                <w:sz w:val="24"/>
                <w:szCs w:val="24"/>
              </w:rPr>
              <w:t>.</w:t>
            </w:r>
          </w:p>
        </w:tc>
        <w:tc>
          <w:tcPr>
            <w:tcW w:w="3149" w:type="dxa"/>
          </w:tcPr>
          <w:p w:rsidR="00BF658B"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851072-7 «Об обязательных требованиях в Российской Федерации»</w:t>
            </w:r>
          </w:p>
        </w:tc>
        <w:tc>
          <w:tcPr>
            <w:tcW w:w="5811" w:type="dxa"/>
          </w:tcPr>
          <w:p w:rsidR="00BF658B"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Законопроект определяет правовые и организационные основы установления, оценки применения обязательных требований, содержащихся в нормативных правовых актах Российской Федерации,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государственных и муниципальных услуг, оценки соответствия продукции и иных форм оценок и экспертиз. Законопроект содержит определение понятия обязательного требования, определяет цели и основные принципы установления обязательных требований, общие условия установления обязательных требований, полномочия по установлению обязательных требований, порядок разработки и вступления в силу нормативных правовых актов, содержащих обязательные требования, а также положения о возможности установления экспериментальных правовых режимов в сфере применения обязательных требований.</w:t>
            </w:r>
          </w:p>
        </w:tc>
        <w:tc>
          <w:tcPr>
            <w:tcW w:w="1843" w:type="dxa"/>
          </w:tcPr>
          <w:p w:rsidR="00BF658B" w:rsidRPr="006566B7" w:rsidRDefault="00590C35"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Правительство Российской Федерации</w:t>
            </w:r>
          </w:p>
        </w:tc>
        <w:tc>
          <w:tcPr>
            <w:tcW w:w="1701" w:type="dxa"/>
          </w:tcPr>
          <w:p w:rsidR="00BF658B"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BF658B"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661736" w:rsidRPr="006566B7" w:rsidTr="00EC4FEE">
        <w:tc>
          <w:tcPr>
            <w:tcW w:w="14879" w:type="dxa"/>
            <w:gridSpan w:val="6"/>
          </w:tcPr>
          <w:p w:rsidR="00661736" w:rsidRPr="006566B7" w:rsidRDefault="00661736" w:rsidP="00EC4FEE">
            <w:pPr>
              <w:jc w:val="center"/>
              <w:rPr>
                <w:rFonts w:ascii="Times New Roman" w:hAnsi="Times New Roman" w:cs="Times New Roman"/>
                <w:b/>
                <w:sz w:val="24"/>
                <w:szCs w:val="24"/>
              </w:rPr>
            </w:pPr>
            <w:r w:rsidRPr="006566B7">
              <w:rPr>
                <w:rFonts w:ascii="Times New Roman" w:hAnsi="Times New Roman" w:cs="Times New Roman"/>
                <w:b/>
                <w:sz w:val="24"/>
                <w:szCs w:val="24"/>
              </w:rPr>
              <w:t>Комитет по социальной политике</w:t>
            </w:r>
          </w:p>
        </w:tc>
      </w:tr>
      <w:tr w:rsidR="00794C09" w:rsidRPr="006566B7" w:rsidTr="00EC4FEE">
        <w:tc>
          <w:tcPr>
            <w:tcW w:w="674" w:type="dxa"/>
          </w:tcPr>
          <w:p w:rsidR="00794C09" w:rsidRPr="006566B7" w:rsidRDefault="003C6FB4" w:rsidP="00EC4FEE">
            <w:pPr>
              <w:rPr>
                <w:rFonts w:ascii="Times New Roman" w:hAnsi="Times New Roman" w:cs="Times New Roman"/>
                <w:sz w:val="24"/>
                <w:szCs w:val="24"/>
              </w:rPr>
            </w:pPr>
            <w:r>
              <w:rPr>
                <w:rFonts w:ascii="Times New Roman" w:hAnsi="Times New Roman" w:cs="Times New Roman"/>
                <w:sz w:val="24"/>
                <w:szCs w:val="24"/>
              </w:rPr>
              <w:t>10</w:t>
            </w:r>
            <w:r w:rsidR="006566B7">
              <w:rPr>
                <w:rFonts w:ascii="Times New Roman" w:hAnsi="Times New Roman" w:cs="Times New Roman"/>
                <w:sz w:val="24"/>
                <w:szCs w:val="24"/>
              </w:rPr>
              <w:t>.</w:t>
            </w:r>
          </w:p>
        </w:tc>
        <w:tc>
          <w:tcPr>
            <w:tcW w:w="3149" w:type="dxa"/>
          </w:tcPr>
          <w:p w:rsidR="00794C09" w:rsidRPr="006566B7" w:rsidRDefault="00C94747" w:rsidP="00EC4FEE">
            <w:pPr>
              <w:jc w:val="both"/>
              <w:rPr>
                <w:rFonts w:ascii="Times New Roman" w:hAnsi="Times New Roman" w:cs="Times New Roman"/>
                <w:sz w:val="24"/>
                <w:szCs w:val="24"/>
              </w:rPr>
            </w:pPr>
            <w:r w:rsidRPr="006566B7">
              <w:rPr>
                <w:rFonts w:ascii="Times New Roman" w:hAnsi="Times New Roman" w:cs="Times New Roman"/>
                <w:sz w:val="24"/>
                <w:szCs w:val="24"/>
              </w:rPr>
              <w:t>№ 835938-7 «О внесении изменений в отдельные законодательные акты Российской Федерации</w:t>
            </w:r>
            <w:r w:rsidR="006566B7" w:rsidRPr="006566B7">
              <w:rPr>
                <w:rFonts w:ascii="Times New Roman" w:hAnsi="Times New Roman" w:cs="Times New Roman"/>
                <w:sz w:val="24"/>
                <w:szCs w:val="24"/>
              </w:rPr>
              <w:t>»</w:t>
            </w:r>
            <w:r w:rsidRPr="006566B7">
              <w:rPr>
                <w:rFonts w:ascii="Times New Roman" w:hAnsi="Times New Roman" w:cs="Times New Roman"/>
                <w:sz w:val="24"/>
                <w:szCs w:val="24"/>
              </w:rPr>
              <w:t xml:space="preserve"> (в части имущественных отно</w:t>
            </w:r>
            <w:r w:rsidR="006566B7" w:rsidRPr="006566B7">
              <w:rPr>
                <w:rFonts w:ascii="Times New Roman" w:hAnsi="Times New Roman" w:cs="Times New Roman"/>
                <w:sz w:val="24"/>
                <w:szCs w:val="24"/>
              </w:rPr>
              <w:t>шений супругов)</w:t>
            </w:r>
          </w:p>
        </w:tc>
        <w:tc>
          <w:tcPr>
            <w:tcW w:w="5811" w:type="dxa"/>
          </w:tcPr>
          <w:p w:rsidR="00794C09" w:rsidRPr="006566B7" w:rsidRDefault="00C94747"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Законопроектом приводятся нормы семейного законодательства, регулирующие имущественные отношения супругов, в соответствие с требованиями гражданского законодательства, а также положения законодательства о банкротстве и законодательства о государственной регистрации недвижимости в соответствие с положениями гражданского и семейного законодательства. Корректировка семейного законодательства </w:t>
            </w:r>
            <w:r w:rsidRPr="006566B7">
              <w:rPr>
                <w:rFonts w:ascii="Times New Roman" w:hAnsi="Times New Roman" w:cs="Times New Roman"/>
                <w:sz w:val="24"/>
                <w:szCs w:val="24"/>
              </w:rPr>
              <w:lastRenderedPageBreak/>
              <w:t>сформулирована предельно осторожно с целью минимального воздействия на сложившиеся семейные отношения.</w:t>
            </w:r>
          </w:p>
        </w:tc>
        <w:tc>
          <w:tcPr>
            <w:tcW w:w="1843" w:type="dxa"/>
          </w:tcPr>
          <w:p w:rsidR="00794C09" w:rsidRPr="006566B7" w:rsidRDefault="00C94747"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lastRenderedPageBreak/>
              <w:t xml:space="preserve">Депутаты Государственной Думы </w:t>
            </w:r>
            <w:proofErr w:type="spellStart"/>
            <w:r w:rsidRPr="006566B7">
              <w:rPr>
                <w:rFonts w:ascii="Times New Roman" w:hAnsi="Times New Roman"/>
                <w:sz w:val="24"/>
                <w:szCs w:val="24"/>
                <w:lang w:eastAsia="ru-RU"/>
              </w:rPr>
              <w:t>П.В.Крашенинников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Т.В.Плетнева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М.Т.Гаджиев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В.П.Водолацкий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Г.К.Сафаралиев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В.В.Суббот</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lastRenderedPageBreak/>
              <w:t>А.В.Маграмов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И.В.Сапко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И.В.Белых</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Л.Н.Тутова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С.В.Чижов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В.В.Бузилов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А.А.Носов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Д.В.Юрков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З.Д.Геккиев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А.Б.Таймазов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С.В.Бессараб</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В.Е.Дерябкин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В.И.Афонский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И.М.Гусева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Е.Б.Шулепов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Г.А.Карлов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А.А.Гетта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М.М.Бариев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И.Х.Зиннуров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О.И.Павлова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В.В.Дзюба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Н.В.Говорин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В.В.Гутенев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П.М.Федяев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Д.С.Скриванов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Н.В.Малов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Ю.Н.Швыткин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И.И.Гильмутдинов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А.Б.Выборный</w:t>
            </w:r>
            <w:proofErr w:type="spellEnd"/>
          </w:p>
        </w:tc>
        <w:tc>
          <w:tcPr>
            <w:tcW w:w="1701" w:type="dxa"/>
          </w:tcPr>
          <w:p w:rsidR="00794C09" w:rsidRPr="006566B7" w:rsidRDefault="005D1E58" w:rsidP="00EC4FEE">
            <w:pPr>
              <w:jc w:val="center"/>
              <w:rPr>
                <w:rFonts w:ascii="Times New Roman" w:hAnsi="Times New Roman" w:cs="Times New Roman"/>
                <w:sz w:val="24"/>
                <w:szCs w:val="24"/>
              </w:rPr>
            </w:pPr>
            <w:r w:rsidRPr="006566B7">
              <w:rPr>
                <w:rFonts w:ascii="Times New Roman" w:hAnsi="Times New Roman" w:cs="Times New Roman"/>
                <w:sz w:val="24"/>
                <w:szCs w:val="24"/>
              </w:rPr>
              <w:lastRenderedPageBreak/>
              <w:t>Заключений нет</w:t>
            </w:r>
          </w:p>
        </w:tc>
        <w:tc>
          <w:tcPr>
            <w:tcW w:w="1701" w:type="dxa"/>
          </w:tcPr>
          <w:p w:rsidR="00794C09" w:rsidRPr="006566B7" w:rsidRDefault="00661736"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EC4FEE" w:rsidRPr="006566B7" w:rsidTr="00EC4FEE">
        <w:tc>
          <w:tcPr>
            <w:tcW w:w="674" w:type="dxa"/>
          </w:tcPr>
          <w:p w:rsidR="00EC4FEE"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3149" w:type="dxa"/>
          </w:tcPr>
          <w:p w:rsidR="00EC4FEE" w:rsidRPr="006566B7"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 839133-7 «О внесении изменений в Федеральный закон «Об объектах культурного наследия (памятниках истории и культуры) народов Российской Федерации»</w:t>
            </w:r>
          </w:p>
        </w:tc>
        <w:tc>
          <w:tcPr>
            <w:tcW w:w="5811" w:type="dxa"/>
          </w:tcPr>
          <w:p w:rsidR="00EC4FEE" w:rsidRPr="00EC4FEE"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 xml:space="preserve">Проект закона направлен на повышение эффективности осуществления государственной охраны объектов культурного наследия уполномоченными органами охраны объектов культурного наследия, сокращения административных барьеров и оптимизации требований к сохранению объектов культурного наследия, </w:t>
            </w:r>
            <w:r w:rsidRPr="00EC4FEE">
              <w:rPr>
                <w:rFonts w:ascii="Times New Roman" w:hAnsi="Times New Roman" w:cs="Times New Roman"/>
                <w:sz w:val="24"/>
                <w:szCs w:val="24"/>
              </w:rPr>
              <w:lastRenderedPageBreak/>
              <w:t>предъявляемых к собственникам, пользователям и арендаторам объектов культурного наследия.</w:t>
            </w:r>
          </w:p>
          <w:p w:rsidR="00EC4FEE" w:rsidRPr="00EC4FEE"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Предлагаемые изменения предусматривают устранение избыточности требования разрешительных документов при проведении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а также выявленного объекта культурного наследия. Предусматривается установление упрощенной процедуры включения выявленных объектов культурного наследия регионального и муниципального значения в указанный реестр без проведения государственной историко-культурной экспертизы, так как историко-культурная ценность таких объектов уже установлена в ходе работы по выявлению объектов культурного наследия.</w:t>
            </w:r>
          </w:p>
          <w:p w:rsidR="00EC4FEE" w:rsidRPr="006566B7"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Законопроектом вводится разрешение на проведение в границах территории объекта культурного наследия работ по благоустройству, установке инженерных сооружений, систем и оборудования, предназначенных для обслуживания объектов культурного наследия, а также работ по строительству подземных линейных объектов, подземных сетей инженерно-технического обеспечения, освоению подземного пространства.</w:t>
            </w:r>
          </w:p>
        </w:tc>
        <w:tc>
          <w:tcPr>
            <w:tcW w:w="1843" w:type="dxa"/>
          </w:tcPr>
          <w:p w:rsidR="00EC4FEE" w:rsidRPr="006566B7" w:rsidRDefault="00EC4FEE" w:rsidP="00EC4FEE">
            <w:pPr>
              <w:autoSpaceDE w:val="0"/>
              <w:autoSpaceDN w:val="0"/>
              <w:adjustRightInd w:val="0"/>
              <w:jc w:val="center"/>
              <w:rPr>
                <w:rFonts w:ascii="Times New Roman" w:hAnsi="Times New Roman"/>
                <w:sz w:val="24"/>
                <w:szCs w:val="24"/>
                <w:lang w:eastAsia="ru-RU"/>
              </w:rPr>
            </w:pPr>
            <w:r w:rsidRPr="00EC4FEE">
              <w:rPr>
                <w:rFonts w:ascii="Times New Roman" w:hAnsi="Times New Roman"/>
                <w:sz w:val="24"/>
                <w:szCs w:val="24"/>
                <w:lang w:eastAsia="ru-RU"/>
              </w:rPr>
              <w:lastRenderedPageBreak/>
              <w:t>Правительство Российской Федерации</w:t>
            </w:r>
          </w:p>
        </w:tc>
        <w:tc>
          <w:tcPr>
            <w:tcW w:w="1701" w:type="dxa"/>
          </w:tcPr>
          <w:p w:rsidR="00EC4FEE" w:rsidRPr="006566B7" w:rsidRDefault="00EC4FEE"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4FEE" w:rsidRPr="006566B7" w:rsidRDefault="00EC4FEE"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794C09" w:rsidRPr="006566B7" w:rsidTr="00EC4FEE">
        <w:tc>
          <w:tcPr>
            <w:tcW w:w="674" w:type="dxa"/>
          </w:tcPr>
          <w:p w:rsidR="00794C09" w:rsidRPr="006566B7"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12</w:t>
            </w:r>
            <w:r w:rsidR="006566B7">
              <w:rPr>
                <w:rFonts w:ascii="Times New Roman" w:hAnsi="Times New Roman" w:cs="Times New Roman"/>
                <w:sz w:val="24"/>
                <w:szCs w:val="24"/>
              </w:rPr>
              <w:t>.</w:t>
            </w:r>
          </w:p>
        </w:tc>
        <w:tc>
          <w:tcPr>
            <w:tcW w:w="3149" w:type="dxa"/>
          </w:tcPr>
          <w:p w:rsidR="00794C09" w:rsidRPr="006566B7" w:rsidRDefault="00C94747" w:rsidP="00EC4FEE">
            <w:pPr>
              <w:jc w:val="both"/>
              <w:rPr>
                <w:rFonts w:ascii="Times New Roman" w:hAnsi="Times New Roman" w:cs="Times New Roman"/>
                <w:sz w:val="24"/>
                <w:szCs w:val="24"/>
              </w:rPr>
            </w:pPr>
            <w:r w:rsidRPr="006566B7">
              <w:rPr>
                <w:rFonts w:ascii="Times New Roman" w:hAnsi="Times New Roman" w:cs="Times New Roman"/>
                <w:sz w:val="24"/>
                <w:szCs w:val="24"/>
              </w:rPr>
              <w:t>№ 839769-7 «О внесении изменений в Федеральный закон от 29.12.2006 № 256-ФЗ «О дополнительных мерах государственной поддержки семей, имеющих детей» (в части оплаты услуг дошкольного образования осуществляемых индивидуальными предпринимателями)</w:t>
            </w:r>
          </w:p>
        </w:tc>
        <w:tc>
          <w:tcPr>
            <w:tcW w:w="5811" w:type="dxa"/>
          </w:tcPr>
          <w:p w:rsidR="00794C09" w:rsidRPr="006566B7" w:rsidRDefault="00C94747" w:rsidP="00EC4FEE">
            <w:pPr>
              <w:jc w:val="both"/>
              <w:rPr>
                <w:rFonts w:ascii="Times New Roman" w:hAnsi="Times New Roman" w:cs="Times New Roman"/>
                <w:sz w:val="24"/>
                <w:szCs w:val="24"/>
              </w:rPr>
            </w:pPr>
            <w:r w:rsidRPr="006566B7">
              <w:rPr>
                <w:rFonts w:ascii="Times New Roman" w:hAnsi="Times New Roman" w:cs="Times New Roman"/>
                <w:sz w:val="24"/>
                <w:szCs w:val="24"/>
              </w:rPr>
              <w:t>Согласно статье 32 Федерального закона от 29.12.2012 № 273-ФЗ «Об образовании в Российской Федерации», индивидуальный предприниматель осуществляет образовательную деятельность непосредственно или с привлечением педагогических работников. В случае осуществления деятельности с привлечением педагогических работников индивидуальный предприниматель получает лицензию на осуществление образовательной деятельности и приравнивается к организациям, осуществляющим образовательную деятельность.</w:t>
            </w:r>
          </w:p>
        </w:tc>
        <w:tc>
          <w:tcPr>
            <w:tcW w:w="1843" w:type="dxa"/>
          </w:tcPr>
          <w:p w:rsidR="00794C09" w:rsidRPr="006566B7" w:rsidRDefault="00C94747"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 xml:space="preserve">Депутаты Государственной Думы </w:t>
            </w:r>
            <w:proofErr w:type="spellStart"/>
            <w:r w:rsidRPr="006566B7">
              <w:rPr>
                <w:rFonts w:ascii="Times New Roman" w:hAnsi="Times New Roman"/>
                <w:sz w:val="24"/>
                <w:szCs w:val="24"/>
                <w:lang w:eastAsia="ru-RU"/>
              </w:rPr>
              <w:t>А.И.Голушко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А.И.Аршинова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О.В.Пушкина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Г.А.Карлов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В.В.Суббот</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А.В.Маграмов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А.В.Ильтяков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М.Т.Гаджиев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lastRenderedPageBreak/>
              <w:t>В.П.Водолацкий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А.А.Максимов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А.В.Жарков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Е.В.Бондаренко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В.М.Кононов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Р.А.Баталова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М.М.Бариев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А.В.Туров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М.А.Иванов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Б.М.Гладких</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Д.В.Ламейкин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А.Г.Ярошук</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В.М.Шишкоедов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И.В.Сапко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А.А.Гетта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И.М.Гусева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В.М.Миронова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С.В.Чижов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А.Н.Красноштанов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О.А.Николаев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С.А.Сопчук</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Л.А.Огуль</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Л.Н.Тутова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Н.В.Говорин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Б.Х.Сайтиев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А.А.Харсиев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И.В.Медведев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А.Б.Выборный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Т.В.Сапрыкина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А.Г.Эмиргамзаев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lastRenderedPageBreak/>
              <w:t>А.Н.Ищенко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Е.А.Серпер</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И.Х.Зиннуров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А.В.Палкин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Р.Г.Шайхутдинов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В.С.Скруг</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Л.Н.Духанина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Н.Ю.Петрунин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А.В.Чернышев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Ю.В.Кобзев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И.И.Белеков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В.В.Зубарев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Н.В.Назарова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И.С.Минкин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Р.Ш.Хайров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Д.П.Москвин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С.Ю.Тен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М.С.Гаджиев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М.С.Шеремет</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А.П.Марков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А.А.Журавлев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В.Л.Евланов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В.В.Дзюба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С.А.Боженов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Р.А.Азимов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Н.Н.Пилюс</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В.В.Иванов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А.Г.Кобилев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Ю.Н.Швыткин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М.В.Сураев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Ф.Г.Ганиев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А.В.Канаев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А.Г.Когогина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Д.С.Скриванов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Е.В.Панина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А.И.Петров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lastRenderedPageBreak/>
              <w:t>Ю.В.Смирнов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А.А.Хохлов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М.Г.Кудрявцев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А.Б.Таймазов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Ю.А.Левицкий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Е.А.Митина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А.Ш.Догаев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Е.А.Вторыгина</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С.М.Катасонов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А.Г.Литовченко</w:t>
            </w:r>
            <w:proofErr w:type="spellEnd"/>
            <w:r w:rsidRPr="006566B7">
              <w:rPr>
                <w:rFonts w:ascii="Times New Roman" w:hAnsi="Times New Roman"/>
                <w:sz w:val="24"/>
                <w:szCs w:val="24"/>
                <w:lang w:eastAsia="ru-RU"/>
              </w:rPr>
              <w:t xml:space="preserve">; Член Совета Федерации </w:t>
            </w:r>
            <w:proofErr w:type="spellStart"/>
            <w:r w:rsidRPr="006566B7">
              <w:rPr>
                <w:rFonts w:ascii="Times New Roman" w:hAnsi="Times New Roman"/>
                <w:sz w:val="24"/>
                <w:szCs w:val="24"/>
                <w:lang w:eastAsia="ru-RU"/>
              </w:rPr>
              <w:t>Т.А.Кусайко</w:t>
            </w:r>
            <w:proofErr w:type="spellEnd"/>
          </w:p>
        </w:tc>
        <w:tc>
          <w:tcPr>
            <w:tcW w:w="1701" w:type="dxa"/>
          </w:tcPr>
          <w:p w:rsidR="004544CE" w:rsidRPr="006566B7" w:rsidRDefault="00C94747" w:rsidP="00EC4FEE">
            <w:pPr>
              <w:jc w:val="center"/>
              <w:rPr>
                <w:rFonts w:ascii="Times New Roman" w:hAnsi="Times New Roman" w:cs="Times New Roman"/>
                <w:sz w:val="24"/>
                <w:szCs w:val="24"/>
              </w:rPr>
            </w:pPr>
            <w:r w:rsidRPr="006566B7">
              <w:rPr>
                <w:rFonts w:ascii="Times New Roman" w:hAnsi="Times New Roman" w:cs="Times New Roman"/>
                <w:sz w:val="24"/>
                <w:szCs w:val="24"/>
              </w:rPr>
              <w:lastRenderedPageBreak/>
              <w:t>Заключений нет</w:t>
            </w:r>
          </w:p>
        </w:tc>
        <w:tc>
          <w:tcPr>
            <w:tcW w:w="1701" w:type="dxa"/>
          </w:tcPr>
          <w:p w:rsidR="00794C09" w:rsidRPr="006566B7" w:rsidRDefault="00C94747"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EC4FEE" w:rsidRPr="006566B7" w:rsidTr="00EC4FEE">
        <w:tc>
          <w:tcPr>
            <w:tcW w:w="674" w:type="dxa"/>
          </w:tcPr>
          <w:p w:rsidR="00EC4FEE" w:rsidRDefault="003C6FB4" w:rsidP="00EC4FEE">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3149" w:type="dxa"/>
          </w:tcPr>
          <w:p w:rsidR="00EC4FEE" w:rsidRPr="006566B7"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 846971-7 «О внесении изменений в статью 10 Федерального закона «О дополнительных мерах государственной поддержки семей, имеющих детей» (о направлении средств материнского (семейного) капитала на строительство (реконструкцию) объекта индивидуального жилищного строительства, которое осуществляется на садовом земельном участке)</w:t>
            </w:r>
          </w:p>
        </w:tc>
        <w:tc>
          <w:tcPr>
            <w:tcW w:w="5811" w:type="dxa"/>
          </w:tcPr>
          <w:p w:rsidR="00EC4FEE" w:rsidRPr="006566B7"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В настоящее время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разрешено строительство жилого дома на садовом земельном участке. В связи с этим, законопроект расширяет перечни видов земельных участков, на которых возможны строительство или реконструкция объекта индивидуального жилищного строительства с использованием средств материнского (семейного) капитала.</w:t>
            </w:r>
          </w:p>
        </w:tc>
        <w:tc>
          <w:tcPr>
            <w:tcW w:w="1843" w:type="dxa"/>
          </w:tcPr>
          <w:p w:rsidR="00EC4FEE" w:rsidRPr="006566B7" w:rsidRDefault="00EC4FEE" w:rsidP="00EC4FE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Правительство Российской Федерации</w:t>
            </w:r>
          </w:p>
        </w:tc>
        <w:tc>
          <w:tcPr>
            <w:tcW w:w="1701" w:type="dxa"/>
          </w:tcPr>
          <w:p w:rsidR="00EC4FEE" w:rsidRPr="006566B7" w:rsidRDefault="00EC4FEE"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4FEE" w:rsidRPr="006566B7" w:rsidRDefault="00EC4FEE"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4FEE" w:rsidRPr="006566B7" w:rsidTr="00EC4FEE">
        <w:tc>
          <w:tcPr>
            <w:tcW w:w="674" w:type="dxa"/>
          </w:tcPr>
          <w:p w:rsidR="00EC4FEE" w:rsidRDefault="003C6FB4" w:rsidP="00EC4FEE">
            <w:pPr>
              <w:rPr>
                <w:rFonts w:ascii="Times New Roman" w:hAnsi="Times New Roman" w:cs="Times New Roman"/>
                <w:sz w:val="24"/>
                <w:szCs w:val="24"/>
              </w:rPr>
            </w:pPr>
            <w:r>
              <w:rPr>
                <w:rFonts w:ascii="Times New Roman" w:hAnsi="Times New Roman" w:cs="Times New Roman"/>
                <w:sz w:val="24"/>
                <w:szCs w:val="24"/>
              </w:rPr>
              <w:t>14.</w:t>
            </w:r>
          </w:p>
        </w:tc>
        <w:tc>
          <w:tcPr>
            <w:tcW w:w="3149" w:type="dxa"/>
          </w:tcPr>
          <w:p w:rsidR="00EC4FEE" w:rsidRPr="00EC4FEE"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 848035-7 «О внесении изменения в статью 28 Трудового кодекса Российской Федерации»</w:t>
            </w:r>
          </w:p>
        </w:tc>
        <w:tc>
          <w:tcPr>
            <w:tcW w:w="5811" w:type="dxa"/>
          </w:tcPr>
          <w:p w:rsidR="00EC4FEE" w:rsidRPr="00EC4FEE" w:rsidRDefault="00EC4FEE" w:rsidP="00EC4FEE">
            <w:pPr>
              <w:jc w:val="both"/>
              <w:rPr>
                <w:rFonts w:ascii="Times New Roman" w:hAnsi="Times New Roman" w:cs="Times New Roman"/>
                <w:sz w:val="24"/>
                <w:szCs w:val="24"/>
              </w:rPr>
            </w:pPr>
            <w:r w:rsidRPr="00EC4FEE">
              <w:rPr>
                <w:rFonts w:ascii="Times New Roman" w:hAnsi="Times New Roman" w:cs="Times New Roman"/>
                <w:sz w:val="24"/>
                <w:szCs w:val="24"/>
              </w:rPr>
              <w:t xml:space="preserve">Проект разработан в целях реализации Федерального закона «О службе в органах принудительного исполнения Российской Федерации и внесении изменений в отдельные законодательные акты Российской Федерации». Предлагается в отношении работников органов принудительного исполнения устанавливать федеральными законами особенности применения норм о </w:t>
            </w:r>
            <w:r w:rsidRPr="00EC4FEE">
              <w:rPr>
                <w:rFonts w:ascii="Times New Roman" w:hAnsi="Times New Roman" w:cs="Times New Roman"/>
                <w:sz w:val="24"/>
                <w:szCs w:val="24"/>
              </w:rPr>
              <w:lastRenderedPageBreak/>
              <w:t>социальном партнерстве в сфере труда Трудового кодекса Российской Федерации.</w:t>
            </w:r>
          </w:p>
        </w:tc>
        <w:tc>
          <w:tcPr>
            <w:tcW w:w="1843" w:type="dxa"/>
          </w:tcPr>
          <w:p w:rsidR="00EC4FEE" w:rsidRDefault="00EC4FEE" w:rsidP="00EC4FEE">
            <w:pPr>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lastRenderedPageBreak/>
              <w:t>Правительство Российской Федерации</w:t>
            </w:r>
          </w:p>
        </w:tc>
        <w:tc>
          <w:tcPr>
            <w:tcW w:w="1701" w:type="dxa"/>
          </w:tcPr>
          <w:p w:rsidR="00EC4FEE" w:rsidRDefault="00EC4FEE" w:rsidP="00EC4FEE">
            <w:pPr>
              <w:jc w:val="center"/>
              <w:rPr>
                <w:rFonts w:ascii="Times New Roman" w:hAnsi="Times New Roman" w:cs="Times New Roman"/>
                <w:sz w:val="24"/>
                <w:szCs w:val="24"/>
              </w:rPr>
            </w:pPr>
            <w:r>
              <w:rPr>
                <w:rFonts w:ascii="Times New Roman" w:hAnsi="Times New Roman" w:cs="Times New Roman"/>
                <w:sz w:val="24"/>
                <w:szCs w:val="24"/>
              </w:rPr>
              <w:t>Заключений нет</w:t>
            </w:r>
          </w:p>
        </w:tc>
        <w:tc>
          <w:tcPr>
            <w:tcW w:w="1701" w:type="dxa"/>
          </w:tcPr>
          <w:p w:rsidR="00EC4FEE" w:rsidRDefault="00EC4FEE"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2E5F2F" w:rsidRPr="006566B7" w:rsidTr="00EC4FEE">
        <w:tc>
          <w:tcPr>
            <w:tcW w:w="14879" w:type="dxa"/>
            <w:gridSpan w:val="6"/>
          </w:tcPr>
          <w:p w:rsidR="002E5F2F" w:rsidRPr="006566B7" w:rsidRDefault="002E5F2F" w:rsidP="00EC4FEE">
            <w:pPr>
              <w:jc w:val="center"/>
              <w:rPr>
                <w:rFonts w:ascii="Times New Roman" w:hAnsi="Times New Roman" w:cs="Times New Roman"/>
                <w:b/>
                <w:sz w:val="24"/>
                <w:szCs w:val="24"/>
              </w:rPr>
            </w:pPr>
            <w:r w:rsidRPr="006566B7">
              <w:rPr>
                <w:rFonts w:ascii="Times New Roman" w:hAnsi="Times New Roman" w:cs="Times New Roman"/>
                <w:b/>
                <w:sz w:val="24"/>
                <w:szCs w:val="24"/>
              </w:rPr>
              <w:lastRenderedPageBreak/>
              <w:t>Комитет по аграрной политике и природопользованию</w:t>
            </w:r>
          </w:p>
        </w:tc>
      </w:tr>
      <w:tr w:rsidR="00704ACB" w:rsidRPr="006566B7" w:rsidTr="00EC4FEE">
        <w:tc>
          <w:tcPr>
            <w:tcW w:w="674" w:type="dxa"/>
          </w:tcPr>
          <w:p w:rsidR="00704ACB" w:rsidRPr="006566B7" w:rsidRDefault="003C6FB4" w:rsidP="00EC4FEE">
            <w:pPr>
              <w:rPr>
                <w:rFonts w:ascii="Times New Roman" w:hAnsi="Times New Roman" w:cs="Times New Roman"/>
                <w:sz w:val="24"/>
                <w:szCs w:val="24"/>
              </w:rPr>
            </w:pPr>
            <w:r>
              <w:rPr>
                <w:rFonts w:ascii="Times New Roman" w:hAnsi="Times New Roman" w:cs="Times New Roman"/>
                <w:sz w:val="24"/>
                <w:szCs w:val="24"/>
              </w:rPr>
              <w:t>15</w:t>
            </w:r>
            <w:r w:rsidR="006566B7">
              <w:rPr>
                <w:rFonts w:ascii="Times New Roman" w:hAnsi="Times New Roman" w:cs="Times New Roman"/>
                <w:sz w:val="24"/>
                <w:szCs w:val="24"/>
              </w:rPr>
              <w:t>.</w:t>
            </w:r>
          </w:p>
        </w:tc>
        <w:tc>
          <w:tcPr>
            <w:tcW w:w="3149" w:type="dxa"/>
          </w:tcPr>
          <w:p w:rsidR="00704ACB" w:rsidRPr="006566B7" w:rsidRDefault="00AC58CF" w:rsidP="00EC4FEE">
            <w:pPr>
              <w:jc w:val="both"/>
              <w:rPr>
                <w:rFonts w:ascii="Times New Roman" w:hAnsi="Times New Roman" w:cs="Times New Roman"/>
                <w:sz w:val="24"/>
                <w:szCs w:val="24"/>
              </w:rPr>
            </w:pPr>
            <w:r w:rsidRPr="006566B7">
              <w:rPr>
                <w:rFonts w:ascii="Times New Roman" w:hAnsi="Times New Roman" w:cs="Times New Roman"/>
                <w:sz w:val="24"/>
                <w:szCs w:val="24"/>
              </w:rPr>
              <w:t>№ 818654-7 «О внесении изменения в</w:t>
            </w:r>
            <w:r w:rsidR="006566B7" w:rsidRPr="006566B7">
              <w:rPr>
                <w:rFonts w:ascii="Times New Roman" w:hAnsi="Times New Roman" w:cs="Times New Roman"/>
                <w:sz w:val="24"/>
                <w:szCs w:val="24"/>
              </w:rPr>
              <w:t xml:space="preserve"> статью 11 Федерального закона «</w:t>
            </w:r>
            <w:r w:rsidRPr="006566B7">
              <w:rPr>
                <w:rFonts w:ascii="Times New Roman" w:hAnsi="Times New Roman" w:cs="Times New Roman"/>
                <w:sz w:val="24"/>
                <w:szCs w:val="24"/>
              </w:rPr>
              <w:t>О внесении изменений в Федеральный закон «Об охране окружающей среды» и отдельные законодательные акты Российской Федерации» (в части проведения государственной экологической экспертизы)</w:t>
            </w:r>
          </w:p>
        </w:tc>
        <w:tc>
          <w:tcPr>
            <w:tcW w:w="5811" w:type="dxa"/>
          </w:tcPr>
          <w:p w:rsidR="00704ACB" w:rsidRPr="006566B7" w:rsidRDefault="00AC58CF"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Законопроектом предлагается уточнить, что положения части 10 статьи 11 Федерального закона от 21 июля 2014 года № 219-ФЗ «О внесении изменений в Федеральный закон «Об охране окружающей среды» и отдельные законодательные акты Российской Федерации» распространяются на случаи внесения после 1 января 2019 года изменений в проектную документацию на выполнение работ, связанных с пользованием участками недр в отношении нефти и природного газа.</w:t>
            </w:r>
          </w:p>
        </w:tc>
        <w:tc>
          <w:tcPr>
            <w:tcW w:w="1843" w:type="dxa"/>
          </w:tcPr>
          <w:p w:rsidR="00704ACB" w:rsidRPr="006566B7" w:rsidRDefault="00AC58CF"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 xml:space="preserve">Члены Совета Федерации </w:t>
            </w:r>
            <w:proofErr w:type="spellStart"/>
            <w:r w:rsidRPr="006566B7">
              <w:rPr>
                <w:rFonts w:ascii="Times New Roman" w:hAnsi="Times New Roman"/>
                <w:sz w:val="24"/>
                <w:szCs w:val="24"/>
                <w:lang w:eastAsia="ru-RU"/>
              </w:rPr>
              <w:t>Ю.И.Важенин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В.К.Кравченко</w:t>
            </w:r>
            <w:proofErr w:type="spellEnd"/>
            <w:r w:rsidRPr="006566B7">
              <w:rPr>
                <w:rFonts w:ascii="Times New Roman" w:hAnsi="Times New Roman"/>
                <w:sz w:val="24"/>
                <w:szCs w:val="24"/>
                <w:lang w:eastAsia="ru-RU"/>
              </w:rPr>
              <w:t xml:space="preserve">; Депутаты Государственной Думы </w:t>
            </w:r>
            <w:proofErr w:type="spellStart"/>
            <w:r w:rsidRPr="006566B7">
              <w:rPr>
                <w:rFonts w:ascii="Times New Roman" w:hAnsi="Times New Roman"/>
                <w:sz w:val="24"/>
                <w:szCs w:val="24"/>
                <w:lang w:eastAsia="ru-RU"/>
              </w:rPr>
              <w:t>П.Н.Завальный</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Н.Ю.Петрунин</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Ю.О.Газгиреев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А.И.Фокин</w:t>
            </w:r>
            <w:proofErr w:type="spellEnd"/>
          </w:p>
        </w:tc>
        <w:tc>
          <w:tcPr>
            <w:tcW w:w="1701" w:type="dxa"/>
          </w:tcPr>
          <w:p w:rsidR="00704ACB" w:rsidRPr="006566B7" w:rsidRDefault="003A10BE"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704ACB" w:rsidRPr="006566B7" w:rsidRDefault="002E5F2F"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3B61F2" w:rsidRPr="006566B7" w:rsidTr="00EC4FEE">
        <w:tc>
          <w:tcPr>
            <w:tcW w:w="14879" w:type="dxa"/>
            <w:gridSpan w:val="6"/>
          </w:tcPr>
          <w:p w:rsidR="003B61F2" w:rsidRPr="006566B7" w:rsidRDefault="003B61F2" w:rsidP="00EC4FEE">
            <w:pPr>
              <w:jc w:val="center"/>
              <w:rPr>
                <w:rFonts w:ascii="Times New Roman" w:hAnsi="Times New Roman" w:cs="Times New Roman"/>
                <w:b/>
                <w:sz w:val="24"/>
                <w:szCs w:val="24"/>
              </w:rPr>
            </w:pPr>
            <w:r w:rsidRPr="006566B7">
              <w:rPr>
                <w:rFonts w:ascii="Times New Roman" w:hAnsi="Times New Roman" w:cs="Times New Roman"/>
                <w:b/>
                <w:sz w:val="24"/>
                <w:szCs w:val="24"/>
              </w:rPr>
              <w:t xml:space="preserve">Комитет по </w:t>
            </w:r>
            <w:r w:rsidR="001D5A3F" w:rsidRPr="006566B7">
              <w:rPr>
                <w:rFonts w:ascii="Times New Roman" w:hAnsi="Times New Roman" w:cs="Times New Roman"/>
                <w:b/>
                <w:sz w:val="24"/>
                <w:szCs w:val="24"/>
              </w:rPr>
              <w:t>бюджету и налогам</w:t>
            </w:r>
          </w:p>
        </w:tc>
      </w:tr>
      <w:tr w:rsidR="003B61F2" w:rsidRPr="006566B7" w:rsidTr="00EC4FEE">
        <w:tc>
          <w:tcPr>
            <w:tcW w:w="674" w:type="dxa"/>
          </w:tcPr>
          <w:p w:rsidR="003B61F2" w:rsidRPr="006566B7" w:rsidRDefault="00504C8A" w:rsidP="00EC4FEE">
            <w:pPr>
              <w:rPr>
                <w:rFonts w:ascii="Times New Roman" w:hAnsi="Times New Roman" w:cs="Times New Roman"/>
                <w:sz w:val="24"/>
                <w:szCs w:val="24"/>
              </w:rPr>
            </w:pPr>
            <w:r>
              <w:rPr>
                <w:rFonts w:ascii="Times New Roman" w:hAnsi="Times New Roman" w:cs="Times New Roman"/>
                <w:sz w:val="24"/>
                <w:szCs w:val="24"/>
              </w:rPr>
              <w:t>16.</w:t>
            </w:r>
          </w:p>
        </w:tc>
        <w:tc>
          <w:tcPr>
            <w:tcW w:w="3149" w:type="dxa"/>
          </w:tcPr>
          <w:p w:rsidR="003B61F2"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 828549-7 «О внесении изменений в статью 93-3 Бюджетного кодекса Российской Федерации</w:t>
            </w:r>
            <w:r w:rsidR="00162F6E">
              <w:rPr>
                <w:rFonts w:ascii="Times New Roman" w:hAnsi="Times New Roman" w:cs="Times New Roman"/>
                <w:sz w:val="24"/>
                <w:szCs w:val="24"/>
              </w:rPr>
              <w:t>»</w:t>
            </w:r>
            <w:r w:rsidRPr="006566B7">
              <w:rPr>
                <w:rFonts w:ascii="Times New Roman" w:hAnsi="Times New Roman" w:cs="Times New Roman"/>
                <w:sz w:val="24"/>
                <w:szCs w:val="24"/>
              </w:rPr>
              <w:t xml:space="preserve"> (в части увеличения срока предоставления бюджетных кредитов местным бюджетам из бюджета субъекта Российской Федерации, а также бюджетам городских, сельских поселений (внутригородских районов) из бюджетов муниципальных районов (городских округов с внутриг</w:t>
            </w:r>
            <w:r w:rsidR="00162F6E">
              <w:rPr>
                <w:rFonts w:ascii="Times New Roman" w:hAnsi="Times New Roman" w:cs="Times New Roman"/>
                <w:sz w:val="24"/>
                <w:szCs w:val="24"/>
              </w:rPr>
              <w:t>ородским делением) до пяти лет)</w:t>
            </w:r>
          </w:p>
        </w:tc>
        <w:tc>
          <w:tcPr>
            <w:tcW w:w="5811" w:type="dxa"/>
          </w:tcPr>
          <w:p w:rsidR="00FF2370"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Законопроектом предлагается предоставить право субъектам Российской Федерации предоставлять местным бюджетам из бюджета субъекта Российской Федерации, а также бюджетам городских, сельских поселений (городских округов с внутригородскимделение6м) из бюджетов муниципальных районов (городских округов с внутригородским делением) бюджетные кредиты на срок до пяти лет.</w:t>
            </w:r>
          </w:p>
          <w:p w:rsidR="003B61F2"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В действующей редакции Бюджетного кодекса Российской Федерации бюджетные кредиты могут предоставляться на срок до трех лет.</w:t>
            </w:r>
          </w:p>
        </w:tc>
        <w:tc>
          <w:tcPr>
            <w:tcW w:w="1843" w:type="dxa"/>
          </w:tcPr>
          <w:p w:rsidR="003B61F2" w:rsidRPr="006566B7" w:rsidRDefault="007E54C4"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Дума Ставропольского края</w:t>
            </w:r>
          </w:p>
        </w:tc>
        <w:tc>
          <w:tcPr>
            <w:tcW w:w="1701" w:type="dxa"/>
          </w:tcPr>
          <w:p w:rsidR="003B61F2" w:rsidRPr="006566B7" w:rsidRDefault="00E018D6"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3B61F2" w:rsidRPr="006566B7" w:rsidRDefault="00E018D6"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A33F5C" w:rsidRPr="006566B7" w:rsidTr="00EC4FEE">
        <w:tc>
          <w:tcPr>
            <w:tcW w:w="674" w:type="dxa"/>
          </w:tcPr>
          <w:p w:rsidR="00A33F5C" w:rsidRPr="006566B7" w:rsidRDefault="00504C8A" w:rsidP="00EC4FEE">
            <w:pPr>
              <w:rPr>
                <w:rFonts w:ascii="Times New Roman" w:hAnsi="Times New Roman" w:cs="Times New Roman"/>
                <w:sz w:val="24"/>
                <w:szCs w:val="24"/>
              </w:rPr>
            </w:pPr>
            <w:r>
              <w:rPr>
                <w:rFonts w:ascii="Times New Roman" w:hAnsi="Times New Roman" w:cs="Times New Roman"/>
                <w:sz w:val="24"/>
                <w:szCs w:val="24"/>
              </w:rPr>
              <w:t>17.</w:t>
            </w:r>
          </w:p>
        </w:tc>
        <w:tc>
          <w:tcPr>
            <w:tcW w:w="3149" w:type="dxa"/>
          </w:tcPr>
          <w:p w:rsidR="00A33F5C"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 842167-7 «О внесении изменения в статью 358 Налогового кодекса Российской Федерации в части освобождения от уплаты транспортного налога в отношении </w:t>
            </w:r>
            <w:r w:rsidRPr="006566B7">
              <w:rPr>
                <w:rFonts w:ascii="Times New Roman" w:hAnsi="Times New Roman" w:cs="Times New Roman"/>
                <w:sz w:val="24"/>
                <w:szCs w:val="24"/>
              </w:rPr>
              <w:lastRenderedPageBreak/>
              <w:t>легковых автомобилей, принадлежащих инвалидам»</w:t>
            </w:r>
          </w:p>
        </w:tc>
        <w:tc>
          <w:tcPr>
            <w:tcW w:w="5811" w:type="dxa"/>
          </w:tcPr>
          <w:p w:rsidR="00FF2370"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lastRenderedPageBreak/>
              <w:t xml:space="preserve">Законопроектом предлагается исключить из объектов обложения транспортным налогом автомобили легковые с </w:t>
            </w:r>
            <w:r w:rsidR="00697506" w:rsidRPr="006566B7">
              <w:rPr>
                <w:rFonts w:ascii="Times New Roman" w:hAnsi="Times New Roman" w:cs="Times New Roman"/>
                <w:sz w:val="24"/>
                <w:szCs w:val="24"/>
              </w:rPr>
              <w:t xml:space="preserve">мощностью двигателя до 100 </w:t>
            </w:r>
            <w:proofErr w:type="spellStart"/>
            <w:r w:rsidR="00697506" w:rsidRPr="006566B7">
              <w:rPr>
                <w:rFonts w:ascii="Times New Roman" w:hAnsi="Times New Roman" w:cs="Times New Roman"/>
                <w:sz w:val="24"/>
                <w:szCs w:val="24"/>
              </w:rPr>
              <w:t>л.с</w:t>
            </w:r>
            <w:proofErr w:type="spellEnd"/>
            <w:r w:rsidR="00697506" w:rsidRPr="006566B7">
              <w:rPr>
                <w:rFonts w:ascii="Times New Roman" w:hAnsi="Times New Roman" w:cs="Times New Roman"/>
                <w:sz w:val="24"/>
                <w:szCs w:val="24"/>
              </w:rPr>
              <w:t>.</w:t>
            </w:r>
            <w:r w:rsidRPr="006566B7">
              <w:rPr>
                <w:rFonts w:ascii="Times New Roman" w:hAnsi="Times New Roman" w:cs="Times New Roman"/>
                <w:sz w:val="24"/>
                <w:szCs w:val="24"/>
              </w:rPr>
              <w:t xml:space="preserve"> (до 73,55 кВт), являющиеся единственным принадлежащим инвалиду легковым автомобилем.</w:t>
            </w:r>
          </w:p>
          <w:p w:rsidR="00FF2370"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lastRenderedPageBreak/>
              <w:t>В соответствии со статьей 14 Налогового кодекса Российской Федерации транспортный налог относится к региональным налогам и формирует доходную базу субъектов Российской Федерации.</w:t>
            </w:r>
          </w:p>
          <w:p w:rsidR="00FF2370"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Законодательные органы субъектов Российской Федерации наделены полномочиями по установлению обоснованных налоговых ставок и льгот по транспортному налогу, в том числе в отношении транспортных средств инвалидов.</w:t>
            </w:r>
          </w:p>
          <w:p w:rsidR="00A33F5C" w:rsidRPr="006566B7" w:rsidRDefault="00FF2370" w:rsidP="00EC4FEE">
            <w:pPr>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Законом Алтайского края «О транспортном налоге на территории Алтайского края» на транспортные средства категории "Автомобили легковые с мощностью двигателя до 100 </w:t>
            </w:r>
            <w:proofErr w:type="spellStart"/>
            <w:r w:rsidRPr="006566B7">
              <w:rPr>
                <w:rFonts w:ascii="Times New Roman" w:hAnsi="Times New Roman" w:cs="Times New Roman"/>
                <w:sz w:val="24"/>
                <w:szCs w:val="24"/>
              </w:rPr>
              <w:t>л.с</w:t>
            </w:r>
            <w:proofErr w:type="spellEnd"/>
            <w:r w:rsidRPr="006566B7">
              <w:rPr>
                <w:rFonts w:ascii="Times New Roman" w:hAnsi="Times New Roman" w:cs="Times New Roman"/>
                <w:sz w:val="24"/>
                <w:szCs w:val="24"/>
              </w:rPr>
              <w:t>. (до 73,55 кВт) включительно" устанавливается налоговая ставка в размере 0 рублей, в том числе инвалидам всех категорий.</w:t>
            </w:r>
          </w:p>
        </w:tc>
        <w:tc>
          <w:tcPr>
            <w:tcW w:w="1843" w:type="dxa"/>
          </w:tcPr>
          <w:p w:rsidR="00A33F5C" w:rsidRPr="006566B7" w:rsidRDefault="00FF2370"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lastRenderedPageBreak/>
              <w:t xml:space="preserve">Депутаты Государственной Думы </w:t>
            </w:r>
            <w:proofErr w:type="spellStart"/>
            <w:r w:rsidRPr="006566B7">
              <w:rPr>
                <w:rFonts w:ascii="Times New Roman" w:hAnsi="Times New Roman"/>
                <w:sz w:val="24"/>
                <w:szCs w:val="24"/>
                <w:lang w:eastAsia="ru-RU"/>
              </w:rPr>
              <w:t>С.М.Миронов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lastRenderedPageBreak/>
              <w:t>М.В.Емельянов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О.А.Нилов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О.В.Шеин</w:t>
            </w:r>
            <w:proofErr w:type="spellEnd"/>
          </w:p>
        </w:tc>
        <w:tc>
          <w:tcPr>
            <w:tcW w:w="1701" w:type="dxa"/>
          </w:tcPr>
          <w:p w:rsidR="00A33F5C" w:rsidRPr="006566B7" w:rsidRDefault="00FF2370" w:rsidP="00EC4FEE">
            <w:pPr>
              <w:jc w:val="center"/>
              <w:rPr>
                <w:rFonts w:ascii="Times New Roman" w:hAnsi="Times New Roman" w:cs="Times New Roman"/>
                <w:sz w:val="24"/>
                <w:szCs w:val="24"/>
              </w:rPr>
            </w:pPr>
            <w:r w:rsidRPr="006566B7">
              <w:rPr>
                <w:rFonts w:ascii="Times New Roman" w:hAnsi="Times New Roman" w:cs="Times New Roman"/>
                <w:sz w:val="24"/>
                <w:szCs w:val="24"/>
              </w:rPr>
              <w:lastRenderedPageBreak/>
              <w:t>Заключение Правительства РФ</w:t>
            </w:r>
          </w:p>
        </w:tc>
        <w:tc>
          <w:tcPr>
            <w:tcW w:w="1701" w:type="dxa"/>
          </w:tcPr>
          <w:p w:rsidR="00A33F5C" w:rsidRPr="006566B7" w:rsidRDefault="00FF2370" w:rsidP="00EC4FEE">
            <w:pPr>
              <w:jc w:val="center"/>
              <w:rPr>
                <w:rFonts w:ascii="Times New Roman" w:hAnsi="Times New Roman" w:cs="Times New Roman"/>
                <w:sz w:val="24"/>
                <w:szCs w:val="24"/>
              </w:rPr>
            </w:pPr>
            <w:r w:rsidRPr="006566B7">
              <w:rPr>
                <w:rFonts w:ascii="Times New Roman" w:hAnsi="Times New Roman" w:cs="Times New Roman"/>
                <w:sz w:val="24"/>
                <w:szCs w:val="24"/>
              </w:rPr>
              <w:t>Не поддерживать</w:t>
            </w:r>
          </w:p>
        </w:tc>
      </w:tr>
      <w:tr w:rsidR="00590C35" w:rsidRPr="006566B7" w:rsidTr="00EC4FEE">
        <w:tc>
          <w:tcPr>
            <w:tcW w:w="674" w:type="dxa"/>
          </w:tcPr>
          <w:p w:rsidR="00590C35" w:rsidRPr="006566B7" w:rsidRDefault="00504C8A" w:rsidP="003C6FB4">
            <w:pPr>
              <w:rPr>
                <w:rFonts w:ascii="Times New Roman" w:hAnsi="Times New Roman" w:cs="Times New Roman"/>
                <w:sz w:val="24"/>
                <w:szCs w:val="24"/>
              </w:rPr>
            </w:pPr>
            <w:r>
              <w:rPr>
                <w:rFonts w:ascii="Times New Roman" w:hAnsi="Times New Roman" w:cs="Times New Roman"/>
                <w:sz w:val="24"/>
                <w:szCs w:val="24"/>
              </w:rPr>
              <w:lastRenderedPageBreak/>
              <w:t>18.</w:t>
            </w:r>
          </w:p>
        </w:tc>
        <w:tc>
          <w:tcPr>
            <w:tcW w:w="3149"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 842639-7 «О внесении изменений в статью 333-33 Налогового кодекса Российской Федерации в части уточнения объектов налогообложения при регистрации судов в Российском международном реестре судов и в Российском открытом реестре судов»</w:t>
            </w:r>
          </w:p>
        </w:tc>
        <w:tc>
          <w:tcPr>
            <w:tcW w:w="5811" w:type="dxa"/>
          </w:tcPr>
          <w:p w:rsidR="00590C35" w:rsidRPr="006566B7" w:rsidRDefault="00590C35" w:rsidP="00EC4FEE">
            <w:pPr>
              <w:jc w:val="both"/>
              <w:rPr>
                <w:rFonts w:ascii="Times New Roman" w:hAnsi="Times New Roman" w:cs="Times New Roman"/>
                <w:sz w:val="24"/>
                <w:szCs w:val="24"/>
              </w:rPr>
            </w:pPr>
            <w:r w:rsidRPr="006566B7">
              <w:rPr>
                <w:rFonts w:ascii="Times New Roman" w:hAnsi="Times New Roman" w:cs="Times New Roman"/>
                <w:sz w:val="24"/>
                <w:szCs w:val="24"/>
              </w:rPr>
              <w:t>Законопроектом предлагаются поправки, направленные на стимулирование деловой активности в области судоходства и на завершение процедур, необходимых для регистрации судов в Российском международном реестре судов и в Российском открытом реестре судов.</w:t>
            </w:r>
          </w:p>
        </w:tc>
        <w:tc>
          <w:tcPr>
            <w:tcW w:w="1843" w:type="dxa"/>
          </w:tcPr>
          <w:p w:rsidR="00590C35" w:rsidRPr="006566B7" w:rsidRDefault="00590C35"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Правительство Российской Федерации</w:t>
            </w:r>
          </w:p>
        </w:tc>
        <w:tc>
          <w:tcPr>
            <w:tcW w:w="1701" w:type="dxa"/>
          </w:tcPr>
          <w:p w:rsidR="00590C35" w:rsidRPr="006566B7" w:rsidRDefault="00590C3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590C35" w:rsidRPr="006566B7" w:rsidRDefault="00162F6E" w:rsidP="00EC4FEE">
            <w:pPr>
              <w:jc w:val="center"/>
              <w:rPr>
                <w:rFonts w:ascii="Times New Roman" w:hAnsi="Times New Roman" w:cs="Times New Roman"/>
                <w:sz w:val="24"/>
                <w:szCs w:val="24"/>
              </w:rPr>
            </w:pPr>
            <w:r>
              <w:rPr>
                <w:rFonts w:ascii="Times New Roman" w:hAnsi="Times New Roman" w:cs="Times New Roman"/>
                <w:sz w:val="24"/>
                <w:szCs w:val="24"/>
              </w:rPr>
              <w:t>Поддержать</w:t>
            </w:r>
          </w:p>
        </w:tc>
      </w:tr>
      <w:tr w:rsidR="00EC7EA2" w:rsidRPr="006566B7" w:rsidTr="00EC4FEE">
        <w:tc>
          <w:tcPr>
            <w:tcW w:w="674" w:type="dxa"/>
          </w:tcPr>
          <w:p w:rsidR="00EC7EA2" w:rsidRPr="006566B7" w:rsidRDefault="00504C8A" w:rsidP="003C6FB4">
            <w:pPr>
              <w:rPr>
                <w:rFonts w:ascii="Times New Roman" w:hAnsi="Times New Roman" w:cs="Times New Roman"/>
                <w:sz w:val="24"/>
                <w:szCs w:val="24"/>
              </w:rPr>
            </w:pPr>
            <w:r>
              <w:rPr>
                <w:rFonts w:ascii="Times New Roman" w:hAnsi="Times New Roman" w:cs="Times New Roman"/>
                <w:sz w:val="24"/>
                <w:szCs w:val="24"/>
              </w:rPr>
              <w:t>19.</w:t>
            </w:r>
          </w:p>
        </w:tc>
        <w:tc>
          <w:tcPr>
            <w:tcW w:w="3149" w:type="dxa"/>
          </w:tcPr>
          <w:p w:rsidR="00EC7EA2" w:rsidRPr="006566B7" w:rsidRDefault="00EC7EA2" w:rsidP="00EC7EA2">
            <w:pPr>
              <w:jc w:val="both"/>
              <w:rPr>
                <w:rFonts w:ascii="Times New Roman" w:hAnsi="Times New Roman" w:cs="Times New Roman"/>
                <w:sz w:val="24"/>
                <w:szCs w:val="24"/>
              </w:rPr>
            </w:pPr>
            <w:r w:rsidRPr="00EC7EA2">
              <w:rPr>
                <w:rFonts w:ascii="Times New Roman" w:hAnsi="Times New Roman" w:cs="Times New Roman"/>
                <w:sz w:val="24"/>
                <w:szCs w:val="24"/>
              </w:rPr>
              <w:t>№ 851643-7</w:t>
            </w:r>
            <w:r>
              <w:rPr>
                <w:rFonts w:ascii="Times New Roman" w:hAnsi="Times New Roman" w:cs="Times New Roman"/>
                <w:sz w:val="24"/>
                <w:szCs w:val="24"/>
              </w:rPr>
              <w:t xml:space="preserve"> «</w:t>
            </w:r>
            <w:r w:rsidRPr="00EC7EA2">
              <w:rPr>
                <w:rFonts w:ascii="Times New Roman" w:hAnsi="Times New Roman" w:cs="Times New Roman"/>
                <w:sz w:val="24"/>
                <w:szCs w:val="24"/>
              </w:rPr>
              <w:t xml:space="preserve">О признании утратившим силу Федерального закона от 29 июля 2017 года № 214-ФЗ </w:t>
            </w:r>
            <w:r>
              <w:rPr>
                <w:rFonts w:ascii="Times New Roman" w:hAnsi="Times New Roman" w:cs="Times New Roman"/>
                <w:sz w:val="24"/>
                <w:szCs w:val="24"/>
              </w:rPr>
              <w:t>«</w:t>
            </w:r>
            <w:r w:rsidRPr="00EC7EA2">
              <w:rPr>
                <w:rFonts w:ascii="Times New Roman" w:hAnsi="Times New Roman" w:cs="Times New Roman"/>
                <w:sz w:val="24"/>
                <w:szCs w:val="24"/>
              </w:rPr>
              <w:t>О проведении эксперимента по развитию курортной инфраструктуры в Республике Крым, Алтайском крае, Краснодарском крае и Ставропольском крае</w:t>
            </w:r>
            <w:r>
              <w:rPr>
                <w:rFonts w:ascii="Times New Roman" w:hAnsi="Times New Roman" w:cs="Times New Roman"/>
                <w:sz w:val="24"/>
                <w:szCs w:val="24"/>
              </w:rPr>
              <w:t>»</w:t>
            </w:r>
          </w:p>
        </w:tc>
        <w:tc>
          <w:tcPr>
            <w:tcW w:w="5811" w:type="dxa"/>
          </w:tcPr>
          <w:p w:rsidR="00666A85" w:rsidRPr="00666A85" w:rsidRDefault="00666A85" w:rsidP="00666A85">
            <w:pPr>
              <w:jc w:val="both"/>
              <w:rPr>
                <w:rFonts w:ascii="Times New Roman" w:hAnsi="Times New Roman" w:cs="Times New Roman"/>
                <w:sz w:val="24"/>
                <w:szCs w:val="24"/>
              </w:rPr>
            </w:pPr>
            <w:r w:rsidRPr="00666A85">
              <w:rPr>
                <w:rFonts w:ascii="Times New Roman" w:hAnsi="Times New Roman" w:cs="Times New Roman"/>
                <w:sz w:val="24"/>
                <w:szCs w:val="24"/>
              </w:rPr>
              <w:t>Правовое регулирование отношений, связанных с проведением эксперимента, введено на период с 1 мая 2018 года по 31 декабря 2020 года, в течение которого уполномоченный орган оценивает эффективность эксперимента с целью принятия итогового решения о целесообразности.</w:t>
            </w:r>
          </w:p>
          <w:p w:rsidR="00EC7EA2" w:rsidRPr="006566B7" w:rsidRDefault="00666A85" w:rsidP="00666A85">
            <w:pPr>
              <w:jc w:val="both"/>
              <w:rPr>
                <w:rFonts w:ascii="Times New Roman" w:hAnsi="Times New Roman" w:cs="Times New Roman"/>
                <w:sz w:val="24"/>
                <w:szCs w:val="24"/>
              </w:rPr>
            </w:pPr>
            <w:r w:rsidRPr="00666A85">
              <w:rPr>
                <w:rFonts w:ascii="Times New Roman" w:hAnsi="Times New Roman" w:cs="Times New Roman"/>
                <w:sz w:val="24"/>
                <w:szCs w:val="24"/>
              </w:rPr>
              <w:t>Признание утратившим силу Федерального закона без учета результатов его применения на практике, а также оценки эффективности эксперимента является необоснованным.</w:t>
            </w:r>
            <w:bookmarkStart w:id="0" w:name="_GoBack"/>
            <w:bookmarkEnd w:id="0"/>
          </w:p>
        </w:tc>
        <w:tc>
          <w:tcPr>
            <w:tcW w:w="1843" w:type="dxa"/>
          </w:tcPr>
          <w:p w:rsidR="00EC7EA2" w:rsidRPr="006566B7" w:rsidRDefault="00EC7EA2" w:rsidP="00EC4FEE">
            <w:pPr>
              <w:autoSpaceDE w:val="0"/>
              <w:autoSpaceDN w:val="0"/>
              <w:adjustRightInd w:val="0"/>
              <w:jc w:val="center"/>
              <w:rPr>
                <w:rFonts w:ascii="Times New Roman" w:hAnsi="Times New Roman"/>
                <w:sz w:val="24"/>
                <w:szCs w:val="24"/>
                <w:lang w:eastAsia="ru-RU"/>
              </w:rPr>
            </w:pPr>
            <w:r w:rsidRPr="00EC7EA2">
              <w:rPr>
                <w:rFonts w:ascii="Times New Roman" w:hAnsi="Times New Roman"/>
                <w:sz w:val="24"/>
                <w:szCs w:val="24"/>
                <w:lang w:eastAsia="ru-RU"/>
              </w:rPr>
              <w:t xml:space="preserve">Депутаты Государственной Думы </w:t>
            </w:r>
            <w:proofErr w:type="spellStart"/>
            <w:r w:rsidRPr="00EC7EA2">
              <w:rPr>
                <w:rFonts w:ascii="Times New Roman" w:hAnsi="Times New Roman"/>
                <w:sz w:val="24"/>
                <w:szCs w:val="24"/>
                <w:lang w:eastAsia="ru-RU"/>
              </w:rPr>
              <w:t>С.М.Миронов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М.В.Емельянов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О.Н.Епифанова</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О.А.Нилов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В.К.Гартунг</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И.А.Ананских</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Г.З.Омаров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lastRenderedPageBreak/>
              <w:t>В.Г.Газзаев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С.И.Крючек</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Ф.С.Тумусов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Д.А.Ионин</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В.В.Белоусов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А.В.Чепа</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А.В.Терентьев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О.А.Николаев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А.Н.Грешневиков</w:t>
            </w:r>
            <w:proofErr w:type="spellEnd"/>
            <w:r w:rsidRPr="00EC7EA2">
              <w:rPr>
                <w:rFonts w:ascii="Times New Roman" w:hAnsi="Times New Roman"/>
                <w:sz w:val="24"/>
                <w:szCs w:val="24"/>
                <w:lang w:eastAsia="ru-RU"/>
              </w:rPr>
              <w:t xml:space="preserve">, </w:t>
            </w:r>
            <w:proofErr w:type="spellStart"/>
            <w:r w:rsidRPr="00EC7EA2">
              <w:rPr>
                <w:rFonts w:ascii="Times New Roman" w:hAnsi="Times New Roman"/>
                <w:sz w:val="24"/>
                <w:szCs w:val="24"/>
                <w:lang w:eastAsia="ru-RU"/>
              </w:rPr>
              <w:t>А.А.Ремезков</w:t>
            </w:r>
            <w:proofErr w:type="spellEnd"/>
          </w:p>
        </w:tc>
        <w:tc>
          <w:tcPr>
            <w:tcW w:w="1701" w:type="dxa"/>
          </w:tcPr>
          <w:p w:rsidR="00EC7EA2" w:rsidRPr="006566B7" w:rsidRDefault="00EC7EA2" w:rsidP="00EC4FEE">
            <w:pPr>
              <w:jc w:val="center"/>
              <w:rPr>
                <w:rFonts w:ascii="Times New Roman" w:hAnsi="Times New Roman" w:cs="Times New Roman"/>
                <w:sz w:val="24"/>
                <w:szCs w:val="24"/>
              </w:rPr>
            </w:pPr>
            <w:r>
              <w:rPr>
                <w:rFonts w:ascii="Times New Roman" w:hAnsi="Times New Roman" w:cs="Times New Roman"/>
                <w:sz w:val="24"/>
                <w:szCs w:val="24"/>
              </w:rPr>
              <w:lastRenderedPageBreak/>
              <w:t>Заключение Правительства Российской Федерации</w:t>
            </w:r>
          </w:p>
        </w:tc>
        <w:tc>
          <w:tcPr>
            <w:tcW w:w="1701" w:type="dxa"/>
          </w:tcPr>
          <w:p w:rsidR="00EC7EA2" w:rsidRPr="006566B7" w:rsidRDefault="00EC7EA2" w:rsidP="00EC4FEE">
            <w:pPr>
              <w:jc w:val="center"/>
              <w:rPr>
                <w:rFonts w:ascii="Times New Roman" w:hAnsi="Times New Roman" w:cs="Times New Roman"/>
                <w:sz w:val="24"/>
                <w:szCs w:val="24"/>
              </w:rPr>
            </w:pPr>
            <w:r>
              <w:rPr>
                <w:rFonts w:ascii="Times New Roman" w:hAnsi="Times New Roman" w:cs="Times New Roman"/>
                <w:sz w:val="24"/>
                <w:szCs w:val="24"/>
              </w:rPr>
              <w:t>Не поддерживать</w:t>
            </w:r>
          </w:p>
        </w:tc>
      </w:tr>
      <w:tr w:rsidR="00964F75" w:rsidRPr="006566B7" w:rsidTr="00EC4FEE">
        <w:tc>
          <w:tcPr>
            <w:tcW w:w="14879" w:type="dxa"/>
            <w:gridSpan w:val="6"/>
          </w:tcPr>
          <w:p w:rsidR="00964F75" w:rsidRPr="006566B7" w:rsidRDefault="00964F75" w:rsidP="00EC4FEE">
            <w:pPr>
              <w:jc w:val="center"/>
              <w:rPr>
                <w:rFonts w:ascii="Times New Roman" w:hAnsi="Times New Roman" w:cs="Times New Roman"/>
                <w:b/>
                <w:sz w:val="24"/>
                <w:szCs w:val="24"/>
              </w:rPr>
            </w:pPr>
            <w:r w:rsidRPr="006566B7">
              <w:rPr>
                <w:rFonts w:ascii="Times New Roman" w:hAnsi="Times New Roman" w:cs="Times New Roman"/>
                <w:b/>
                <w:sz w:val="24"/>
                <w:szCs w:val="24"/>
              </w:rPr>
              <w:lastRenderedPageBreak/>
              <w:t>Комитет по здравоохранению и науке</w:t>
            </w:r>
          </w:p>
        </w:tc>
      </w:tr>
      <w:tr w:rsidR="00AC58CF" w:rsidRPr="006566B7" w:rsidTr="00EC4FEE">
        <w:tc>
          <w:tcPr>
            <w:tcW w:w="674" w:type="dxa"/>
          </w:tcPr>
          <w:p w:rsidR="00AC58CF" w:rsidRPr="006566B7" w:rsidRDefault="00504C8A" w:rsidP="00EC4FEE">
            <w:pPr>
              <w:rPr>
                <w:rFonts w:ascii="Times New Roman" w:hAnsi="Times New Roman" w:cs="Times New Roman"/>
                <w:sz w:val="24"/>
                <w:szCs w:val="24"/>
              </w:rPr>
            </w:pPr>
            <w:r>
              <w:rPr>
                <w:rFonts w:ascii="Times New Roman" w:hAnsi="Times New Roman" w:cs="Times New Roman"/>
                <w:sz w:val="24"/>
                <w:szCs w:val="24"/>
              </w:rPr>
              <w:t>20.</w:t>
            </w:r>
          </w:p>
        </w:tc>
        <w:tc>
          <w:tcPr>
            <w:tcW w:w="3149" w:type="dxa"/>
          </w:tcPr>
          <w:p w:rsidR="00AC58CF" w:rsidRPr="006566B7" w:rsidRDefault="00AC58CF" w:rsidP="00EC4FEE">
            <w:pPr>
              <w:pStyle w:val="3"/>
              <w:shd w:val="clear" w:color="auto" w:fill="FFFFFF"/>
              <w:spacing w:before="0" w:beforeAutospacing="0" w:after="0" w:afterAutospacing="0" w:line="270" w:lineRule="atLeast"/>
              <w:outlineLvl w:val="2"/>
              <w:rPr>
                <w:b w:val="0"/>
                <w:bCs w:val="0"/>
                <w:color w:val="000000" w:themeColor="text1"/>
                <w:sz w:val="24"/>
                <w:szCs w:val="24"/>
              </w:rPr>
            </w:pPr>
            <w:r w:rsidRPr="006566B7">
              <w:rPr>
                <w:b w:val="0"/>
                <w:bCs w:val="0"/>
                <w:color w:val="000000" w:themeColor="text1"/>
                <w:sz w:val="24"/>
                <w:szCs w:val="24"/>
              </w:rPr>
              <w:t>№ 835025-7 «О внесении изменения в статью 22 Федерального закона «Об основах охраны здоровья граждан в Российской Федерации» (в части предоставления информации о состоянии здоровья лиц, не достигших возраста совершеннолетия)</w:t>
            </w:r>
          </w:p>
        </w:tc>
        <w:tc>
          <w:tcPr>
            <w:tcW w:w="5811" w:type="dxa"/>
          </w:tcPr>
          <w:p w:rsidR="00AC58CF" w:rsidRPr="006566B7" w:rsidRDefault="00AC58CF"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Законопроектом предлагается установить, что родители и законные представители детей сохраняют право на получение информации о состоянии их здоровья до достижения детьми возраста восемнадцати лет, если те не приобрели дееспособность в полном объеме или не были объявлены полностью дееспособными. Таким образом, законопроектом учтены требования части 2 статьи 21 и статьи 27 Гражданского кодекса Российской Федерации. При этом несовершеннолетние пациенты по-прежнему смогут получать данную информацию без присутствия законных представителей.</w:t>
            </w:r>
          </w:p>
        </w:tc>
        <w:tc>
          <w:tcPr>
            <w:tcW w:w="1843" w:type="dxa"/>
          </w:tcPr>
          <w:p w:rsidR="00AC58CF" w:rsidRPr="006566B7" w:rsidRDefault="00AC58CF"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t xml:space="preserve">Члены Совета Федерации </w:t>
            </w:r>
            <w:proofErr w:type="spellStart"/>
            <w:r w:rsidRPr="006566B7">
              <w:rPr>
                <w:rFonts w:ascii="Times New Roman" w:hAnsi="Times New Roman"/>
                <w:sz w:val="24"/>
                <w:szCs w:val="24"/>
                <w:lang w:eastAsia="ru-RU"/>
              </w:rPr>
              <w:t>А.В.Кутепов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Э.В.Исаков</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Т.А.Кусайко</w:t>
            </w:r>
            <w:proofErr w:type="spellEnd"/>
            <w:r w:rsidRPr="006566B7">
              <w:rPr>
                <w:rFonts w:ascii="Times New Roman" w:hAnsi="Times New Roman"/>
                <w:sz w:val="24"/>
                <w:szCs w:val="24"/>
                <w:lang w:eastAsia="ru-RU"/>
              </w:rPr>
              <w:t xml:space="preserve">, </w:t>
            </w:r>
            <w:proofErr w:type="spellStart"/>
            <w:r w:rsidRPr="006566B7">
              <w:rPr>
                <w:rFonts w:ascii="Times New Roman" w:hAnsi="Times New Roman"/>
                <w:sz w:val="24"/>
                <w:szCs w:val="24"/>
                <w:lang w:eastAsia="ru-RU"/>
              </w:rPr>
              <w:t>И.Н.Каграманян</w:t>
            </w:r>
            <w:proofErr w:type="spellEnd"/>
            <w:r w:rsidRPr="006566B7">
              <w:rPr>
                <w:rFonts w:ascii="Times New Roman" w:hAnsi="Times New Roman"/>
                <w:sz w:val="24"/>
                <w:szCs w:val="24"/>
                <w:lang w:eastAsia="ru-RU"/>
              </w:rPr>
              <w:t xml:space="preserve">; Депутат Государственной Думы </w:t>
            </w:r>
            <w:proofErr w:type="spellStart"/>
            <w:r w:rsidRPr="006566B7">
              <w:rPr>
                <w:rFonts w:ascii="Times New Roman" w:hAnsi="Times New Roman"/>
                <w:sz w:val="24"/>
                <w:szCs w:val="24"/>
                <w:lang w:eastAsia="ru-RU"/>
              </w:rPr>
              <w:t>С.А.Жигарев</w:t>
            </w:r>
            <w:proofErr w:type="spellEnd"/>
          </w:p>
        </w:tc>
        <w:tc>
          <w:tcPr>
            <w:tcW w:w="1701" w:type="dxa"/>
          </w:tcPr>
          <w:p w:rsidR="00AC58CF" w:rsidRPr="006566B7" w:rsidRDefault="00AC58CF"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AC58CF" w:rsidRPr="006566B7" w:rsidRDefault="00AC58CF"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r w:rsidR="00964F75" w:rsidRPr="006566B7" w:rsidTr="00EC4FEE">
        <w:tc>
          <w:tcPr>
            <w:tcW w:w="674" w:type="dxa"/>
          </w:tcPr>
          <w:p w:rsidR="00964F75" w:rsidRPr="006566B7" w:rsidRDefault="00504C8A" w:rsidP="00EC4FEE">
            <w:pPr>
              <w:rPr>
                <w:rFonts w:ascii="Times New Roman" w:hAnsi="Times New Roman" w:cs="Times New Roman"/>
                <w:sz w:val="24"/>
                <w:szCs w:val="24"/>
              </w:rPr>
            </w:pPr>
            <w:r>
              <w:rPr>
                <w:rFonts w:ascii="Times New Roman" w:hAnsi="Times New Roman" w:cs="Times New Roman"/>
                <w:sz w:val="24"/>
                <w:szCs w:val="24"/>
              </w:rPr>
              <w:t>21</w:t>
            </w:r>
            <w:r w:rsidR="006566B7">
              <w:rPr>
                <w:rFonts w:ascii="Times New Roman" w:hAnsi="Times New Roman" w:cs="Times New Roman"/>
                <w:sz w:val="24"/>
                <w:szCs w:val="24"/>
              </w:rPr>
              <w:t>.</w:t>
            </w:r>
          </w:p>
        </w:tc>
        <w:tc>
          <w:tcPr>
            <w:tcW w:w="3149" w:type="dxa"/>
          </w:tcPr>
          <w:p w:rsidR="00964F75" w:rsidRPr="006566B7" w:rsidRDefault="006D464D" w:rsidP="00EC4FEE">
            <w:pPr>
              <w:pStyle w:val="3"/>
              <w:shd w:val="clear" w:color="auto" w:fill="FFFFFF"/>
              <w:spacing w:before="0" w:beforeAutospacing="0" w:after="0" w:afterAutospacing="0" w:line="270" w:lineRule="atLeast"/>
              <w:outlineLvl w:val="2"/>
              <w:rPr>
                <w:b w:val="0"/>
                <w:bCs w:val="0"/>
                <w:color w:val="000000" w:themeColor="text1"/>
                <w:sz w:val="24"/>
                <w:szCs w:val="24"/>
              </w:rPr>
            </w:pPr>
            <w:r w:rsidRPr="006566B7">
              <w:rPr>
                <w:b w:val="0"/>
                <w:bCs w:val="0"/>
                <w:color w:val="000000" w:themeColor="text1"/>
                <w:sz w:val="24"/>
                <w:szCs w:val="24"/>
              </w:rPr>
              <w:t>№ 850485-7 «О биологической безопасности Российской Федерации»</w:t>
            </w:r>
          </w:p>
        </w:tc>
        <w:tc>
          <w:tcPr>
            <w:tcW w:w="5811" w:type="dxa"/>
          </w:tcPr>
          <w:p w:rsidR="00480DE1"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 xml:space="preserve">Проект федерального закона подготовлен в целях реализации Основ государственной политики РФ в области обеспечения химической и биологической безопасности РФ на период до 2025 года и дальнейшую перспективу. </w:t>
            </w:r>
          </w:p>
          <w:p w:rsidR="00480DE1"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Законопроект определяет содержание деятельности по обеспечению биологический безопасности, в том числе путем введения понятийного аппарата для однозначного толкования и формирования единой правоприменительной практики с учетом специфичности области регулирования.</w:t>
            </w:r>
          </w:p>
          <w:p w:rsidR="00480DE1"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 xml:space="preserve">Законопроект регулирует вопросы, которые не могут быть частью отраслевого законодательства в силу их </w:t>
            </w:r>
            <w:r w:rsidRPr="006566B7">
              <w:rPr>
                <w:rFonts w:ascii="Times New Roman" w:hAnsi="Times New Roman" w:cs="Times New Roman"/>
                <w:sz w:val="24"/>
                <w:szCs w:val="24"/>
              </w:rPr>
              <w:lastRenderedPageBreak/>
              <w:t xml:space="preserve">комплексного характера, включая охрану здоровья и санитарно-эпидемиологическое благополучие населения, защиту животных и растений, охрану окружающей среды. </w:t>
            </w:r>
          </w:p>
          <w:p w:rsidR="00480DE1"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Проект закона:</w:t>
            </w:r>
          </w:p>
          <w:p w:rsidR="00480DE1" w:rsidRPr="006566B7" w:rsidRDefault="00480DE1" w:rsidP="00EC4FEE">
            <w:pPr>
              <w:autoSpaceDE w:val="0"/>
              <w:autoSpaceDN w:val="0"/>
              <w:adjustRightInd w:val="0"/>
              <w:jc w:val="both"/>
              <w:rPr>
                <w:rFonts w:ascii="Times New Roman" w:hAnsi="Times New Roman" w:cs="Times New Roman"/>
                <w:sz w:val="24"/>
                <w:szCs w:val="24"/>
              </w:rPr>
            </w:pPr>
            <w:proofErr w:type="gramStart"/>
            <w:r w:rsidRPr="006566B7">
              <w:rPr>
                <w:rFonts w:ascii="Times New Roman" w:hAnsi="Times New Roman" w:cs="Times New Roman"/>
                <w:sz w:val="24"/>
                <w:szCs w:val="24"/>
              </w:rPr>
              <w:t>определяет</w:t>
            </w:r>
            <w:proofErr w:type="gramEnd"/>
            <w:r w:rsidRPr="006566B7">
              <w:rPr>
                <w:rFonts w:ascii="Times New Roman" w:hAnsi="Times New Roman" w:cs="Times New Roman"/>
                <w:sz w:val="24"/>
                <w:szCs w:val="24"/>
              </w:rPr>
              <w:t xml:space="preserve"> основные биологические угрозы и организацию комплекса мер, направленных на защиту населения и охрану окружающей среды от воздействия опасных биологических факторов, в том числе синтетических биологических агентов;</w:t>
            </w:r>
          </w:p>
          <w:p w:rsidR="00480DE1" w:rsidRPr="006566B7" w:rsidRDefault="00480DE1" w:rsidP="00EC4FEE">
            <w:pPr>
              <w:autoSpaceDE w:val="0"/>
              <w:autoSpaceDN w:val="0"/>
              <w:adjustRightInd w:val="0"/>
              <w:jc w:val="both"/>
              <w:rPr>
                <w:rFonts w:ascii="Times New Roman" w:hAnsi="Times New Roman" w:cs="Times New Roman"/>
                <w:sz w:val="24"/>
                <w:szCs w:val="24"/>
              </w:rPr>
            </w:pPr>
            <w:proofErr w:type="gramStart"/>
            <w:r w:rsidRPr="006566B7">
              <w:rPr>
                <w:rFonts w:ascii="Times New Roman" w:hAnsi="Times New Roman" w:cs="Times New Roman"/>
                <w:sz w:val="24"/>
                <w:szCs w:val="24"/>
              </w:rPr>
              <w:t>определяет</w:t>
            </w:r>
            <w:proofErr w:type="gramEnd"/>
            <w:r w:rsidRPr="006566B7">
              <w:rPr>
                <w:rFonts w:ascii="Times New Roman" w:hAnsi="Times New Roman" w:cs="Times New Roman"/>
                <w:sz w:val="24"/>
                <w:szCs w:val="24"/>
              </w:rPr>
              <w:t xml:space="preserve"> коллекционную деятельность, связанную с использованием патогенных микроорганизмов и вирусов, и требования по ее организации;</w:t>
            </w:r>
          </w:p>
          <w:p w:rsidR="00480DE1" w:rsidRPr="006566B7" w:rsidRDefault="00480DE1" w:rsidP="00EC4FEE">
            <w:pPr>
              <w:autoSpaceDE w:val="0"/>
              <w:autoSpaceDN w:val="0"/>
              <w:adjustRightInd w:val="0"/>
              <w:jc w:val="both"/>
              <w:rPr>
                <w:rFonts w:ascii="Times New Roman" w:hAnsi="Times New Roman" w:cs="Times New Roman"/>
                <w:sz w:val="24"/>
                <w:szCs w:val="24"/>
              </w:rPr>
            </w:pPr>
            <w:proofErr w:type="gramStart"/>
            <w:r w:rsidRPr="006566B7">
              <w:rPr>
                <w:rFonts w:ascii="Times New Roman" w:hAnsi="Times New Roman" w:cs="Times New Roman"/>
                <w:sz w:val="24"/>
                <w:szCs w:val="24"/>
              </w:rPr>
              <w:t>устанавливает</w:t>
            </w:r>
            <w:proofErr w:type="gramEnd"/>
            <w:r w:rsidRPr="006566B7">
              <w:rPr>
                <w:rFonts w:ascii="Times New Roman" w:hAnsi="Times New Roman" w:cs="Times New Roman"/>
                <w:sz w:val="24"/>
                <w:szCs w:val="24"/>
              </w:rPr>
              <w:t xml:space="preserve"> порядок проведения мониторинга биологических рисков для оценки эффективности реализации мероприятий, направленных на обеспечение биологической безопасности;</w:t>
            </w:r>
          </w:p>
          <w:p w:rsidR="00480DE1" w:rsidRPr="006566B7" w:rsidRDefault="00480DE1" w:rsidP="00EC4FEE">
            <w:pPr>
              <w:autoSpaceDE w:val="0"/>
              <w:autoSpaceDN w:val="0"/>
              <w:adjustRightInd w:val="0"/>
              <w:jc w:val="both"/>
              <w:rPr>
                <w:rFonts w:ascii="Times New Roman" w:hAnsi="Times New Roman" w:cs="Times New Roman"/>
                <w:sz w:val="24"/>
                <w:szCs w:val="24"/>
              </w:rPr>
            </w:pPr>
            <w:proofErr w:type="gramStart"/>
            <w:r w:rsidRPr="006566B7">
              <w:rPr>
                <w:rFonts w:ascii="Times New Roman" w:hAnsi="Times New Roman" w:cs="Times New Roman"/>
                <w:sz w:val="24"/>
                <w:szCs w:val="24"/>
              </w:rPr>
              <w:t>предусматривает</w:t>
            </w:r>
            <w:proofErr w:type="gramEnd"/>
            <w:r w:rsidRPr="006566B7">
              <w:rPr>
                <w:rFonts w:ascii="Times New Roman" w:hAnsi="Times New Roman" w:cs="Times New Roman"/>
                <w:sz w:val="24"/>
                <w:szCs w:val="24"/>
              </w:rPr>
              <w:t xml:space="preserve"> организацию государственной информационной системы в области обеспечения биологической безопасности, формируемой в целях управления биологическими рисками;</w:t>
            </w:r>
          </w:p>
          <w:p w:rsidR="00480DE1" w:rsidRPr="006566B7" w:rsidRDefault="00480DE1" w:rsidP="00EC4FEE">
            <w:pPr>
              <w:autoSpaceDE w:val="0"/>
              <w:autoSpaceDN w:val="0"/>
              <w:adjustRightInd w:val="0"/>
              <w:jc w:val="both"/>
              <w:rPr>
                <w:rFonts w:ascii="Times New Roman" w:hAnsi="Times New Roman" w:cs="Times New Roman"/>
                <w:sz w:val="24"/>
                <w:szCs w:val="24"/>
              </w:rPr>
            </w:pPr>
            <w:proofErr w:type="gramStart"/>
            <w:r w:rsidRPr="006566B7">
              <w:rPr>
                <w:rFonts w:ascii="Times New Roman" w:hAnsi="Times New Roman" w:cs="Times New Roman"/>
                <w:sz w:val="24"/>
                <w:szCs w:val="24"/>
              </w:rPr>
              <w:t>определяет</w:t>
            </w:r>
            <w:proofErr w:type="gramEnd"/>
            <w:r w:rsidRPr="006566B7">
              <w:rPr>
                <w:rFonts w:ascii="Times New Roman" w:hAnsi="Times New Roman" w:cs="Times New Roman"/>
                <w:sz w:val="24"/>
                <w:szCs w:val="24"/>
              </w:rPr>
              <w:t xml:space="preserve"> мероприятия по преодолению антимикробной устойчивости микроорганизмов.</w:t>
            </w:r>
          </w:p>
          <w:p w:rsidR="00480DE1"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Кроме того, в законопроекте определены полномочия федеральных органов государственной власти, органов государственной власти субъектов РФ и органов местного самоуправления в области биологической безопасности, а также права и обязанности граждан и организаций в данной области.</w:t>
            </w:r>
          </w:p>
          <w:p w:rsidR="00964F75" w:rsidRPr="006566B7" w:rsidRDefault="00480DE1" w:rsidP="00EC4FEE">
            <w:pPr>
              <w:autoSpaceDE w:val="0"/>
              <w:autoSpaceDN w:val="0"/>
              <w:adjustRightInd w:val="0"/>
              <w:jc w:val="both"/>
              <w:rPr>
                <w:rFonts w:ascii="Times New Roman" w:hAnsi="Times New Roman" w:cs="Times New Roman"/>
                <w:sz w:val="24"/>
                <w:szCs w:val="24"/>
              </w:rPr>
            </w:pPr>
            <w:r w:rsidRPr="006566B7">
              <w:rPr>
                <w:rFonts w:ascii="Times New Roman" w:hAnsi="Times New Roman" w:cs="Times New Roman"/>
                <w:sz w:val="24"/>
                <w:szCs w:val="24"/>
              </w:rPr>
              <w:t xml:space="preserve">При подготовке законопроекта учтено, что организация отдельного государственного контроля (надзора) в области обеспечения биологической безопасности не потребуется, так как он будет обеспечен уполномоченными федеральными органами исполнительной власти и органами исполнительной власти субъектов Российской Федерации при осуществлении ими в пределах </w:t>
            </w:r>
            <w:r w:rsidRPr="006566B7">
              <w:rPr>
                <w:rFonts w:ascii="Times New Roman" w:hAnsi="Times New Roman" w:cs="Times New Roman"/>
                <w:sz w:val="24"/>
                <w:szCs w:val="24"/>
              </w:rPr>
              <w:lastRenderedPageBreak/>
              <w:t>своей компетенции в соответствии с законодательством РФ отдельных контрольных (надзорных) функций, направленных на обеспечение биологической безопасности</w:t>
            </w:r>
          </w:p>
        </w:tc>
        <w:tc>
          <w:tcPr>
            <w:tcW w:w="1843" w:type="dxa"/>
          </w:tcPr>
          <w:p w:rsidR="00964F75" w:rsidRPr="006566B7" w:rsidRDefault="006D464D" w:rsidP="00EC4FEE">
            <w:pPr>
              <w:autoSpaceDE w:val="0"/>
              <w:autoSpaceDN w:val="0"/>
              <w:adjustRightInd w:val="0"/>
              <w:jc w:val="center"/>
              <w:rPr>
                <w:rFonts w:ascii="Times New Roman" w:hAnsi="Times New Roman"/>
                <w:sz w:val="24"/>
                <w:szCs w:val="24"/>
                <w:lang w:eastAsia="ru-RU"/>
              </w:rPr>
            </w:pPr>
            <w:r w:rsidRPr="006566B7">
              <w:rPr>
                <w:rFonts w:ascii="Times New Roman" w:hAnsi="Times New Roman"/>
                <w:sz w:val="24"/>
                <w:szCs w:val="24"/>
                <w:lang w:eastAsia="ru-RU"/>
              </w:rPr>
              <w:lastRenderedPageBreak/>
              <w:t>Правительство Российской Федерации</w:t>
            </w:r>
          </w:p>
        </w:tc>
        <w:tc>
          <w:tcPr>
            <w:tcW w:w="1701" w:type="dxa"/>
          </w:tcPr>
          <w:p w:rsidR="00964F75" w:rsidRPr="006566B7" w:rsidRDefault="00964F75" w:rsidP="00EC4FEE">
            <w:pPr>
              <w:jc w:val="center"/>
              <w:rPr>
                <w:rFonts w:ascii="Times New Roman" w:hAnsi="Times New Roman" w:cs="Times New Roman"/>
                <w:sz w:val="24"/>
                <w:szCs w:val="24"/>
              </w:rPr>
            </w:pPr>
            <w:r w:rsidRPr="006566B7">
              <w:rPr>
                <w:rFonts w:ascii="Times New Roman" w:hAnsi="Times New Roman" w:cs="Times New Roman"/>
                <w:sz w:val="24"/>
                <w:szCs w:val="24"/>
              </w:rPr>
              <w:t>Заключений нет</w:t>
            </w:r>
          </w:p>
        </w:tc>
        <w:tc>
          <w:tcPr>
            <w:tcW w:w="1701" w:type="dxa"/>
          </w:tcPr>
          <w:p w:rsidR="00964F75" w:rsidRPr="006566B7" w:rsidRDefault="00EE1232" w:rsidP="00EC4FEE">
            <w:pPr>
              <w:jc w:val="center"/>
              <w:rPr>
                <w:rFonts w:ascii="Times New Roman" w:hAnsi="Times New Roman" w:cs="Times New Roman"/>
                <w:sz w:val="24"/>
                <w:szCs w:val="24"/>
              </w:rPr>
            </w:pPr>
            <w:r w:rsidRPr="006566B7">
              <w:rPr>
                <w:rFonts w:ascii="Times New Roman" w:hAnsi="Times New Roman" w:cs="Times New Roman"/>
                <w:sz w:val="24"/>
                <w:szCs w:val="24"/>
              </w:rPr>
              <w:t>Поддержать</w:t>
            </w:r>
          </w:p>
        </w:tc>
      </w:tr>
    </w:tbl>
    <w:p w:rsidR="007D6443" w:rsidRPr="006566B7" w:rsidRDefault="00EC4FEE" w:rsidP="005135D1">
      <w:pPr>
        <w:rPr>
          <w:rFonts w:ascii="Times New Roman" w:hAnsi="Times New Roman" w:cs="Times New Roman"/>
          <w:sz w:val="24"/>
          <w:szCs w:val="24"/>
        </w:rPr>
      </w:pPr>
      <w:r>
        <w:rPr>
          <w:rFonts w:ascii="Times New Roman" w:hAnsi="Times New Roman" w:cs="Times New Roman"/>
          <w:sz w:val="24"/>
          <w:szCs w:val="24"/>
        </w:rPr>
        <w:lastRenderedPageBreak/>
        <w:br w:type="textWrapping" w:clear="all"/>
      </w:r>
    </w:p>
    <w:sectPr w:rsidR="007D6443" w:rsidRPr="006566B7" w:rsidSect="003A3B12">
      <w:headerReference w:type="default" r:id="rId8"/>
      <w:pgSz w:w="16838" w:h="11906" w:orient="landscape"/>
      <w:pgMar w:top="567"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33C" w:rsidRDefault="0016433C" w:rsidP="002926C8">
      <w:pPr>
        <w:spacing w:after="0" w:line="240" w:lineRule="auto"/>
      </w:pPr>
      <w:r>
        <w:separator/>
      </w:r>
    </w:p>
  </w:endnote>
  <w:endnote w:type="continuationSeparator" w:id="0">
    <w:p w:rsidR="0016433C" w:rsidRDefault="0016433C" w:rsidP="0029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33C" w:rsidRDefault="0016433C" w:rsidP="002926C8">
      <w:pPr>
        <w:spacing w:after="0" w:line="240" w:lineRule="auto"/>
      </w:pPr>
      <w:r>
        <w:separator/>
      </w:r>
    </w:p>
  </w:footnote>
  <w:footnote w:type="continuationSeparator" w:id="0">
    <w:p w:rsidR="0016433C" w:rsidRDefault="0016433C" w:rsidP="0029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563743"/>
      <w:docPartObj>
        <w:docPartGallery w:val="Page Numbers (Top of Page)"/>
        <w:docPartUnique/>
      </w:docPartObj>
    </w:sdtPr>
    <w:sdtEndPr/>
    <w:sdtContent>
      <w:p w:rsidR="00611B7B" w:rsidRDefault="00611B7B">
        <w:pPr>
          <w:pStyle w:val="a7"/>
          <w:jc w:val="right"/>
        </w:pPr>
        <w:r w:rsidRPr="00EC4FEE">
          <w:rPr>
            <w:rFonts w:ascii="Times New Roman" w:hAnsi="Times New Roman" w:cs="Times New Roman"/>
          </w:rPr>
          <w:fldChar w:fldCharType="begin"/>
        </w:r>
        <w:r w:rsidRPr="00EC4FEE">
          <w:rPr>
            <w:rFonts w:ascii="Times New Roman" w:hAnsi="Times New Roman" w:cs="Times New Roman"/>
          </w:rPr>
          <w:instrText>PAGE   \* MERGEFORMAT</w:instrText>
        </w:r>
        <w:r w:rsidRPr="00EC4FEE">
          <w:rPr>
            <w:rFonts w:ascii="Times New Roman" w:hAnsi="Times New Roman" w:cs="Times New Roman"/>
          </w:rPr>
          <w:fldChar w:fldCharType="separate"/>
        </w:r>
        <w:r w:rsidR="00666A85">
          <w:rPr>
            <w:rFonts w:ascii="Times New Roman" w:hAnsi="Times New Roman" w:cs="Times New Roman"/>
            <w:noProof/>
          </w:rPr>
          <w:t>14</w:t>
        </w:r>
        <w:r w:rsidRPr="00EC4FEE">
          <w:rPr>
            <w:rFonts w:ascii="Times New Roman" w:hAnsi="Times New Roman" w:cs="Times New Roman"/>
          </w:rPr>
          <w:fldChar w:fldCharType="end"/>
        </w:r>
      </w:p>
    </w:sdtContent>
  </w:sdt>
  <w:p w:rsidR="00611B7B" w:rsidRDefault="00611B7B">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33C"/>
    <w:multiLevelType w:val="hybridMultilevel"/>
    <w:tmpl w:val="6B88D0A4"/>
    <w:lvl w:ilvl="0" w:tplc="0D18A6A4">
      <w:start w:val="1"/>
      <w:numFmt w:val="decimal"/>
      <w:lvlText w:val="%1."/>
      <w:lvlJc w:val="left"/>
      <w:pPr>
        <w:ind w:left="644" w:hanging="360"/>
      </w:pPr>
      <w:rPr>
        <w:rFonts w:hint="default"/>
        <w:u w:val="non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0E32EC"/>
    <w:multiLevelType w:val="hybridMultilevel"/>
    <w:tmpl w:val="33582D20"/>
    <w:lvl w:ilvl="0" w:tplc="754097A8">
      <w:start w:val="1"/>
      <w:numFmt w:val="decimal"/>
      <w:lvlText w:val="%1."/>
      <w:lvlJc w:val="left"/>
      <w:pPr>
        <w:ind w:left="644"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45341544"/>
    <w:multiLevelType w:val="singleLevel"/>
    <w:tmpl w:val="2FA677EA"/>
    <w:lvl w:ilvl="0">
      <w:start w:val="1"/>
      <w:numFmt w:val="decimal"/>
      <w:lvlText w:val="%1)"/>
      <w:legacy w:legacy="1" w:legacySpace="0" w:legacyIndent="293"/>
      <w:lvlJc w:val="left"/>
      <w:rPr>
        <w:rFonts w:ascii="Times New Roman" w:hAnsi="Times New Roman" w:cs="Times New Roman" w:hint="default"/>
      </w:rPr>
    </w:lvl>
  </w:abstractNum>
  <w:abstractNum w:abstractNumId="3">
    <w:nsid w:val="4DCF358D"/>
    <w:multiLevelType w:val="hybridMultilevel"/>
    <w:tmpl w:val="2FDA4BBA"/>
    <w:lvl w:ilvl="0" w:tplc="DA50EA8A">
      <w:start w:val="12"/>
      <w:numFmt w:val="decimal"/>
      <w:lvlText w:val="%1."/>
      <w:lvlJc w:val="left"/>
      <w:pPr>
        <w:ind w:left="659" w:hanging="375"/>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63796EF9"/>
    <w:multiLevelType w:val="singleLevel"/>
    <w:tmpl w:val="502E8D9E"/>
    <w:lvl w:ilvl="0">
      <w:start w:val="5"/>
      <w:numFmt w:val="decimal"/>
      <w:lvlText w:val="%1)"/>
      <w:legacy w:legacy="1" w:legacySpace="0" w:legacyIndent="293"/>
      <w:lvlJc w:val="left"/>
      <w:rPr>
        <w:rFonts w:ascii="Times New Roman" w:hAnsi="Times New Roman" w:cs="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43"/>
    <w:rsid w:val="000012CB"/>
    <w:rsid w:val="00001625"/>
    <w:rsid w:val="00004B05"/>
    <w:rsid w:val="00006050"/>
    <w:rsid w:val="0001058F"/>
    <w:rsid w:val="000111FF"/>
    <w:rsid w:val="00013249"/>
    <w:rsid w:val="0001693A"/>
    <w:rsid w:val="00017444"/>
    <w:rsid w:val="00020576"/>
    <w:rsid w:val="000234E1"/>
    <w:rsid w:val="00025964"/>
    <w:rsid w:val="00025B59"/>
    <w:rsid w:val="000304F7"/>
    <w:rsid w:val="00032A2B"/>
    <w:rsid w:val="00034066"/>
    <w:rsid w:val="00034CF2"/>
    <w:rsid w:val="000376E5"/>
    <w:rsid w:val="00037E3E"/>
    <w:rsid w:val="00041E81"/>
    <w:rsid w:val="00042541"/>
    <w:rsid w:val="00046AC1"/>
    <w:rsid w:val="000506CA"/>
    <w:rsid w:val="00053FCC"/>
    <w:rsid w:val="00054493"/>
    <w:rsid w:val="0005552E"/>
    <w:rsid w:val="00063223"/>
    <w:rsid w:val="000677F5"/>
    <w:rsid w:val="00070A90"/>
    <w:rsid w:val="000710F7"/>
    <w:rsid w:val="00072C83"/>
    <w:rsid w:val="0007427F"/>
    <w:rsid w:val="00074C22"/>
    <w:rsid w:val="00080368"/>
    <w:rsid w:val="0008040A"/>
    <w:rsid w:val="000805B4"/>
    <w:rsid w:val="000810FB"/>
    <w:rsid w:val="00082D18"/>
    <w:rsid w:val="00082F44"/>
    <w:rsid w:val="000850DB"/>
    <w:rsid w:val="000865BC"/>
    <w:rsid w:val="000866EA"/>
    <w:rsid w:val="00090C37"/>
    <w:rsid w:val="00091E0E"/>
    <w:rsid w:val="00094225"/>
    <w:rsid w:val="000945FD"/>
    <w:rsid w:val="0009623A"/>
    <w:rsid w:val="000A0314"/>
    <w:rsid w:val="000A2D0A"/>
    <w:rsid w:val="000A5EDA"/>
    <w:rsid w:val="000A66BC"/>
    <w:rsid w:val="000A7120"/>
    <w:rsid w:val="000A7612"/>
    <w:rsid w:val="000B0EE6"/>
    <w:rsid w:val="000B1773"/>
    <w:rsid w:val="000B1792"/>
    <w:rsid w:val="000B3C91"/>
    <w:rsid w:val="000B4620"/>
    <w:rsid w:val="000B47DC"/>
    <w:rsid w:val="000C09CE"/>
    <w:rsid w:val="000C212A"/>
    <w:rsid w:val="000D1190"/>
    <w:rsid w:val="000D156B"/>
    <w:rsid w:val="000D1BBB"/>
    <w:rsid w:val="000D31F7"/>
    <w:rsid w:val="000D4CE8"/>
    <w:rsid w:val="000D5454"/>
    <w:rsid w:val="000E0961"/>
    <w:rsid w:val="000E18EA"/>
    <w:rsid w:val="000E2451"/>
    <w:rsid w:val="000E40DE"/>
    <w:rsid w:val="000E4249"/>
    <w:rsid w:val="000F19FE"/>
    <w:rsid w:val="000F1F46"/>
    <w:rsid w:val="000F2FE8"/>
    <w:rsid w:val="000F310B"/>
    <w:rsid w:val="000F3225"/>
    <w:rsid w:val="000F3A0A"/>
    <w:rsid w:val="000F3F61"/>
    <w:rsid w:val="000F562F"/>
    <w:rsid w:val="000F5C9D"/>
    <w:rsid w:val="000F6ECD"/>
    <w:rsid w:val="000F6FFA"/>
    <w:rsid w:val="00103D6E"/>
    <w:rsid w:val="00103DD7"/>
    <w:rsid w:val="00105490"/>
    <w:rsid w:val="0010677D"/>
    <w:rsid w:val="00107269"/>
    <w:rsid w:val="00107792"/>
    <w:rsid w:val="001133BC"/>
    <w:rsid w:val="00114A86"/>
    <w:rsid w:val="00115586"/>
    <w:rsid w:val="00115B48"/>
    <w:rsid w:val="001169C1"/>
    <w:rsid w:val="00117824"/>
    <w:rsid w:val="00117BC4"/>
    <w:rsid w:val="001230C4"/>
    <w:rsid w:val="00123C65"/>
    <w:rsid w:val="00124C74"/>
    <w:rsid w:val="00125524"/>
    <w:rsid w:val="00130587"/>
    <w:rsid w:val="001308BA"/>
    <w:rsid w:val="0013774F"/>
    <w:rsid w:val="001401F9"/>
    <w:rsid w:val="00140BAF"/>
    <w:rsid w:val="00145D03"/>
    <w:rsid w:val="00145E09"/>
    <w:rsid w:val="001505FF"/>
    <w:rsid w:val="001516C2"/>
    <w:rsid w:val="0015380E"/>
    <w:rsid w:val="001569B0"/>
    <w:rsid w:val="0016096D"/>
    <w:rsid w:val="00161700"/>
    <w:rsid w:val="00162DE0"/>
    <w:rsid w:val="00162F6E"/>
    <w:rsid w:val="00163777"/>
    <w:rsid w:val="0016433C"/>
    <w:rsid w:val="001650BF"/>
    <w:rsid w:val="00165C70"/>
    <w:rsid w:val="00166EE3"/>
    <w:rsid w:val="0016775D"/>
    <w:rsid w:val="00167B54"/>
    <w:rsid w:val="00171D98"/>
    <w:rsid w:val="00172981"/>
    <w:rsid w:val="0017495D"/>
    <w:rsid w:val="00180402"/>
    <w:rsid w:val="00182570"/>
    <w:rsid w:val="0018299C"/>
    <w:rsid w:val="0018696F"/>
    <w:rsid w:val="00187723"/>
    <w:rsid w:val="00194C80"/>
    <w:rsid w:val="00196371"/>
    <w:rsid w:val="00196E01"/>
    <w:rsid w:val="0019797F"/>
    <w:rsid w:val="001A0F6E"/>
    <w:rsid w:val="001A17B1"/>
    <w:rsid w:val="001A2981"/>
    <w:rsid w:val="001A29BA"/>
    <w:rsid w:val="001A56E8"/>
    <w:rsid w:val="001A7470"/>
    <w:rsid w:val="001B0084"/>
    <w:rsid w:val="001B06EE"/>
    <w:rsid w:val="001B0B67"/>
    <w:rsid w:val="001B4516"/>
    <w:rsid w:val="001B6547"/>
    <w:rsid w:val="001B792E"/>
    <w:rsid w:val="001C0333"/>
    <w:rsid w:val="001C073D"/>
    <w:rsid w:val="001C4114"/>
    <w:rsid w:val="001D16AA"/>
    <w:rsid w:val="001D1EBA"/>
    <w:rsid w:val="001D2474"/>
    <w:rsid w:val="001D2F7C"/>
    <w:rsid w:val="001D471E"/>
    <w:rsid w:val="001D58BF"/>
    <w:rsid w:val="001D5A3F"/>
    <w:rsid w:val="001D63E7"/>
    <w:rsid w:val="001E127F"/>
    <w:rsid w:val="001E1468"/>
    <w:rsid w:val="001E1C40"/>
    <w:rsid w:val="001E2354"/>
    <w:rsid w:val="001E53B6"/>
    <w:rsid w:val="001F001E"/>
    <w:rsid w:val="001F08E6"/>
    <w:rsid w:val="001F387F"/>
    <w:rsid w:val="001F4000"/>
    <w:rsid w:val="001F4237"/>
    <w:rsid w:val="001F750E"/>
    <w:rsid w:val="00200384"/>
    <w:rsid w:val="002024ED"/>
    <w:rsid w:val="00206728"/>
    <w:rsid w:val="00206CDD"/>
    <w:rsid w:val="00211D46"/>
    <w:rsid w:val="00213C21"/>
    <w:rsid w:val="00216FD4"/>
    <w:rsid w:val="00217D99"/>
    <w:rsid w:val="00221288"/>
    <w:rsid w:val="00221673"/>
    <w:rsid w:val="0022376D"/>
    <w:rsid w:val="00232D27"/>
    <w:rsid w:val="00241747"/>
    <w:rsid w:val="00241DD8"/>
    <w:rsid w:val="00247D7A"/>
    <w:rsid w:val="00250084"/>
    <w:rsid w:val="002505BA"/>
    <w:rsid w:val="002534F7"/>
    <w:rsid w:val="00255A42"/>
    <w:rsid w:val="002576A8"/>
    <w:rsid w:val="00261E95"/>
    <w:rsid w:val="002638E2"/>
    <w:rsid w:val="00265CDF"/>
    <w:rsid w:val="002662E5"/>
    <w:rsid w:val="00271D53"/>
    <w:rsid w:val="002732CD"/>
    <w:rsid w:val="002807B8"/>
    <w:rsid w:val="0028363F"/>
    <w:rsid w:val="0028575D"/>
    <w:rsid w:val="00285998"/>
    <w:rsid w:val="0028639A"/>
    <w:rsid w:val="002878DA"/>
    <w:rsid w:val="002909E9"/>
    <w:rsid w:val="00291808"/>
    <w:rsid w:val="002918B1"/>
    <w:rsid w:val="00291E87"/>
    <w:rsid w:val="002926C8"/>
    <w:rsid w:val="002938D5"/>
    <w:rsid w:val="00296318"/>
    <w:rsid w:val="00297DF2"/>
    <w:rsid w:val="002A0373"/>
    <w:rsid w:val="002A1997"/>
    <w:rsid w:val="002A49EE"/>
    <w:rsid w:val="002A4DD5"/>
    <w:rsid w:val="002A62B8"/>
    <w:rsid w:val="002A6645"/>
    <w:rsid w:val="002B0FE9"/>
    <w:rsid w:val="002B1359"/>
    <w:rsid w:val="002B1390"/>
    <w:rsid w:val="002B3D4C"/>
    <w:rsid w:val="002B448E"/>
    <w:rsid w:val="002B552F"/>
    <w:rsid w:val="002B62FC"/>
    <w:rsid w:val="002C2CBA"/>
    <w:rsid w:val="002C6339"/>
    <w:rsid w:val="002D0069"/>
    <w:rsid w:val="002D192E"/>
    <w:rsid w:val="002D1ACE"/>
    <w:rsid w:val="002D3343"/>
    <w:rsid w:val="002D415F"/>
    <w:rsid w:val="002E054A"/>
    <w:rsid w:val="002E15B7"/>
    <w:rsid w:val="002E5F2F"/>
    <w:rsid w:val="002F16D4"/>
    <w:rsid w:val="002F5ADC"/>
    <w:rsid w:val="002F5ED5"/>
    <w:rsid w:val="00300D0A"/>
    <w:rsid w:val="00301472"/>
    <w:rsid w:val="00301CF6"/>
    <w:rsid w:val="0030234F"/>
    <w:rsid w:val="00302AA0"/>
    <w:rsid w:val="00310AA8"/>
    <w:rsid w:val="0031159D"/>
    <w:rsid w:val="00312124"/>
    <w:rsid w:val="0031215E"/>
    <w:rsid w:val="003132D2"/>
    <w:rsid w:val="0031562B"/>
    <w:rsid w:val="0031689D"/>
    <w:rsid w:val="00317D12"/>
    <w:rsid w:val="00320E88"/>
    <w:rsid w:val="003214EF"/>
    <w:rsid w:val="00321CF0"/>
    <w:rsid w:val="003234D4"/>
    <w:rsid w:val="00323DD6"/>
    <w:rsid w:val="0032460C"/>
    <w:rsid w:val="00324BD5"/>
    <w:rsid w:val="0032615E"/>
    <w:rsid w:val="003271C0"/>
    <w:rsid w:val="00336173"/>
    <w:rsid w:val="00336F62"/>
    <w:rsid w:val="00337E17"/>
    <w:rsid w:val="00340025"/>
    <w:rsid w:val="00340691"/>
    <w:rsid w:val="00340DF5"/>
    <w:rsid w:val="0034184F"/>
    <w:rsid w:val="00341874"/>
    <w:rsid w:val="00343D45"/>
    <w:rsid w:val="00343FC9"/>
    <w:rsid w:val="003440A0"/>
    <w:rsid w:val="00345159"/>
    <w:rsid w:val="00346090"/>
    <w:rsid w:val="00352686"/>
    <w:rsid w:val="00352822"/>
    <w:rsid w:val="00353441"/>
    <w:rsid w:val="00354695"/>
    <w:rsid w:val="003549F2"/>
    <w:rsid w:val="003639F4"/>
    <w:rsid w:val="00363A30"/>
    <w:rsid w:val="003651E4"/>
    <w:rsid w:val="00365449"/>
    <w:rsid w:val="00367051"/>
    <w:rsid w:val="00367DAB"/>
    <w:rsid w:val="0037015B"/>
    <w:rsid w:val="003722E7"/>
    <w:rsid w:val="00376525"/>
    <w:rsid w:val="00376C8A"/>
    <w:rsid w:val="00377AF2"/>
    <w:rsid w:val="00380F47"/>
    <w:rsid w:val="00381990"/>
    <w:rsid w:val="00387BB0"/>
    <w:rsid w:val="003903C0"/>
    <w:rsid w:val="00391308"/>
    <w:rsid w:val="003926D1"/>
    <w:rsid w:val="0039396A"/>
    <w:rsid w:val="00393C35"/>
    <w:rsid w:val="00395BA7"/>
    <w:rsid w:val="00397E51"/>
    <w:rsid w:val="003A0DC0"/>
    <w:rsid w:val="003A10BE"/>
    <w:rsid w:val="003A3713"/>
    <w:rsid w:val="003A3B12"/>
    <w:rsid w:val="003A67A1"/>
    <w:rsid w:val="003B1346"/>
    <w:rsid w:val="003B46FC"/>
    <w:rsid w:val="003B5067"/>
    <w:rsid w:val="003B61F2"/>
    <w:rsid w:val="003B718D"/>
    <w:rsid w:val="003C0E0F"/>
    <w:rsid w:val="003C68CE"/>
    <w:rsid w:val="003C6FB4"/>
    <w:rsid w:val="003C7DBD"/>
    <w:rsid w:val="003D1856"/>
    <w:rsid w:val="003D18EA"/>
    <w:rsid w:val="003D775A"/>
    <w:rsid w:val="003D787A"/>
    <w:rsid w:val="003E19F0"/>
    <w:rsid w:val="003E23F4"/>
    <w:rsid w:val="003E349D"/>
    <w:rsid w:val="003E3589"/>
    <w:rsid w:val="003E6868"/>
    <w:rsid w:val="003F01A2"/>
    <w:rsid w:val="003F1A22"/>
    <w:rsid w:val="003F1DD1"/>
    <w:rsid w:val="003F4658"/>
    <w:rsid w:val="003F6E2E"/>
    <w:rsid w:val="004000CB"/>
    <w:rsid w:val="004010A0"/>
    <w:rsid w:val="0040574F"/>
    <w:rsid w:val="00412C4B"/>
    <w:rsid w:val="00414FF9"/>
    <w:rsid w:val="004157B5"/>
    <w:rsid w:val="0041779F"/>
    <w:rsid w:val="00420BEE"/>
    <w:rsid w:val="004221FF"/>
    <w:rsid w:val="00424A2F"/>
    <w:rsid w:val="00427B4B"/>
    <w:rsid w:val="004315A8"/>
    <w:rsid w:val="00432429"/>
    <w:rsid w:val="00432898"/>
    <w:rsid w:val="00434C14"/>
    <w:rsid w:val="00434FD5"/>
    <w:rsid w:val="00435AA2"/>
    <w:rsid w:val="00436558"/>
    <w:rsid w:val="0044264D"/>
    <w:rsid w:val="004429E9"/>
    <w:rsid w:val="004438BC"/>
    <w:rsid w:val="004463CC"/>
    <w:rsid w:val="00447C80"/>
    <w:rsid w:val="0045133F"/>
    <w:rsid w:val="00451805"/>
    <w:rsid w:val="00451A61"/>
    <w:rsid w:val="00452A71"/>
    <w:rsid w:val="0045366C"/>
    <w:rsid w:val="004544CE"/>
    <w:rsid w:val="00454CEB"/>
    <w:rsid w:val="00456A52"/>
    <w:rsid w:val="004572D3"/>
    <w:rsid w:val="004574CB"/>
    <w:rsid w:val="0046117D"/>
    <w:rsid w:val="004621CF"/>
    <w:rsid w:val="004626BF"/>
    <w:rsid w:val="004650D4"/>
    <w:rsid w:val="004668C9"/>
    <w:rsid w:val="00466A9C"/>
    <w:rsid w:val="00467136"/>
    <w:rsid w:val="004700D0"/>
    <w:rsid w:val="00472B62"/>
    <w:rsid w:val="00472F2A"/>
    <w:rsid w:val="004771A3"/>
    <w:rsid w:val="00480DE1"/>
    <w:rsid w:val="004818F0"/>
    <w:rsid w:val="00481933"/>
    <w:rsid w:val="00485732"/>
    <w:rsid w:val="004863B8"/>
    <w:rsid w:val="00487D1D"/>
    <w:rsid w:val="00487D51"/>
    <w:rsid w:val="0049225E"/>
    <w:rsid w:val="004927C1"/>
    <w:rsid w:val="00492F07"/>
    <w:rsid w:val="0049548A"/>
    <w:rsid w:val="00497B14"/>
    <w:rsid w:val="004B030C"/>
    <w:rsid w:val="004B3371"/>
    <w:rsid w:val="004B60AF"/>
    <w:rsid w:val="004C352A"/>
    <w:rsid w:val="004C6F37"/>
    <w:rsid w:val="004C7B9D"/>
    <w:rsid w:val="004D100E"/>
    <w:rsid w:val="004D1050"/>
    <w:rsid w:val="004D1350"/>
    <w:rsid w:val="004D2FB6"/>
    <w:rsid w:val="004D473C"/>
    <w:rsid w:val="004D660C"/>
    <w:rsid w:val="004E0562"/>
    <w:rsid w:val="004E29CD"/>
    <w:rsid w:val="004E441A"/>
    <w:rsid w:val="004E5235"/>
    <w:rsid w:val="004E6427"/>
    <w:rsid w:val="004F0144"/>
    <w:rsid w:val="004F356C"/>
    <w:rsid w:val="004F6849"/>
    <w:rsid w:val="00501380"/>
    <w:rsid w:val="00504C8A"/>
    <w:rsid w:val="005055E5"/>
    <w:rsid w:val="00511868"/>
    <w:rsid w:val="00512385"/>
    <w:rsid w:val="00512B01"/>
    <w:rsid w:val="005135D1"/>
    <w:rsid w:val="005139F8"/>
    <w:rsid w:val="00513E2B"/>
    <w:rsid w:val="005141AA"/>
    <w:rsid w:val="00517E4A"/>
    <w:rsid w:val="005207EE"/>
    <w:rsid w:val="005240E6"/>
    <w:rsid w:val="00525967"/>
    <w:rsid w:val="005262E3"/>
    <w:rsid w:val="0052789D"/>
    <w:rsid w:val="0053069B"/>
    <w:rsid w:val="005335A9"/>
    <w:rsid w:val="00533D0F"/>
    <w:rsid w:val="00535CB7"/>
    <w:rsid w:val="00540D63"/>
    <w:rsid w:val="00541840"/>
    <w:rsid w:val="005447B3"/>
    <w:rsid w:val="00545033"/>
    <w:rsid w:val="0054553A"/>
    <w:rsid w:val="0054605C"/>
    <w:rsid w:val="005466D6"/>
    <w:rsid w:val="00552978"/>
    <w:rsid w:val="00554662"/>
    <w:rsid w:val="00560DA2"/>
    <w:rsid w:val="00561155"/>
    <w:rsid w:val="00563A60"/>
    <w:rsid w:val="0056650E"/>
    <w:rsid w:val="005675B0"/>
    <w:rsid w:val="00567604"/>
    <w:rsid w:val="00572354"/>
    <w:rsid w:val="00572C26"/>
    <w:rsid w:val="00573514"/>
    <w:rsid w:val="0057469D"/>
    <w:rsid w:val="005805F4"/>
    <w:rsid w:val="0058105F"/>
    <w:rsid w:val="00585A03"/>
    <w:rsid w:val="00587E12"/>
    <w:rsid w:val="00590C35"/>
    <w:rsid w:val="00591509"/>
    <w:rsid w:val="00592896"/>
    <w:rsid w:val="00595013"/>
    <w:rsid w:val="005956CC"/>
    <w:rsid w:val="005B250E"/>
    <w:rsid w:val="005B271F"/>
    <w:rsid w:val="005B2C87"/>
    <w:rsid w:val="005B48FB"/>
    <w:rsid w:val="005B7CA2"/>
    <w:rsid w:val="005C62B7"/>
    <w:rsid w:val="005D0821"/>
    <w:rsid w:val="005D16CE"/>
    <w:rsid w:val="005D1E58"/>
    <w:rsid w:val="005D2D39"/>
    <w:rsid w:val="005D3F04"/>
    <w:rsid w:val="005D5557"/>
    <w:rsid w:val="005D5736"/>
    <w:rsid w:val="005D6005"/>
    <w:rsid w:val="005E31B0"/>
    <w:rsid w:val="005E6177"/>
    <w:rsid w:val="005F12BC"/>
    <w:rsid w:val="005F1DB8"/>
    <w:rsid w:val="005F1F18"/>
    <w:rsid w:val="005F277A"/>
    <w:rsid w:val="005F2D3B"/>
    <w:rsid w:val="005F68DA"/>
    <w:rsid w:val="00601857"/>
    <w:rsid w:val="0060315C"/>
    <w:rsid w:val="00603390"/>
    <w:rsid w:val="00603A48"/>
    <w:rsid w:val="00606F0B"/>
    <w:rsid w:val="00607342"/>
    <w:rsid w:val="00611B7B"/>
    <w:rsid w:val="0061376A"/>
    <w:rsid w:val="00617C73"/>
    <w:rsid w:val="00617CE7"/>
    <w:rsid w:val="00617EEF"/>
    <w:rsid w:val="00617FB4"/>
    <w:rsid w:val="00621E44"/>
    <w:rsid w:val="00622DB1"/>
    <w:rsid w:val="006235D3"/>
    <w:rsid w:val="00624AEB"/>
    <w:rsid w:val="0062584B"/>
    <w:rsid w:val="00632606"/>
    <w:rsid w:val="00632E15"/>
    <w:rsid w:val="00636E05"/>
    <w:rsid w:val="006419B2"/>
    <w:rsid w:val="006423FD"/>
    <w:rsid w:val="006428A7"/>
    <w:rsid w:val="00643530"/>
    <w:rsid w:val="00643CA3"/>
    <w:rsid w:val="00643CD5"/>
    <w:rsid w:val="00644716"/>
    <w:rsid w:val="0064531B"/>
    <w:rsid w:val="00645EF5"/>
    <w:rsid w:val="006566B7"/>
    <w:rsid w:val="0066057F"/>
    <w:rsid w:val="00661736"/>
    <w:rsid w:val="0066183F"/>
    <w:rsid w:val="006637F6"/>
    <w:rsid w:val="006649A9"/>
    <w:rsid w:val="00664DA9"/>
    <w:rsid w:val="00665915"/>
    <w:rsid w:val="00665CC0"/>
    <w:rsid w:val="00666A85"/>
    <w:rsid w:val="00667D56"/>
    <w:rsid w:val="00670B0D"/>
    <w:rsid w:val="00671682"/>
    <w:rsid w:val="00672144"/>
    <w:rsid w:val="006740FD"/>
    <w:rsid w:val="006764D4"/>
    <w:rsid w:val="00691418"/>
    <w:rsid w:val="00692770"/>
    <w:rsid w:val="00692E9E"/>
    <w:rsid w:val="00693C25"/>
    <w:rsid w:val="0069418A"/>
    <w:rsid w:val="00697506"/>
    <w:rsid w:val="006A194C"/>
    <w:rsid w:val="006A49D7"/>
    <w:rsid w:val="006A4CAB"/>
    <w:rsid w:val="006B0072"/>
    <w:rsid w:val="006B0D9D"/>
    <w:rsid w:val="006B6251"/>
    <w:rsid w:val="006B6755"/>
    <w:rsid w:val="006B7DFA"/>
    <w:rsid w:val="006C441A"/>
    <w:rsid w:val="006C5864"/>
    <w:rsid w:val="006C5936"/>
    <w:rsid w:val="006C599B"/>
    <w:rsid w:val="006C7775"/>
    <w:rsid w:val="006D097A"/>
    <w:rsid w:val="006D0CA4"/>
    <w:rsid w:val="006D1374"/>
    <w:rsid w:val="006D464D"/>
    <w:rsid w:val="006E2220"/>
    <w:rsid w:val="006E394E"/>
    <w:rsid w:val="006E63C1"/>
    <w:rsid w:val="006E7388"/>
    <w:rsid w:val="006F1267"/>
    <w:rsid w:val="006F3F81"/>
    <w:rsid w:val="006F5D54"/>
    <w:rsid w:val="006F5D8E"/>
    <w:rsid w:val="006F7CAE"/>
    <w:rsid w:val="00701221"/>
    <w:rsid w:val="0070463D"/>
    <w:rsid w:val="00704ACB"/>
    <w:rsid w:val="00706A44"/>
    <w:rsid w:val="00707038"/>
    <w:rsid w:val="007076AE"/>
    <w:rsid w:val="00710D79"/>
    <w:rsid w:val="00710E1A"/>
    <w:rsid w:val="00711F36"/>
    <w:rsid w:val="00713747"/>
    <w:rsid w:val="00715F47"/>
    <w:rsid w:val="00716F76"/>
    <w:rsid w:val="007174D3"/>
    <w:rsid w:val="007206B9"/>
    <w:rsid w:val="00720AAD"/>
    <w:rsid w:val="007210D2"/>
    <w:rsid w:val="007240CF"/>
    <w:rsid w:val="00724679"/>
    <w:rsid w:val="00724D75"/>
    <w:rsid w:val="0072678B"/>
    <w:rsid w:val="007268B9"/>
    <w:rsid w:val="00726ADD"/>
    <w:rsid w:val="0073060C"/>
    <w:rsid w:val="00734AB0"/>
    <w:rsid w:val="00735262"/>
    <w:rsid w:val="00735E36"/>
    <w:rsid w:val="0073603E"/>
    <w:rsid w:val="0073629E"/>
    <w:rsid w:val="00737971"/>
    <w:rsid w:val="00737A7C"/>
    <w:rsid w:val="00737B26"/>
    <w:rsid w:val="0074037D"/>
    <w:rsid w:val="00740E14"/>
    <w:rsid w:val="007450C2"/>
    <w:rsid w:val="00745BD9"/>
    <w:rsid w:val="00746AF9"/>
    <w:rsid w:val="0074730B"/>
    <w:rsid w:val="00747CE0"/>
    <w:rsid w:val="00750852"/>
    <w:rsid w:val="00750EC7"/>
    <w:rsid w:val="00752EA7"/>
    <w:rsid w:val="00753C29"/>
    <w:rsid w:val="00754465"/>
    <w:rsid w:val="00757031"/>
    <w:rsid w:val="0076083C"/>
    <w:rsid w:val="00762997"/>
    <w:rsid w:val="00762F5E"/>
    <w:rsid w:val="007642EF"/>
    <w:rsid w:val="00766427"/>
    <w:rsid w:val="00766F57"/>
    <w:rsid w:val="00767220"/>
    <w:rsid w:val="00767BF6"/>
    <w:rsid w:val="00770184"/>
    <w:rsid w:val="0077103F"/>
    <w:rsid w:val="00772267"/>
    <w:rsid w:val="00774700"/>
    <w:rsid w:val="0077502C"/>
    <w:rsid w:val="0077622F"/>
    <w:rsid w:val="0077744D"/>
    <w:rsid w:val="00781B79"/>
    <w:rsid w:val="00781CCC"/>
    <w:rsid w:val="00783DEE"/>
    <w:rsid w:val="0078528E"/>
    <w:rsid w:val="00787169"/>
    <w:rsid w:val="0078732C"/>
    <w:rsid w:val="007934DA"/>
    <w:rsid w:val="00794C09"/>
    <w:rsid w:val="00795E23"/>
    <w:rsid w:val="007A298C"/>
    <w:rsid w:val="007A353C"/>
    <w:rsid w:val="007A6C33"/>
    <w:rsid w:val="007A7533"/>
    <w:rsid w:val="007B3D67"/>
    <w:rsid w:val="007B54DB"/>
    <w:rsid w:val="007B7CEB"/>
    <w:rsid w:val="007C1CA4"/>
    <w:rsid w:val="007C3FF4"/>
    <w:rsid w:val="007C4485"/>
    <w:rsid w:val="007C648F"/>
    <w:rsid w:val="007D18C8"/>
    <w:rsid w:val="007D1D5F"/>
    <w:rsid w:val="007D2518"/>
    <w:rsid w:val="007D33C7"/>
    <w:rsid w:val="007D35FB"/>
    <w:rsid w:val="007D6229"/>
    <w:rsid w:val="007D6443"/>
    <w:rsid w:val="007E2F2D"/>
    <w:rsid w:val="007E52B2"/>
    <w:rsid w:val="007E54C4"/>
    <w:rsid w:val="007E6509"/>
    <w:rsid w:val="007F3661"/>
    <w:rsid w:val="007F466E"/>
    <w:rsid w:val="007F5DDD"/>
    <w:rsid w:val="007F6B82"/>
    <w:rsid w:val="007F7E49"/>
    <w:rsid w:val="0080068E"/>
    <w:rsid w:val="00800819"/>
    <w:rsid w:val="00800D7A"/>
    <w:rsid w:val="00804146"/>
    <w:rsid w:val="0080557D"/>
    <w:rsid w:val="0080569A"/>
    <w:rsid w:val="008060EC"/>
    <w:rsid w:val="008072DF"/>
    <w:rsid w:val="00807A00"/>
    <w:rsid w:val="00811A40"/>
    <w:rsid w:val="00813A06"/>
    <w:rsid w:val="00816F3F"/>
    <w:rsid w:val="0082161D"/>
    <w:rsid w:val="0082361B"/>
    <w:rsid w:val="0082374F"/>
    <w:rsid w:val="00823E06"/>
    <w:rsid w:val="008244F0"/>
    <w:rsid w:val="0082476D"/>
    <w:rsid w:val="00824C83"/>
    <w:rsid w:val="00825F7D"/>
    <w:rsid w:val="00827003"/>
    <w:rsid w:val="00827599"/>
    <w:rsid w:val="00830937"/>
    <w:rsid w:val="00833B3F"/>
    <w:rsid w:val="008340AC"/>
    <w:rsid w:val="00836E1C"/>
    <w:rsid w:val="00837CAC"/>
    <w:rsid w:val="00840465"/>
    <w:rsid w:val="008428FF"/>
    <w:rsid w:val="00842993"/>
    <w:rsid w:val="0084371B"/>
    <w:rsid w:val="008437C8"/>
    <w:rsid w:val="0084447D"/>
    <w:rsid w:val="00846385"/>
    <w:rsid w:val="008503B3"/>
    <w:rsid w:val="008505D0"/>
    <w:rsid w:val="00851A18"/>
    <w:rsid w:val="00852FEB"/>
    <w:rsid w:val="00855CA3"/>
    <w:rsid w:val="00861A7B"/>
    <w:rsid w:val="008627CA"/>
    <w:rsid w:val="008649F7"/>
    <w:rsid w:val="00870406"/>
    <w:rsid w:val="00870721"/>
    <w:rsid w:val="0087178A"/>
    <w:rsid w:val="00874263"/>
    <w:rsid w:val="00874343"/>
    <w:rsid w:val="0087527A"/>
    <w:rsid w:val="0088393A"/>
    <w:rsid w:val="008846DF"/>
    <w:rsid w:val="008976E5"/>
    <w:rsid w:val="008A0E8C"/>
    <w:rsid w:val="008A292C"/>
    <w:rsid w:val="008A36A2"/>
    <w:rsid w:val="008A7C02"/>
    <w:rsid w:val="008B048E"/>
    <w:rsid w:val="008B360A"/>
    <w:rsid w:val="008B5DF5"/>
    <w:rsid w:val="008C1276"/>
    <w:rsid w:val="008C3747"/>
    <w:rsid w:val="008C422B"/>
    <w:rsid w:val="008D17C6"/>
    <w:rsid w:val="008D1D71"/>
    <w:rsid w:val="008D2617"/>
    <w:rsid w:val="008D2D7E"/>
    <w:rsid w:val="008D42C8"/>
    <w:rsid w:val="008D45E0"/>
    <w:rsid w:val="008D4F15"/>
    <w:rsid w:val="008D674B"/>
    <w:rsid w:val="008D7047"/>
    <w:rsid w:val="008E3A43"/>
    <w:rsid w:val="008E7916"/>
    <w:rsid w:val="008F1317"/>
    <w:rsid w:val="008F13A5"/>
    <w:rsid w:val="008F4E33"/>
    <w:rsid w:val="008F58C2"/>
    <w:rsid w:val="008F74B2"/>
    <w:rsid w:val="009029E9"/>
    <w:rsid w:val="009051B9"/>
    <w:rsid w:val="009057C1"/>
    <w:rsid w:val="009102CC"/>
    <w:rsid w:val="009143C4"/>
    <w:rsid w:val="009175EA"/>
    <w:rsid w:val="00917F1F"/>
    <w:rsid w:val="009203C3"/>
    <w:rsid w:val="009214FF"/>
    <w:rsid w:val="00923739"/>
    <w:rsid w:val="009246AA"/>
    <w:rsid w:val="00927BF2"/>
    <w:rsid w:val="009327BA"/>
    <w:rsid w:val="00934B94"/>
    <w:rsid w:val="009354F3"/>
    <w:rsid w:val="00937E23"/>
    <w:rsid w:val="009413B6"/>
    <w:rsid w:val="00941439"/>
    <w:rsid w:val="009513E0"/>
    <w:rsid w:val="00951468"/>
    <w:rsid w:val="0095153F"/>
    <w:rsid w:val="00951E19"/>
    <w:rsid w:val="009559CD"/>
    <w:rsid w:val="009560CA"/>
    <w:rsid w:val="00960F92"/>
    <w:rsid w:val="00961084"/>
    <w:rsid w:val="009617CC"/>
    <w:rsid w:val="00962316"/>
    <w:rsid w:val="00964F75"/>
    <w:rsid w:val="00966958"/>
    <w:rsid w:val="009705D2"/>
    <w:rsid w:val="00970F63"/>
    <w:rsid w:val="009716A8"/>
    <w:rsid w:val="009737C4"/>
    <w:rsid w:val="00974DF3"/>
    <w:rsid w:val="0097575A"/>
    <w:rsid w:val="00975B20"/>
    <w:rsid w:val="0098111E"/>
    <w:rsid w:val="0098592D"/>
    <w:rsid w:val="009879F6"/>
    <w:rsid w:val="00994006"/>
    <w:rsid w:val="009965A3"/>
    <w:rsid w:val="00997048"/>
    <w:rsid w:val="009A0953"/>
    <w:rsid w:val="009A1054"/>
    <w:rsid w:val="009A2B24"/>
    <w:rsid w:val="009A3414"/>
    <w:rsid w:val="009A4231"/>
    <w:rsid w:val="009A498E"/>
    <w:rsid w:val="009A7BFA"/>
    <w:rsid w:val="009B008F"/>
    <w:rsid w:val="009B15AF"/>
    <w:rsid w:val="009B3265"/>
    <w:rsid w:val="009B4FA0"/>
    <w:rsid w:val="009B608F"/>
    <w:rsid w:val="009C1680"/>
    <w:rsid w:val="009C1C4E"/>
    <w:rsid w:val="009C237C"/>
    <w:rsid w:val="009C3FE0"/>
    <w:rsid w:val="009D1DC3"/>
    <w:rsid w:val="009D42BC"/>
    <w:rsid w:val="009D5408"/>
    <w:rsid w:val="009E19E7"/>
    <w:rsid w:val="009E258D"/>
    <w:rsid w:val="009E2D56"/>
    <w:rsid w:val="009E608A"/>
    <w:rsid w:val="009E7049"/>
    <w:rsid w:val="009F1A14"/>
    <w:rsid w:val="009F1A85"/>
    <w:rsid w:val="009F7CE2"/>
    <w:rsid w:val="009F7E2E"/>
    <w:rsid w:val="00A05EF1"/>
    <w:rsid w:val="00A065A8"/>
    <w:rsid w:val="00A1068B"/>
    <w:rsid w:val="00A11212"/>
    <w:rsid w:val="00A142F0"/>
    <w:rsid w:val="00A17DFE"/>
    <w:rsid w:val="00A20546"/>
    <w:rsid w:val="00A209DD"/>
    <w:rsid w:val="00A224AB"/>
    <w:rsid w:val="00A23D07"/>
    <w:rsid w:val="00A24303"/>
    <w:rsid w:val="00A248AA"/>
    <w:rsid w:val="00A33A9C"/>
    <w:rsid w:val="00A33F5C"/>
    <w:rsid w:val="00A344DE"/>
    <w:rsid w:val="00A37743"/>
    <w:rsid w:val="00A41F23"/>
    <w:rsid w:val="00A42BAB"/>
    <w:rsid w:val="00A42E65"/>
    <w:rsid w:val="00A430C7"/>
    <w:rsid w:val="00A45E22"/>
    <w:rsid w:val="00A46A9F"/>
    <w:rsid w:val="00A46ECA"/>
    <w:rsid w:val="00A50DB8"/>
    <w:rsid w:val="00A52ED1"/>
    <w:rsid w:val="00A53FE6"/>
    <w:rsid w:val="00A55F9E"/>
    <w:rsid w:val="00A578F5"/>
    <w:rsid w:val="00A60A09"/>
    <w:rsid w:val="00A612EC"/>
    <w:rsid w:val="00A62E51"/>
    <w:rsid w:val="00A64B29"/>
    <w:rsid w:val="00A66268"/>
    <w:rsid w:val="00A7085F"/>
    <w:rsid w:val="00A71357"/>
    <w:rsid w:val="00A71F06"/>
    <w:rsid w:val="00A72B12"/>
    <w:rsid w:val="00A7468B"/>
    <w:rsid w:val="00A75701"/>
    <w:rsid w:val="00A76AB2"/>
    <w:rsid w:val="00A817A8"/>
    <w:rsid w:val="00A818AB"/>
    <w:rsid w:val="00A83A73"/>
    <w:rsid w:val="00A84175"/>
    <w:rsid w:val="00A842AA"/>
    <w:rsid w:val="00A8620F"/>
    <w:rsid w:val="00A87EB3"/>
    <w:rsid w:val="00A916A7"/>
    <w:rsid w:val="00A9289D"/>
    <w:rsid w:val="00A93420"/>
    <w:rsid w:val="00AA30ED"/>
    <w:rsid w:val="00AA5ECF"/>
    <w:rsid w:val="00AA6B39"/>
    <w:rsid w:val="00AC0F23"/>
    <w:rsid w:val="00AC166E"/>
    <w:rsid w:val="00AC2329"/>
    <w:rsid w:val="00AC2954"/>
    <w:rsid w:val="00AC2BC1"/>
    <w:rsid w:val="00AC40A8"/>
    <w:rsid w:val="00AC49F3"/>
    <w:rsid w:val="00AC58CF"/>
    <w:rsid w:val="00AD0EAF"/>
    <w:rsid w:val="00AD13D3"/>
    <w:rsid w:val="00AD1CDE"/>
    <w:rsid w:val="00AD217B"/>
    <w:rsid w:val="00AD2C12"/>
    <w:rsid w:val="00AD3079"/>
    <w:rsid w:val="00AD4468"/>
    <w:rsid w:val="00AD5313"/>
    <w:rsid w:val="00AD65FB"/>
    <w:rsid w:val="00AE0A87"/>
    <w:rsid w:val="00AE3A8D"/>
    <w:rsid w:val="00AE598D"/>
    <w:rsid w:val="00AF1332"/>
    <w:rsid w:val="00AF16D8"/>
    <w:rsid w:val="00AF2012"/>
    <w:rsid w:val="00AF21A7"/>
    <w:rsid w:val="00AF242C"/>
    <w:rsid w:val="00B00590"/>
    <w:rsid w:val="00B00784"/>
    <w:rsid w:val="00B007C1"/>
    <w:rsid w:val="00B0110D"/>
    <w:rsid w:val="00B011A0"/>
    <w:rsid w:val="00B03FBB"/>
    <w:rsid w:val="00B05EDE"/>
    <w:rsid w:val="00B07328"/>
    <w:rsid w:val="00B14211"/>
    <w:rsid w:val="00B14E3D"/>
    <w:rsid w:val="00B15055"/>
    <w:rsid w:val="00B15763"/>
    <w:rsid w:val="00B21414"/>
    <w:rsid w:val="00B21881"/>
    <w:rsid w:val="00B22A23"/>
    <w:rsid w:val="00B24F36"/>
    <w:rsid w:val="00B3245F"/>
    <w:rsid w:val="00B37E46"/>
    <w:rsid w:val="00B40DA8"/>
    <w:rsid w:val="00B42203"/>
    <w:rsid w:val="00B50952"/>
    <w:rsid w:val="00B510F8"/>
    <w:rsid w:val="00B52355"/>
    <w:rsid w:val="00B5459B"/>
    <w:rsid w:val="00B5539D"/>
    <w:rsid w:val="00B5671A"/>
    <w:rsid w:val="00B56C38"/>
    <w:rsid w:val="00B57726"/>
    <w:rsid w:val="00B60F82"/>
    <w:rsid w:val="00B61349"/>
    <w:rsid w:val="00B62A47"/>
    <w:rsid w:val="00B63BE7"/>
    <w:rsid w:val="00B64C18"/>
    <w:rsid w:val="00B661A2"/>
    <w:rsid w:val="00B66CC1"/>
    <w:rsid w:val="00B679AA"/>
    <w:rsid w:val="00B72EC0"/>
    <w:rsid w:val="00B76C34"/>
    <w:rsid w:val="00B770E3"/>
    <w:rsid w:val="00B81DD0"/>
    <w:rsid w:val="00B8397E"/>
    <w:rsid w:val="00B843E9"/>
    <w:rsid w:val="00B9120F"/>
    <w:rsid w:val="00B9250B"/>
    <w:rsid w:val="00B93DFA"/>
    <w:rsid w:val="00B9415E"/>
    <w:rsid w:val="00B94160"/>
    <w:rsid w:val="00B968F4"/>
    <w:rsid w:val="00BA07B5"/>
    <w:rsid w:val="00BA2A46"/>
    <w:rsid w:val="00BA3E2C"/>
    <w:rsid w:val="00BA5C95"/>
    <w:rsid w:val="00BA69A6"/>
    <w:rsid w:val="00BB0BB9"/>
    <w:rsid w:val="00BB1BFC"/>
    <w:rsid w:val="00BB6290"/>
    <w:rsid w:val="00BC0094"/>
    <w:rsid w:val="00BC016E"/>
    <w:rsid w:val="00BC0EF7"/>
    <w:rsid w:val="00BC2B66"/>
    <w:rsid w:val="00BC397E"/>
    <w:rsid w:val="00BC42F2"/>
    <w:rsid w:val="00BC6938"/>
    <w:rsid w:val="00BC7971"/>
    <w:rsid w:val="00BD0387"/>
    <w:rsid w:val="00BD2F5E"/>
    <w:rsid w:val="00BD5827"/>
    <w:rsid w:val="00BD7C57"/>
    <w:rsid w:val="00BE0D82"/>
    <w:rsid w:val="00BE18C2"/>
    <w:rsid w:val="00BE1DBE"/>
    <w:rsid w:val="00BE2902"/>
    <w:rsid w:val="00BE2966"/>
    <w:rsid w:val="00BE43DB"/>
    <w:rsid w:val="00BE6EA9"/>
    <w:rsid w:val="00BE7155"/>
    <w:rsid w:val="00BE7BAD"/>
    <w:rsid w:val="00BF1EF9"/>
    <w:rsid w:val="00BF3633"/>
    <w:rsid w:val="00BF6131"/>
    <w:rsid w:val="00BF658B"/>
    <w:rsid w:val="00BF66CC"/>
    <w:rsid w:val="00BF6EC4"/>
    <w:rsid w:val="00BF6F0F"/>
    <w:rsid w:val="00C01361"/>
    <w:rsid w:val="00C01464"/>
    <w:rsid w:val="00C02620"/>
    <w:rsid w:val="00C02858"/>
    <w:rsid w:val="00C033D5"/>
    <w:rsid w:val="00C11365"/>
    <w:rsid w:val="00C144FC"/>
    <w:rsid w:val="00C147BC"/>
    <w:rsid w:val="00C158E1"/>
    <w:rsid w:val="00C15A2E"/>
    <w:rsid w:val="00C16D95"/>
    <w:rsid w:val="00C170AA"/>
    <w:rsid w:val="00C1740F"/>
    <w:rsid w:val="00C1783F"/>
    <w:rsid w:val="00C22DAC"/>
    <w:rsid w:val="00C22FDC"/>
    <w:rsid w:val="00C23A02"/>
    <w:rsid w:val="00C25046"/>
    <w:rsid w:val="00C2733A"/>
    <w:rsid w:val="00C27863"/>
    <w:rsid w:val="00C311CD"/>
    <w:rsid w:val="00C32D96"/>
    <w:rsid w:val="00C32ED2"/>
    <w:rsid w:val="00C34C3E"/>
    <w:rsid w:val="00C37500"/>
    <w:rsid w:val="00C377F1"/>
    <w:rsid w:val="00C422AA"/>
    <w:rsid w:val="00C42871"/>
    <w:rsid w:val="00C429DF"/>
    <w:rsid w:val="00C441D9"/>
    <w:rsid w:val="00C45CBC"/>
    <w:rsid w:val="00C45F74"/>
    <w:rsid w:val="00C461FA"/>
    <w:rsid w:val="00C47E3D"/>
    <w:rsid w:val="00C507E1"/>
    <w:rsid w:val="00C62390"/>
    <w:rsid w:val="00C6321D"/>
    <w:rsid w:val="00C649DB"/>
    <w:rsid w:val="00C6578A"/>
    <w:rsid w:val="00C65A89"/>
    <w:rsid w:val="00C749DC"/>
    <w:rsid w:val="00C752FA"/>
    <w:rsid w:val="00C8189E"/>
    <w:rsid w:val="00C8737E"/>
    <w:rsid w:val="00C87B9B"/>
    <w:rsid w:val="00C92399"/>
    <w:rsid w:val="00C92DBB"/>
    <w:rsid w:val="00C94747"/>
    <w:rsid w:val="00C966D0"/>
    <w:rsid w:val="00C96E80"/>
    <w:rsid w:val="00C971CA"/>
    <w:rsid w:val="00CA116B"/>
    <w:rsid w:val="00CA23B0"/>
    <w:rsid w:val="00CA2C86"/>
    <w:rsid w:val="00CA383B"/>
    <w:rsid w:val="00CB4A57"/>
    <w:rsid w:val="00CB5C94"/>
    <w:rsid w:val="00CC0E8B"/>
    <w:rsid w:val="00CC1426"/>
    <w:rsid w:val="00CC1761"/>
    <w:rsid w:val="00CC23BC"/>
    <w:rsid w:val="00CC5A64"/>
    <w:rsid w:val="00CC6661"/>
    <w:rsid w:val="00CC760D"/>
    <w:rsid w:val="00CD1C11"/>
    <w:rsid w:val="00CD48D8"/>
    <w:rsid w:val="00CD6DCF"/>
    <w:rsid w:val="00CD7E40"/>
    <w:rsid w:val="00CE0E20"/>
    <w:rsid w:val="00CE2472"/>
    <w:rsid w:val="00CE2B22"/>
    <w:rsid w:val="00CE5BBB"/>
    <w:rsid w:val="00CF0CDB"/>
    <w:rsid w:val="00CF1CB6"/>
    <w:rsid w:val="00CF6C3C"/>
    <w:rsid w:val="00D029D3"/>
    <w:rsid w:val="00D03009"/>
    <w:rsid w:val="00D03753"/>
    <w:rsid w:val="00D0585E"/>
    <w:rsid w:val="00D06507"/>
    <w:rsid w:val="00D06640"/>
    <w:rsid w:val="00D107C1"/>
    <w:rsid w:val="00D12DE7"/>
    <w:rsid w:val="00D14A18"/>
    <w:rsid w:val="00D16619"/>
    <w:rsid w:val="00D17AC1"/>
    <w:rsid w:val="00D21F4B"/>
    <w:rsid w:val="00D23EE0"/>
    <w:rsid w:val="00D30711"/>
    <w:rsid w:val="00D3215F"/>
    <w:rsid w:val="00D3284F"/>
    <w:rsid w:val="00D330D6"/>
    <w:rsid w:val="00D33B35"/>
    <w:rsid w:val="00D33F8E"/>
    <w:rsid w:val="00D3411B"/>
    <w:rsid w:val="00D354F4"/>
    <w:rsid w:val="00D36302"/>
    <w:rsid w:val="00D418E5"/>
    <w:rsid w:val="00D43D2F"/>
    <w:rsid w:val="00D4414F"/>
    <w:rsid w:val="00D4629B"/>
    <w:rsid w:val="00D501D3"/>
    <w:rsid w:val="00D50836"/>
    <w:rsid w:val="00D55053"/>
    <w:rsid w:val="00D55F37"/>
    <w:rsid w:val="00D603BB"/>
    <w:rsid w:val="00D619DA"/>
    <w:rsid w:val="00D627F3"/>
    <w:rsid w:val="00D637AE"/>
    <w:rsid w:val="00D64766"/>
    <w:rsid w:val="00D66CC3"/>
    <w:rsid w:val="00D70C06"/>
    <w:rsid w:val="00D712C1"/>
    <w:rsid w:val="00D713B2"/>
    <w:rsid w:val="00D726C8"/>
    <w:rsid w:val="00D76145"/>
    <w:rsid w:val="00D775C1"/>
    <w:rsid w:val="00D8044C"/>
    <w:rsid w:val="00D82755"/>
    <w:rsid w:val="00D8366E"/>
    <w:rsid w:val="00D90591"/>
    <w:rsid w:val="00D90871"/>
    <w:rsid w:val="00D9271D"/>
    <w:rsid w:val="00D93A83"/>
    <w:rsid w:val="00D9663C"/>
    <w:rsid w:val="00D971B6"/>
    <w:rsid w:val="00DA09CD"/>
    <w:rsid w:val="00DA57A4"/>
    <w:rsid w:val="00DA59BA"/>
    <w:rsid w:val="00DA733F"/>
    <w:rsid w:val="00DB02A1"/>
    <w:rsid w:val="00DB1D40"/>
    <w:rsid w:val="00DB3E42"/>
    <w:rsid w:val="00DB4A15"/>
    <w:rsid w:val="00DC143D"/>
    <w:rsid w:val="00DC3771"/>
    <w:rsid w:val="00DC6DE4"/>
    <w:rsid w:val="00DD0EFE"/>
    <w:rsid w:val="00DD13CA"/>
    <w:rsid w:val="00DD207F"/>
    <w:rsid w:val="00DD2820"/>
    <w:rsid w:val="00DD3E72"/>
    <w:rsid w:val="00DD47C9"/>
    <w:rsid w:val="00DD7BB2"/>
    <w:rsid w:val="00DE0A6C"/>
    <w:rsid w:val="00DE0FFB"/>
    <w:rsid w:val="00DE1050"/>
    <w:rsid w:val="00DE3DE8"/>
    <w:rsid w:val="00DE6292"/>
    <w:rsid w:val="00DE6724"/>
    <w:rsid w:val="00DE6902"/>
    <w:rsid w:val="00DE703B"/>
    <w:rsid w:val="00DF538D"/>
    <w:rsid w:val="00DF571E"/>
    <w:rsid w:val="00DF6175"/>
    <w:rsid w:val="00DF630D"/>
    <w:rsid w:val="00DF7B99"/>
    <w:rsid w:val="00E018D6"/>
    <w:rsid w:val="00E01D03"/>
    <w:rsid w:val="00E02D17"/>
    <w:rsid w:val="00E02D4D"/>
    <w:rsid w:val="00E050A9"/>
    <w:rsid w:val="00E071BE"/>
    <w:rsid w:val="00E112DF"/>
    <w:rsid w:val="00E1342C"/>
    <w:rsid w:val="00E15F6F"/>
    <w:rsid w:val="00E22046"/>
    <w:rsid w:val="00E22787"/>
    <w:rsid w:val="00E22790"/>
    <w:rsid w:val="00E22ACA"/>
    <w:rsid w:val="00E22B00"/>
    <w:rsid w:val="00E23BFA"/>
    <w:rsid w:val="00E24884"/>
    <w:rsid w:val="00E30659"/>
    <w:rsid w:val="00E34840"/>
    <w:rsid w:val="00E40C01"/>
    <w:rsid w:val="00E43E78"/>
    <w:rsid w:val="00E451C0"/>
    <w:rsid w:val="00E460FF"/>
    <w:rsid w:val="00E51D7E"/>
    <w:rsid w:val="00E53FB2"/>
    <w:rsid w:val="00E549D6"/>
    <w:rsid w:val="00E55434"/>
    <w:rsid w:val="00E55F96"/>
    <w:rsid w:val="00E57B72"/>
    <w:rsid w:val="00E6015B"/>
    <w:rsid w:val="00E6079C"/>
    <w:rsid w:val="00E6082F"/>
    <w:rsid w:val="00E60D82"/>
    <w:rsid w:val="00E61881"/>
    <w:rsid w:val="00E66E77"/>
    <w:rsid w:val="00E670B8"/>
    <w:rsid w:val="00E74B63"/>
    <w:rsid w:val="00E75D72"/>
    <w:rsid w:val="00E81EAF"/>
    <w:rsid w:val="00E85673"/>
    <w:rsid w:val="00E86A64"/>
    <w:rsid w:val="00E87D0B"/>
    <w:rsid w:val="00E91268"/>
    <w:rsid w:val="00E91A6E"/>
    <w:rsid w:val="00E92D0E"/>
    <w:rsid w:val="00E95442"/>
    <w:rsid w:val="00E975C1"/>
    <w:rsid w:val="00EA0C11"/>
    <w:rsid w:val="00EA1AE4"/>
    <w:rsid w:val="00EA1BC4"/>
    <w:rsid w:val="00EA6D1B"/>
    <w:rsid w:val="00EA7F07"/>
    <w:rsid w:val="00EB0520"/>
    <w:rsid w:val="00EB355C"/>
    <w:rsid w:val="00EB5295"/>
    <w:rsid w:val="00EB59E0"/>
    <w:rsid w:val="00EB64F4"/>
    <w:rsid w:val="00EB7412"/>
    <w:rsid w:val="00EC0B75"/>
    <w:rsid w:val="00EC1343"/>
    <w:rsid w:val="00EC4FEE"/>
    <w:rsid w:val="00EC670E"/>
    <w:rsid w:val="00EC7EA2"/>
    <w:rsid w:val="00ED045E"/>
    <w:rsid w:val="00ED40C8"/>
    <w:rsid w:val="00ED517F"/>
    <w:rsid w:val="00ED639B"/>
    <w:rsid w:val="00ED7308"/>
    <w:rsid w:val="00ED78C8"/>
    <w:rsid w:val="00ED7ACB"/>
    <w:rsid w:val="00EE0934"/>
    <w:rsid w:val="00EE0A44"/>
    <w:rsid w:val="00EE1232"/>
    <w:rsid w:val="00EE1DC9"/>
    <w:rsid w:val="00EE3922"/>
    <w:rsid w:val="00EE3D50"/>
    <w:rsid w:val="00EE3D7F"/>
    <w:rsid w:val="00EE7404"/>
    <w:rsid w:val="00EE7DBA"/>
    <w:rsid w:val="00EF02C1"/>
    <w:rsid w:val="00EF63A5"/>
    <w:rsid w:val="00EF63C2"/>
    <w:rsid w:val="00EF6503"/>
    <w:rsid w:val="00F02385"/>
    <w:rsid w:val="00F0253E"/>
    <w:rsid w:val="00F0298A"/>
    <w:rsid w:val="00F04303"/>
    <w:rsid w:val="00F064CD"/>
    <w:rsid w:val="00F1164E"/>
    <w:rsid w:val="00F16258"/>
    <w:rsid w:val="00F164FF"/>
    <w:rsid w:val="00F169F0"/>
    <w:rsid w:val="00F173BA"/>
    <w:rsid w:val="00F21BDD"/>
    <w:rsid w:val="00F23B5F"/>
    <w:rsid w:val="00F269F1"/>
    <w:rsid w:val="00F26DEE"/>
    <w:rsid w:val="00F32EB3"/>
    <w:rsid w:val="00F35D30"/>
    <w:rsid w:val="00F40835"/>
    <w:rsid w:val="00F418AA"/>
    <w:rsid w:val="00F46998"/>
    <w:rsid w:val="00F47A08"/>
    <w:rsid w:val="00F50732"/>
    <w:rsid w:val="00F52452"/>
    <w:rsid w:val="00F55229"/>
    <w:rsid w:val="00F561EE"/>
    <w:rsid w:val="00F56B8E"/>
    <w:rsid w:val="00F56CBA"/>
    <w:rsid w:val="00F611DF"/>
    <w:rsid w:val="00F64AE0"/>
    <w:rsid w:val="00F66351"/>
    <w:rsid w:val="00F66902"/>
    <w:rsid w:val="00F70BAE"/>
    <w:rsid w:val="00F764DF"/>
    <w:rsid w:val="00F80A5B"/>
    <w:rsid w:val="00F82797"/>
    <w:rsid w:val="00F82CDE"/>
    <w:rsid w:val="00F82E5E"/>
    <w:rsid w:val="00F83F02"/>
    <w:rsid w:val="00F93C0A"/>
    <w:rsid w:val="00FA0D14"/>
    <w:rsid w:val="00FA4CC5"/>
    <w:rsid w:val="00FB235C"/>
    <w:rsid w:val="00FB2443"/>
    <w:rsid w:val="00FB2926"/>
    <w:rsid w:val="00FB7325"/>
    <w:rsid w:val="00FB7975"/>
    <w:rsid w:val="00FD0A0B"/>
    <w:rsid w:val="00FD11F3"/>
    <w:rsid w:val="00FD259A"/>
    <w:rsid w:val="00FD4B76"/>
    <w:rsid w:val="00FD6D8E"/>
    <w:rsid w:val="00FE1423"/>
    <w:rsid w:val="00FE151B"/>
    <w:rsid w:val="00FE1575"/>
    <w:rsid w:val="00FE6B2B"/>
    <w:rsid w:val="00FE73D5"/>
    <w:rsid w:val="00FF119E"/>
    <w:rsid w:val="00FF17D3"/>
    <w:rsid w:val="00FF2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4BC5E7-92A8-47C5-BE44-ACA7C88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5BA"/>
  </w:style>
  <w:style w:type="paragraph" w:styleId="3">
    <w:name w:val="heading 3"/>
    <w:basedOn w:val="a"/>
    <w:link w:val="30"/>
    <w:uiPriority w:val="9"/>
    <w:qFormat/>
    <w:rsid w:val="000803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4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D6443"/>
    <w:pPr>
      <w:ind w:left="720"/>
      <w:contextualSpacing/>
    </w:pPr>
  </w:style>
  <w:style w:type="paragraph" w:styleId="2">
    <w:name w:val="Body Text Indent 2"/>
    <w:basedOn w:val="a"/>
    <w:link w:val="20"/>
    <w:unhideWhenUsed/>
    <w:rsid w:val="00AA6B39"/>
    <w:pPr>
      <w:spacing w:after="0" w:line="240" w:lineRule="auto"/>
      <w:ind w:firstLine="720"/>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AA6B39"/>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665CC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CC0"/>
    <w:rPr>
      <w:rFonts w:ascii="Segoe UI" w:hAnsi="Segoe UI" w:cs="Segoe UI"/>
      <w:sz w:val="18"/>
      <w:szCs w:val="18"/>
    </w:rPr>
  </w:style>
  <w:style w:type="paragraph" w:styleId="a7">
    <w:name w:val="header"/>
    <w:basedOn w:val="a"/>
    <w:link w:val="a8"/>
    <w:uiPriority w:val="99"/>
    <w:unhideWhenUsed/>
    <w:rsid w:val="002926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926C8"/>
  </w:style>
  <w:style w:type="paragraph" w:styleId="a9">
    <w:name w:val="footer"/>
    <w:basedOn w:val="a"/>
    <w:link w:val="aa"/>
    <w:uiPriority w:val="99"/>
    <w:unhideWhenUsed/>
    <w:rsid w:val="002926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926C8"/>
  </w:style>
  <w:style w:type="character" w:styleId="ab">
    <w:name w:val="annotation reference"/>
    <w:basedOn w:val="a0"/>
    <w:uiPriority w:val="99"/>
    <w:semiHidden/>
    <w:unhideWhenUsed/>
    <w:rsid w:val="00533D0F"/>
    <w:rPr>
      <w:sz w:val="16"/>
      <w:szCs w:val="16"/>
    </w:rPr>
  </w:style>
  <w:style w:type="paragraph" w:styleId="ac">
    <w:name w:val="annotation text"/>
    <w:basedOn w:val="a"/>
    <w:link w:val="ad"/>
    <w:uiPriority w:val="99"/>
    <w:semiHidden/>
    <w:unhideWhenUsed/>
    <w:rsid w:val="00533D0F"/>
    <w:pPr>
      <w:spacing w:line="240" w:lineRule="auto"/>
    </w:pPr>
    <w:rPr>
      <w:sz w:val="20"/>
      <w:szCs w:val="20"/>
    </w:rPr>
  </w:style>
  <w:style w:type="character" w:customStyle="1" w:styleId="ad">
    <w:name w:val="Текст примечания Знак"/>
    <w:basedOn w:val="a0"/>
    <w:link w:val="ac"/>
    <w:uiPriority w:val="99"/>
    <w:semiHidden/>
    <w:rsid w:val="00533D0F"/>
    <w:rPr>
      <w:sz w:val="20"/>
      <w:szCs w:val="20"/>
    </w:rPr>
  </w:style>
  <w:style w:type="paragraph" w:styleId="ae">
    <w:name w:val="annotation subject"/>
    <w:basedOn w:val="ac"/>
    <w:next w:val="ac"/>
    <w:link w:val="af"/>
    <w:uiPriority w:val="99"/>
    <w:semiHidden/>
    <w:unhideWhenUsed/>
    <w:rsid w:val="00533D0F"/>
    <w:rPr>
      <w:b/>
      <w:bCs/>
    </w:rPr>
  </w:style>
  <w:style w:type="character" w:customStyle="1" w:styleId="af">
    <w:name w:val="Тема примечания Знак"/>
    <w:basedOn w:val="ad"/>
    <w:link w:val="ae"/>
    <w:uiPriority w:val="99"/>
    <w:semiHidden/>
    <w:rsid w:val="00533D0F"/>
    <w:rPr>
      <w:b/>
      <w:bCs/>
      <w:sz w:val="20"/>
      <w:szCs w:val="20"/>
    </w:rPr>
  </w:style>
  <w:style w:type="paragraph" w:styleId="af0">
    <w:name w:val="Body Text"/>
    <w:basedOn w:val="a"/>
    <w:link w:val="af1"/>
    <w:uiPriority w:val="99"/>
    <w:semiHidden/>
    <w:unhideWhenUsed/>
    <w:rsid w:val="00C966D0"/>
    <w:pPr>
      <w:spacing w:after="120"/>
    </w:pPr>
  </w:style>
  <w:style w:type="character" w:customStyle="1" w:styleId="af1">
    <w:name w:val="Основной текст Знак"/>
    <w:basedOn w:val="a0"/>
    <w:link w:val="af0"/>
    <w:uiPriority w:val="99"/>
    <w:semiHidden/>
    <w:rsid w:val="00C966D0"/>
  </w:style>
  <w:style w:type="character" w:styleId="af2">
    <w:name w:val="Hyperlink"/>
    <w:basedOn w:val="a0"/>
    <w:uiPriority w:val="99"/>
    <w:unhideWhenUsed/>
    <w:rsid w:val="00C966D0"/>
    <w:rPr>
      <w:color w:val="0000FF"/>
      <w:u w:val="single"/>
    </w:rPr>
  </w:style>
  <w:style w:type="character" w:customStyle="1" w:styleId="30">
    <w:name w:val="Заголовок 3 Знак"/>
    <w:basedOn w:val="a0"/>
    <w:link w:val="3"/>
    <w:uiPriority w:val="9"/>
    <w:rsid w:val="00080368"/>
    <w:rPr>
      <w:rFonts w:ascii="Times New Roman" w:eastAsia="Times New Roman" w:hAnsi="Times New Roman" w:cs="Times New Roman"/>
      <w:b/>
      <w:bCs/>
      <w:sz w:val="27"/>
      <w:szCs w:val="27"/>
      <w:lang w:eastAsia="ru-RU"/>
    </w:rPr>
  </w:style>
  <w:style w:type="character" w:customStyle="1" w:styleId="apple-converted-space">
    <w:name w:val="apple-converted-space"/>
    <w:rsid w:val="00BF6EC4"/>
  </w:style>
  <w:style w:type="paragraph" w:styleId="af3">
    <w:name w:val="Normal (Web)"/>
    <w:basedOn w:val="a"/>
    <w:uiPriority w:val="99"/>
    <w:unhideWhenUsed/>
    <w:rsid w:val="00BF6EC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AEDF-7024-4475-83C4-D95FD180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4455</TotalTime>
  <Pages>15</Pages>
  <Words>3616</Words>
  <Characters>20612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AKZS</Company>
  <LinksUpToDate>false</LinksUpToDate>
  <CharactersWithSpaces>24180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antoshenko</dc:creator>
  <cp:keywords/>
  <dc:description/>
  <cp:lastModifiedBy>Ирина Дмитриевна Зайцева</cp:lastModifiedBy>
  <cp:revision>135</cp:revision>
  <cp:lastPrinted>2019-12-16T05:45:00Z</cp:lastPrinted>
  <dcterms:created xsi:type="dcterms:W3CDTF">2015-03-11T04:16:00Z</dcterms:created>
  <dcterms:modified xsi:type="dcterms:W3CDTF">2019-12-16T05:50:00Z</dcterms:modified>
</cp:coreProperties>
</file>