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9A" w:rsidRPr="003E19A1" w:rsidRDefault="00BC5249" w:rsidP="00681BB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90067" w:rsidRPr="003E19A1" w:rsidRDefault="00BC5249" w:rsidP="00681BB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к проекту закона Алтайского края</w:t>
      </w:r>
      <w:r w:rsidR="00E66D66">
        <w:rPr>
          <w:rFonts w:ascii="Times New Roman" w:hAnsi="Times New Roman" w:cs="Times New Roman"/>
          <w:sz w:val="28"/>
          <w:szCs w:val="28"/>
        </w:rPr>
        <w:t xml:space="preserve"> </w:t>
      </w:r>
      <w:r w:rsidRPr="003E19A1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</w:p>
    <w:p w:rsidR="00BC5249" w:rsidRPr="003E19A1" w:rsidRDefault="00BC5249" w:rsidP="00681BBF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E19A1">
        <w:rPr>
          <w:rFonts w:ascii="Times New Roman" w:hAnsi="Times New Roman" w:cs="Times New Roman"/>
          <w:sz w:val="28"/>
          <w:szCs w:val="28"/>
        </w:rPr>
        <w:t>закон Алтайского края</w:t>
      </w:r>
      <w:r w:rsidR="007D47F4">
        <w:rPr>
          <w:rFonts w:ascii="Times New Roman" w:hAnsi="Times New Roman" w:cs="Times New Roman"/>
          <w:sz w:val="28"/>
          <w:szCs w:val="28"/>
        </w:rPr>
        <w:t xml:space="preserve"> </w:t>
      </w:r>
      <w:r w:rsidRPr="003E19A1">
        <w:rPr>
          <w:rFonts w:ascii="Times New Roman" w:hAnsi="Times New Roman" w:cs="Times New Roman"/>
          <w:sz w:val="28"/>
          <w:szCs w:val="28"/>
        </w:rPr>
        <w:t>«О Счетной палате Алтайского края»</w:t>
      </w:r>
    </w:p>
    <w:p w:rsidR="00BC5249" w:rsidRPr="003E19A1" w:rsidRDefault="00BC5249" w:rsidP="00BC52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44A1" w:rsidRPr="003E19A1" w:rsidRDefault="004044A1" w:rsidP="00BC5249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5F53" w:rsidRDefault="00146B13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Алтайского края</w:t>
      </w:r>
      <w:r w:rsidR="00E66D66">
        <w:rPr>
          <w:rFonts w:ascii="Times New Roman" w:hAnsi="Times New Roman" w:cs="Times New Roman"/>
          <w:sz w:val="28"/>
          <w:szCs w:val="28"/>
        </w:rPr>
        <w:t xml:space="preserve"> </w:t>
      </w:r>
      <w:r w:rsidR="00E45E52" w:rsidRPr="003E19A1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«О Счетной палате Алтайского края»</w:t>
      </w:r>
      <w:r w:rsidR="00D5257C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="00E45E52" w:rsidRPr="003E1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460C93">
        <w:rPr>
          <w:rFonts w:ascii="Times New Roman" w:hAnsi="Times New Roman" w:cs="Times New Roman"/>
          <w:sz w:val="28"/>
          <w:szCs w:val="28"/>
        </w:rPr>
        <w:t>на основе анализа правоприменительной практики законодательных актов субъектов Российской Федерации, регулирующих деятельность контрольно-счетных органов</w:t>
      </w:r>
      <w:r w:rsidR="00705F53">
        <w:rPr>
          <w:rFonts w:ascii="Times New Roman" w:hAnsi="Times New Roman" w:cs="Times New Roman"/>
          <w:sz w:val="28"/>
          <w:szCs w:val="28"/>
        </w:rPr>
        <w:t>.</w:t>
      </w:r>
    </w:p>
    <w:p w:rsidR="00974C7F" w:rsidRDefault="008D5B7E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</w:t>
      </w:r>
      <w:r w:rsidR="00974C7F">
        <w:rPr>
          <w:rFonts w:ascii="Times New Roman" w:hAnsi="Times New Roman" w:cs="Times New Roman"/>
          <w:sz w:val="28"/>
          <w:szCs w:val="28"/>
        </w:rPr>
        <w:t xml:space="preserve"> предлагается наделить председателя Счетной палаты Алтайского края правом представления кандидатур на должности заместителя председателя Счетной палаты и аудиторов Счетной палаты для внесения в Алтайское краевое Законодательное Собрание председателем Алтайского краевого Законодательного Собрания, Губернатором Алтайского края, комитетом</w:t>
      </w:r>
      <w:r w:rsidR="00055064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</w:t>
      </w:r>
      <w:r w:rsidR="00974C7F">
        <w:rPr>
          <w:rFonts w:ascii="Times New Roman" w:hAnsi="Times New Roman" w:cs="Times New Roman"/>
          <w:sz w:val="28"/>
          <w:szCs w:val="28"/>
        </w:rPr>
        <w:t xml:space="preserve"> по бюджету и налогам</w:t>
      </w:r>
      <w:r w:rsidR="00055064">
        <w:rPr>
          <w:rFonts w:ascii="Times New Roman" w:hAnsi="Times New Roman" w:cs="Times New Roman"/>
          <w:sz w:val="28"/>
          <w:szCs w:val="28"/>
        </w:rPr>
        <w:t>.</w:t>
      </w:r>
    </w:p>
    <w:p w:rsidR="00D5257C" w:rsidRDefault="00D5257C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57C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полнение статьи 3 Закона частью 2.1 позволит включить в процесс организации и проведения контрольных и </w:t>
      </w:r>
      <w:r w:rsidR="00801AE6">
        <w:rPr>
          <w:rFonts w:ascii="Times New Roman" w:hAnsi="Times New Roman" w:cs="Times New Roman"/>
          <w:sz w:val="28"/>
          <w:szCs w:val="28"/>
        </w:rPr>
        <w:t>экспертно</w:t>
      </w:r>
      <w:r>
        <w:rPr>
          <w:rFonts w:ascii="Times New Roman" w:hAnsi="Times New Roman" w:cs="Times New Roman"/>
          <w:sz w:val="28"/>
          <w:szCs w:val="28"/>
        </w:rPr>
        <w:t>-аналитических мероприятий начальников созданных в структуре Счетной палаты Алтайского края отделов внешнего государственного финансового контроля, в должностные обязанности которых непосредственное проведение указанных мероприятий.</w:t>
      </w:r>
    </w:p>
    <w:p w:rsidR="00D5257C" w:rsidRPr="002A5CF2" w:rsidRDefault="00D5257C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 статьи 5 Закона частью 1.1 обусловлено необходимостью обеспечения непрерывности осуществления председателем, заместителем председателя и аудиторами Счетной палаты Алтайского края возложенных на них полномочий.</w:t>
      </w:r>
    </w:p>
    <w:p w:rsidR="00303E22" w:rsidRPr="002A5CF2" w:rsidRDefault="002A5CF2" w:rsidP="00D2773F">
      <w:pPr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5CF2">
        <w:rPr>
          <w:rFonts w:ascii="Times New Roman" w:hAnsi="Times New Roman" w:cs="Times New Roman"/>
          <w:sz w:val="28"/>
          <w:szCs w:val="28"/>
        </w:rPr>
        <w:t>Д</w:t>
      </w:r>
      <w:r w:rsidRPr="002A5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ополнение Закона статьей 18.2 «Порядок осуществления Счетной палатой внешней проверки годового отчета об исполнении местного бюджета» закрепляет обязанность и сроки предоставления в Счетную палату годовой бюджетной отчетности главными администраторами средств местных бюджетов, годового отчета об исполнении местного бюджета местными администрациями и срок подготовки соответствующего заключения Счетной палатой, в случае заключения соглашения о передаче Счетной палате полномочий внешнего муниципального финансового контроля.</w:t>
      </w:r>
    </w:p>
    <w:p w:rsidR="002D0BDD" w:rsidRPr="003E19A1" w:rsidRDefault="002D0BDD" w:rsidP="004044A1">
      <w:pPr>
        <w:spacing w:after="0" w:line="240" w:lineRule="auto"/>
        <w:ind w:right="-284" w:firstLine="709"/>
        <w:contextualSpacing/>
        <w:jc w:val="both"/>
        <w:rPr>
          <w:sz w:val="28"/>
          <w:szCs w:val="28"/>
        </w:rPr>
      </w:pPr>
    </w:p>
    <w:p w:rsidR="002E4129" w:rsidRPr="003E19A1" w:rsidRDefault="002E4129" w:rsidP="004044A1">
      <w:pPr>
        <w:spacing w:after="0" w:line="240" w:lineRule="auto"/>
        <w:ind w:right="-284" w:firstLine="709"/>
        <w:contextualSpacing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240C9B" w:rsidRPr="003E19A1" w:rsidTr="00A95B0E">
        <w:trPr>
          <w:trHeight w:val="80"/>
        </w:trPr>
        <w:tc>
          <w:tcPr>
            <w:tcW w:w="9889" w:type="dxa"/>
          </w:tcPr>
          <w:p w:rsidR="00240C9B" w:rsidRPr="003E19A1" w:rsidRDefault="00240C9B" w:rsidP="00240C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Алтайского </w:t>
            </w:r>
          </w:p>
          <w:p w:rsidR="00240C9B" w:rsidRPr="003E19A1" w:rsidRDefault="00240C9B" w:rsidP="00240C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краевого Законодательного Собрания </w:t>
            </w:r>
            <w:bookmarkStart w:id="0" w:name="_GoBack"/>
            <w:bookmarkEnd w:id="0"/>
          </w:p>
          <w:p w:rsidR="00240C9B" w:rsidRPr="003E19A1" w:rsidRDefault="00240C9B" w:rsidP="00001475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19A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и налогам                                                                    </w:t>
            </w:r>
            <w:r w:rsidR="007533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5B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33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19A1">
              <w:rPr>
                <w:rFonts w:ascii="Times New Roman" w:hAnsi="Times New Roman" w:cs="Times New Roman"/>
                <w:sz w:val="28"/>
                <w:szCs w:val="28"/>
              </w:rPr>
              <w:t xml:space="preserve">В.Н. Устинов        </w:t>
            </w:r>
          </w:p>
        </w:tc>
      </w:tr>
    </w:tbl>
    <w:p w:rsidR="00BC5249" w:rsidRPr="004044A1" w:rsidRDefault="00BC5249" w:rsidP="00240C9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5249" w:rsidRPr="004044A1" w:rsidSect="0000147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49"/>
    <w:rsid w:val="00001475"/>
    <w:rsid w:val="00055064"/>
    <w:rsid w:val="00063DB9"/>
    <w:rsid w:val="000646E3"/>
    <w:rsid w:val="00090677"/>
    <w:rsid w:val="000979AF"/>
    <w:rsid w:val="001367FE"/>
    <w:rsid w:val="00146B13"/>
    <w:rsid w:val="00152C90"/>
    <w:rsid w:val="002060E8"/>
    <w:rsid w:val="00215F2B"/>
    <w:rsid w:val="00240C9B"/>
    <w:rsid w:val="002A5CF2"/>
    <w:rsid w:val="002D0BDD"/>
    <w:rsid w:val="002E4129"/>
    <w:rsid w:val="00301D13"/>
    <w:rsid w:val="00303E22"/>
    <w:rsid w:val="00362718"/>
    <w:rsid w:val="003E19A1"/>
    <w:rsid w:val="003E71C4"/>
    <w:rsid w:val="004044A1"/>
    <w:rsid w:val="00460C93"/>
    <w:rsid w:val="004D1F2D"/>
    <w:rsid w:val="005169D5"/>
    <w:rsid w:val="00581D51"/>
    <w:rsid w:val="005C724D"/>
    <w:rsid w:val="006541E9"/>
    <w:rsid w:val="00681BBF"/>
    <w:rsid w:val="00705F53"/>
    <w:rsid w:val="00753387"/>
    <w:rsid w:val="00795D09"/>
    <w:rsid w:val="00797525"/>
    <w:rsid w:val="007D30D4"/>
    <w:rsid w:val="007D47F4"/>
    <w:rsid w:val="00801AE6"/>
    <w:rsid w:val="00817F69"/>
    <w:rsid w:val="00894B9B"/>
    <w:rsid w:val="008D5B7E"/>
    <w:rsid w:val="009274DE"/>
    <w:rsid w:val="00974C7F"/>
    <w:rsid w:val="009A022B"/>
    <w:rsid w:val="009D6A67"/>
    <w:rsid w:val="00A159A5"/>
    <w:rsid w:val="00A95B0E"/>
    <w:rsid w:val="00AC471A"/>
    <w:rsid w:val="00B14913"/>
    <w:rsid w:val="00B33466"/>
    <w:rsid w:val="00B35D0D"/>
    <w:rsid w:val="00BB0628"/>
    <w:rsid w:val="00BC3252"/>
    <w:rsid w:val="00BC5249"/>
    <w:rsid w:val="00BC6E7E"/>
    <w:rsid w:val="00C5091D"/>
    <w:rsid w:val="00D2773F"/>
    <w:rsid w:val="00D5257C"/>
    <w:rsid w:val="00D90067"/>
    <w:rsid w:val="00DB77FA"/>
    <w:rsid w:val="00E02B55"/>
    <w:rsid w:val="00E12BDE"/>
    <w:rsid w:val="00E45E52"/>
    <w:rsid w:val="00E66D66"/>
    <w:rsid w:val="00E67B04"/>
    <w:rsid w:val="00E72317"/>
    <w:rsid w:val="00F16F6C"/>
    <w:rsid w:val="00F70437"/>
    <w:rsid w:val="00F92EC9"/>
    <w:rsid w:val="00FC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3212A-74C3-4ECC-A12E-BD2A21A7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Вячеслав Викторович Блудов</cp:lastModifiedBy>
  <cp:revision>6</cp:revision>
  <cp:lastPrinted>2020-08-10T06:46:00Z</cp:lastPrinted>
  <dcterms:created xsi:type="dcterms:W3CDTF">2020-08-03T11:04:00Z</dcterms:created>
  <dcterms:modified xsi:type="dcterms:W3CDTF">2020-08-10T07:56:00Z</dcterms:modified>
</cp:coreProperties>
</file>