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7" w:rsidRPr="00D03BDF" w:rsidRDefault="00227A47" w:rsidP="00D7378E">
      <w:pPr>
        <w:tabs>
          <w:tab w:val="left" w:pos="993"/>
        </w:tabs>
        <w:spacing w:after="0" w:line="240" w:lineRule="auto"/>
        <w:ind w:firstLine="709"/>
        <w:jc w:val="right"/>
      </w:pPr>
      <w:r w:rsidRPr="00D03BDF">
        <w:t>Проект</w:t>
      </w:r>
    </w:p>
    <w:p w:rsidR="00227A47" w:rsidRPr="00D03BDF" w:rsidRDefault="00227A47" w:rsidP="00D7378E">
      <w:pPr>
        <w:tabs>
          <w:tab w:val="left" w:pos="0"/>
        </w:tabs>
        <w:spacing w:after="0" w:line="228" w:lineRule="auto"/>
        <w:jc w:val="center"/>
      </w:pPr>
      <w:r w:rsidRPr="00D03BDF">
        <w:t>ЗАКОН</w:t>
      </w:r>
    </w:p>
    <w:p w:rsidR="00227A47" w:rsidRPr="00D03BDF" w:rsidRDefault="00227A47" w:rsidP="00D7378E">
      <w:pPr>
        <w:tabs>
          <w:tab w:val="left" w:pos="0"/>
        </w:tabs>
        <w:spacing w:after="0" w:line="228" w:lineRule="auto"/>
        <w:jc w:val="center"/>
      </w:pPr>
      <w:r w:rsidRPr="00D03BDF">
        <w:t>Алтайского края</w:t>
      </w:r>
    </w:p>
    <w:p w:rsidR="00B657E3" w:rsidRPr="00D03BDF" w:rsidRDefault="00B657E3" w:rsidP="00D7378E">
      <w:pPr>
        <w:tabs>
          <w:tab w:val="left" w:pos="0"/>
        </w:tabs>
        <w:spacing w:after="0" w:line="228" w:lineRule="auto"/>
        <w:jc w:val="center"/>
        <w:rPr>
          <w:b/>
        </w:rPr>
      </w:pPr>
    </w:p>
    <w:p w:rsidR="00227A47" w:rsidRPr="00D03BDF" w:rsidRDefault="00227A47" w:rsidP="00D7378E">
      <w:pPr>
        <w:pStyle w:val="ConsPlusTitle"/>
        <w:spacing w:line="228" w:lineRule="auto"/>
        <w:jc w:val="center"/>
        <w:rPr>
          <w:szCs w:val="28"/>
        </w:rPr>
      </w:pPr>
      <w:r w:rsidRPr="00D03BDF">
        <w:t xml:space="preserve">О внесении изменений </w:t>
      </w:r>
      <w:r w:rsidR="000610AA" w:rsidRPr="00D03BDF">
        <w:t xml:space="preserve">в закон Алтайского края </w:t>
      </w:r>
      <w:r w:rsidR="00181A39" w:rsidRPr="00D03BDF">
        <w:br/>
      </w:r>
      <w:r w:rsidR="006B0025" w:rsidRPr="00D03BDF">
        <w:rPr>
          <w:szCs w:val="28"/>
        </w:rPr>
        <w:t>«Об инвестиционной деятельности в Алтайском крае</w:t>
      </w:r>
      <w:r w:rsidR="006B0025" w:rsidRPr="00D03BDF">
        <w:rPr>
          <w:b w:val="0"/>
          <w:szCs w:val="28"/>
        </w:rPr>
        <w:t>»</w:t>
      </w:r>
    </w:p>
    <w:p w:rsidR="000610AA" w:rsidRPr="00D03BDF" w:rsidRDefault="000610AA" w:rsidP="00D7378E">
      <w:pPr>
        <w:tabs>
          <w:tab w:val="left" w:pos="993"/>
        </w:tabs>
        <w:spacing w:after="0" w:line="228" w:lineRule="auto"/>
      </w:pPr>
    </w:p>
    <w:p w:rsidR="00E64EEA" w:rsidRPr="00D03BDF" w:rsidRDefault="00E64EEA" w:rsidP="00D7378E">
      <w:pPr>
        <w:tabs>
          <w:tab w:val="left" w:pos="993"/>
        </w:tabs>
        <w:spacing w:after="0" w:line="228" w:lineRule="auto"/>
      </w:pPr>
    </w:p>
    <w:p w:rsidR="0037366A" w:rsidRPr="00D03BDF" w:rsidRDefault="0037366A" w:rsidP="00D7378E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D03BDF">
        <w:rPr>
          <w:b/>
        </w:rPr>
        <w:t>Статья 1</w:t>
      </w:r>
    </w:p>
    <w:p w:rsidR="00227A47" w:rsidRPr="00D03BDF" w:rsidRDefault="00227A47" w:rsidP="00D7378E">
      <w:pPr>
        <w:tabs>
          <w:tab w:val="left" w:pos="993"/>
        </w:tabs>
        <w:spacing w:after="0" w:line="228" w:lineRule="auto"/>
        <w:ind w:firstLine="709"/>
        <w:rPr>
          <w:b/>
        </w:rPr>
      </w:pPr>
    </w:p>
    <w:p w:rsidR="006B0025" w:rsidRPr="00D03BDF" w:rsidRDefault="006B0025" w:rsidP="00D7378E">
      <w:pPr>
        <w:tabs>
          <w:tab w:val="left" w:pos="993"/>
        </w:tabs>
        <w:spacing w:after="0" w:line="228" w:lineRule="auto"/>
        <w:ind w:firstLine="709"/>
      </w:pPr>
      <w:r w:rsidRPr="00D03BDF">
        <w:t xml:space="preserve">Внести в закон Алтайского края от 3 апреля 2014 года № 21-ЗС «Об инвестиционной деятельности в Алтайском крае» (Сборник законодательства Алтайского края, 2014, № 216, часть I, № 222, часть I; 2015, № 235; Официальный интернет-портал правовой информации (www.pravo.gov.ru), 3 июня 2016 </w:t>
      </w:r>
      <w:proofErr w:type="gramStart"/>
      <w:r w:rsidRPr="00D03BDF">
        <w:t xml:space="preserve">года, </w:t>
      </w:r>
      <w:r w:rsidR="004514B9">
        <w:t xml:space="preserve">  </w:t>
      </w:r>
      <w:proofErr w:type="gramEnd"/>
      <w:r w:rsidR="004514B9">
        <w:t xml:space="preserve">      </w:t>
      </w:r>
      <w:r w:rsidRPr="00D03BDF">
        <w:t>27 декабря 2017 года, 5 июня 2019 года, 11 февраля 2020 года) следующие изменения:</w:t>
      </w:r>
    </w:p>
    <w:p w:rsidR="009E202F" w:rsidRPr="00D03BDF" w:rsidRDefault="006B0025" w:rsidP="00D7378E">
      <w:pPr>
        <w:tabs>
          <w:tab w:val="left" w:pos="993"/>
        </w:tabs>
        <w:spacing w:after="0" w:line="228" w:lineRule="auto"/>
        <w:ind w:firstLine="709"/>
      </w:pPr>
      <w:r w:rsidRPr="00D03BDF">
        <w:t>1) </w:t>
      </w:r>
      <w:r w:rsidR="009E202F" w:rsidRPr="00D03BDF">
        <w:t>в преамбуле:</w:t>
      </w:r>
    </w:p>
    <w:p w:rsidR="009E202F" w:rsidRPr="00D03BDF" w:rsidRDefault="009E202F" w:rsidP="00D7378E">
      <w:pPr>
        <w:tabs>
          <w:tab w:val="left" w:pos="993"/>
        </w:tabs>
        <w:spacing w:after="0" w:line="228" w:lineRule="auto"/>
        <w:ind w:firstLine="709"/>
      </w:pPr>
      <w:r w:rsidRPr="00D03BDF">
        <w:t>а) абзац</w:t>
      </w:r>
      <w:r w:rsidR="00BB6D6A" w:rsidRPr="00D03BDF">
        <w:t xml:space="preserve"> первый</w:t>
      </w:r>
      <w:r w:rsidRPr="00D03BDF">
        <w:t xml:space="preserve"> дополнить словами «</w:t>
      </w:r>
      <w:r w:rsidR="00AD5198" w:rsidRPr="00D03BDF">
        <w:t>, а также на регулирование отношений, возникающих в связи с осуществлением инвестиций на основании соглашения о защите и поощрении капиталовложений</w:t>
      </w:r>
      <w:r w:rsidRPr="00D03BDF">
        <w:t>»;</w:t>
      </w:r>
    </w:p>
    <w:p w:rsidR="009E202F" w:rsidRPr="00D03BDF" w:rsidRDefault="009E202F" w:rsidP="00D7378E">
      <w:pPr>
        <w:tabs>
          <w:tab w:val="left" w:pos="993"/>
        </w:tabs>
        <w:spacing w:after="0" w:line="228" w:lineRule="auto"/>
        <w:ind w:firstLine="709"/>
      </w:pPr>
      <w:r w:rsidRPr="00D03BDF">
        <w:t xml:space="preserve">б) абзац </w:t>
      </w:r>
      <w:r w:rsidR="00BB6D6A" w:rsidRPr="00D03BDF">
        <w:t>второй</w:t>
      </w:r>
      <w:r w:rsidRPr="00D03BDF">
        <w:t xml:space="preserve"> дополнить словами «и не распространяется на отношения, связанные с инвестиционной деятельностью, осуществляемой в форме капитальных вложений</w:t>
      </w:r>
      <w:r w:rsidR="007F18B1" w:rsidRPr="00D03BDF">
        <w:t>,</w:t>
      </w:r>
      <w:r w:rsidRPr="00D03BDF">
        <w:t xml:space="preserve"> указанные в </w:t>
      </w:r>
      <w:r w:rsidR="00E64EEA" w:rsidRPr="00D03BDF">
        <w:t>ч</w:t>
      </w:r>
      <w:r w:rsidR="005A3401" w:rsidRPr="00D03BDF">
        <w:t>асти</w:t>
      </w:r>
      <w:r w:rsidRPr="00D03BDF">
        <w:t xml:space="preserve"> </w:t>
      </w:r>
      <w:r w:rsidR="005A3401" w:rsidRPr="00D03BDF">
        <w:t>2</w:t>
      </w:r>
      <w:r w:rsidRPr="00D03BDF">
        <w:t xml:space="preserve"> статьи 2 Федерального закона от 25 февраля 1999 года № 39-ФЗ «Об инвестиционной деятельности в Российской Федерации, осуществляемой в форме капитальных вложений»</w:t>
      </w:r>
      <w:r w:rsidR="00A512B1" w:rsidRPr="00D03BDF">
        <w:t xml:space="preserve"> (далее – Федеральный закон об инвестиционной деятельности)»</w:t>
      </w:r>
      <w:r w:rsidRPr="00D03BDF">
        <w:t>;</w:t>
      </w:r>
    </w:p>
    <w:p w:rsidR="009E202F" w:rsidRPr="00D03BDF" w:rsidRDefault="009E202F" w:rsidP="00D7378E">
      <w:pPr>
        <w:tabs>
          <w:tab w:val="left" w:pos="993"/>
        </w:tabs>
        <w:spacing w:after="0" w:line="228" w:lineRule="auto"/>
        <w:ind w:firstLine="709"/>
      </w:pPr>
    </w:p>
    <w:p w:rsidR="003B3D4F" w:rsidRPr="00D03BDF" w:rsidRDefault="009E202F" w:rsidP="00D7378E">
      <w:pPr>
        <w:tabs>
          <w:tab w:val="left" w:pos="993"/>
        </w:tabs>
        <w:spacing w:after="0" w:line="228" w:lineRule="auto"/>
        <w:ind w:firstLine="709"/>
      </w:pPr>
      <w:r w:rsidRPr="00D03BDF">
        <w:t xml:space="preserve">2) </w:t>
      </w:r>
      <w:r w:rsidR="003B3D4F" w:rsidRPr="00D03BDF">
        <w:t xml:space="preserve">в </w:t>
      </w:r>
      <w:r w:rsidR="006B0025" w:rsidRPr="00D03BDF">
        <w:t>стать</w:t>
      </w:r>
      <w:r w:rsidR="003B3D4F" w:rsidRPr="00D03BDF">
        <w:t>е</w:t>
      </w:r>
      <w:r w:rsidR="006B0025" w:rsidRPr="00D03BDF">
        <w:t xml:space="preserve"> 1</w:t>
      </w:r>
      <w:r w:rsidR="003B3D4F" w:rsidRPr="00D03BDF">
        <w:t>:</w:t>
      </w:r>
    </w:p>
    <w:p w:rsidR="00224F0F" w:rsidRPr="00D03BDF" w:rsidRDefault="003B3D4F" w:rsidP="00224F0F">
      <w:pPr>
        <w:tabs>
          <w:tab w:val="left" w:pos="993"/>
        </w:tabs>
        <w:spacing w:after="0" w:line="228" w:lineRule="auto"/>
        <w:ind w:firstLine="709"/>
        <w:rPr>
          <w:rFonts w:cs="Times New Roman"/>
          <w:color w:val="000000" w:themeColor="text1"/>
          <w:szCs w:val="28"/>
        </w:rPr>
      </w:pPr>
      <w:r w:rsidRPr="00D03BDF">
        <w:rPr>
          <w:color w:val="000000" w:themeColor="text1"/>
        </w:rPr>
        <w:t>а) </w:t>
      </w:r>
      <w:hyperlink r:id="rId8" w:history="1">
        <w:r w:rsidR="00224F0F" w:rsidRPr="00D03BDF">
          <w:rPr>
            <w:rFonts w:cs="Times New Roman"/>
            <w:color w:val="000000" w:themeColor="text1"/>
            <w:szCs w:val="28"/>
          </w:rPr>
          <w:t>абзац первый</w:t>
        </w:r>
      </w:hyperlink>
      <w:r w:rsidR="00224F0F" w:rsidRPr="00D03BDF">
        <w:rPr>
          <w:rFonts w:cs="Times New Roman"/>
          <w:color w:val="000000" w:themeColor="text1"/>
          <w:szCs w:val="28"/>
        </w:rPr>
        <w:t xml:space="preserve"> изложить в следующей редакции:</w:t>
      </w:r>
    </w:p>
    <w:p w:rsidR="003B3D4F" w:rsidRPr="00D03BDF" w:rsidRDefault="003B3D4F" w:rsidP="00D7378E">
      <w:pPr>
        <w:tabs>
          <w:tab w:val="left" w:pos="993"/>
        </w:tabs>
        <w:spacing w:after="0" w:line="228" w:lineRule="auto"/>
        <w:ind w:firstLine="709"/>
      </w:pPr>
      <w:r w:rsidRPr="00D03BDF">
        <w:t>«1. В настоящем Законе используются следующие основные понятия:»;</w:t>
      </w:r>
    </w:p>
    <w:p w:rsidR="006B0025" w:rsidRPr="00D03BDF" w:rsidRDefault="003B3D4F" w:rsidP="00D7378E">
      <w:pPr>
        <w:tabs>
          <w:tab w:val="left" w:pos="993"/>
        </w:tabs>
        <w:spacing w:after="0" w:line="228" w:lineRule="auto"/>
        <w:ind w:firstLine="709"/>
      </w:pPr>
      <w:r w:rsidRPr="00D03BDF">
        <w:t>б) </w:t>
      </w:r>
      <w:r w:rsidR="006B0025" w:rsidRPr="00D03BDF">
        <w:t xml:space="preserve">дополнить </w:t>
      </w:r>
      <w:r w:rsidRPr="00D03BDF">
        <w:t xml:space="preserve">частью 2 </w:t>
      </w:r>
      <w:r w:rsidR="006B0025" w:rsidRPr="00D03BDF">
        <w:t>следующего содержания:</w:t>
      </w:r>
    </w:p>
    <w:p w:rsidR="006B0025" w:rsidRPr="00D03BDF" w:rsidRDefault="006B0025" w:rsidP="00D7378E">
      <w:pPr>
        <w:tabs>
          <w:tab w:val="left" w:pos="993"/>
        </w:tabs>
        <w:spacing w:after="0" w:line="228" w:lineRule="auto"/>
        <w:ind w:firstLine="709"/>
      </w:pPr>
      <w:r w:rsidRPr="00D03BDF">
        <w:t>«</w:t>
      </w:r>
      <w:r w:rsidR="003B3D4F" w:rsidRPr="00D03BDF">
        <w:t>2</w:t>
      </w:r>
      <w:r w:rsidR="00584821" w:rsidRPr="00D03BDF">
        <w:t>.</w:t>
      </w:r>
      <w:r w:rsidR="003B3D4F" w:rsidRPr="00D03BDF">
        <w:t> </w:t>
      </w:r>
      <w:r w:rsidR="009E202F" w:rsidRPr="00D03BDF">
        <w:t>Понятия, употребляемые в настоящем Законе для целей регулирования отношений, возникающих в связи с осуществлением инвестиций на основании соглашени</w:t>
      </w:r>
      <w:r w:rsidR="00BB6D6A" w:rsidRPr="00D03BDF">
        <w:t>й</w:t>
      </w:r>
      <w:r w:rsidR="009E202F" w:rsidRPr="00D03BDF">
        <w:t xml:space="preserve"> о защите и поощрении капиталовложений, применяются в тех же значениях, что и в Федеральном законе от 1 апреля 2020 года № 69-ФЗ «О защите и поощрении капиталовложений в Российской Федерации» (далее – Федеральный закон о защите капиталовложений)</w:t>
      </w:r>
      <w:r w:rsidRPr="00D03BDF">
        <w:t>.»;</w:t>
      </w:r>
    </w:p>
    <w:p w:rsidR="006B0025" w:rsidRPr="00D03BDF" w:rsidRDefault="006B0025" w:rsidP="00D7378E">
      <w:pPr>
        <w:tabs>
          <w:tab w:val="left" w:pos="993"/>
        </w:tabs>
        <w:spacing w:after="0" w:line="228" w:lineRule="auto"/>
        <w:ind w:firstLine="709"/>
      </w:pPr>
    </w:p>
    <w:p w:rsidR="006B0025" w:rsidRPr="00D03BDF" w:rsidRDefault="00D6202B" w:rsidP="00D7378E">
      <w:pPr>
        <w:tabs>
          <w:tab w:val="left" w:pos="993"/>
        </w:tabs>
        <w:spacing w:after="0" w:line="228" w:lineRule="auto"/>
        <w:ind w:firstLine="709"/>
      </w:pPr>
      <w:r w:rsidRPr="00D03BDF">
        <w:t>3</w:t>
      </w:r>
      <w:r w:rsidR="006B0025" w:rsidRPr="00D03BDF">
        <w:t>) </w:t>
      </w:r>
      <w:r w:rsidR="009C1DE0" w:rsidRPr="00D03BDF">
        <w:t>пункт 4 статьи 2 признать утратившим силу;</w:t>
      </w:r>
    </w:p>
    <w:p w:rsidR="009C1DE0" w:rsidRPr="00D03BDF" w:rsidRDefault="009C1DE0" w:rsidP="00D7378E">
      <w:pPr>
        <w:tabs>
          <w:tab w:val="left" w:pos="993"/>
        </w:tabs>
        <w:spacing w:after="0" w:line="228" w:lineRule="auto"/>
        <w:ind w:firstLine="709"/>
      </w:pPr>
    </w:p>
    <w:p w:rsidR="005E1136" w:rsidRPr="00D03BDF" w:rsidRDefault="00D6202B" w:rsidP="00D7378E">
      <w:pPr>
        <w:tabs>
          <w:tab w:val="left" w:pos="993"/>
        </w:tabs>
        <w:spacing w:after="0" w:line="228" w:lineRule="auto"/>
        <w:ind w:firstLine="709"/>
      </w:pPr>
      <w:r w:rsidRPr="00D03BDF">
        <w:t>4</w:t>
      </w:r>
      <w:r w:rsidR="009C1DE0" w:rsidRPr="00D03BDF">
        <w:t>) </w:t>
      </w:r>
      <w:r w:rsidR="005E1136" w:rsidRPr="00D03BDF">
        <w:t xml:space="preserve">в статье 4: </w:t>
      </w:r>
    </w:p>
    <w:p w:rsidR="005E1136" w:rsidRPr="00D03BDF" w:rsidRDefault="005E1136" w:rsidP="00D7378E">
      <w:pPr>
        <w:tabs>
          <w:tab w:val="left" w:pos="993"/>
        </w:tabs>
        <w:spacing w:after="0" w:line="228" w:lineRule="auto"/>
        <w:ind w:firstLine="709"/>
      </w:pPr>
      <w:r w:rsidRPr="00D03BDF">
        <w:t xml:space="preserve">а) в части 1: </w:t>
      </w:r>
    </w:p>
    <w:p w:rsidR="005E1136" w:rsidRPr="00D03BDF" w:rsidRDefault="005E1136" w:rsidP="00D7378E">
      <w:pPr>
        <w:tabs>
          <w:tab w:val="left" w:pos="993"/>
        </w:tabs>
        <w:spacing w:after="0" w:line="228" w:lineRule="auto"/>
        <w:ind w:firstLine="709"/>
      </w:pPr>
      <w:r w:rsidRPr="00D03BDF">
        <w:t>пункт 11 признать утратившим силу;</w:t>
      </w:r>
    </w:p>
    <w:p w:rsidR="005E1136" w:rsidRPr="00D03BDF" w:rsidRDefault="005E1136" w:rsidP="00D7378E">
      <w:pPr>
        <w:tabs>
          <w:tab w:val="left" w:pos="993"/>
        </w:tabs>
        <w:spacing w:after="0" w:line="228" w:lineRule="auto"/>
        <w:ind w:firstLine="709"/>
      </w:pPr>
      <w:r w:rsidRPr="00D03BDF">
        <w:t>пункт 12 изложить в следующей редакции:</w:t>
      </w:r>
    </w:p>
    <w:p w:rsidR="005E1136" w:rsidRPr="00D03BDF" w:rsidRDefault="005E1136" w:rsidP="00D7378E">
      <w:pPr>
        <w:tabs>
          <w:tab w:val="left" w:pos="993"/>
        </w:tabs>
        <w:spacing w:after="0" w:line="228" w:lineRule="auto"/>
        <w:ind w:firstLine="709"/>
      </w:pPr>
      <w:r w:rsidRPr="00D03BDF">
        <w:t>«12) организует мониторинг инвестиционной деятельности в Алтайском крае;»;</w:t>
      </w:r>
    </w:p>
    <w:p w:rsidR="005E1136" w:rsidRPr="00D03BDF" w:rsidRDefault="005E1136" w:rsidP="00D7378E">
      <w:pPr>
        <w:tabs>
          <w:tab w:val="left" w:pos="993"/>
        </w:tabs>
        <w:spacing w:after="0" w:line="228" w:lineRule="auto"/>
        <w:ind w:firstLine="709"/>
      </w:pPr>
      <w:r w:rsidRPr="00D03BDF">
        <w:t>пункт 14 признать утратившим силу;</w:t>
      </w:r>
    </w:p>
    <w:p w:rsidR="009C1DE0" w:rsidRPr="00D03BDF" w:rsidRDefault="005E1136" w:rsidP="00D7378E">
      <w:pPr>
        <w:tabs>
          <w:tab w:val="left" w:pos="993"/>
        </w:tabs>
        <w:spacing w:after="0" w:line="228" w:lineRule="auto"/>
        <w:ind w:firstLine="709"/>
      </w:pPr>
      <w:r w:rsidRPr="00D03BDF">
        <w:lastRenderedPageBreak/>
        <w:t xml:space="preserve">б) </w:t>
      </w:r>
      <w:r w:rsidR="0033232C" w:rsidRPr="00D03BDF">
        <w:t>дополнить</w:t>
      </w:r>
      <w:r w:rsidR="003E02C4" w:rsidRPr="00D03BDF">
        <w:t xml:space="preserve"> </w:t>
      </w:r>
      <w:r w:rsidR="00D2335E" w:rsidRPr="00D03BDF">
        <w:t>частью 2 с</w:t>
      </w:r>
      <w:r w:rsidR="00D6202B" w:rsidRPr="00D03BDF">
        <w:t>л</w:t>
      </w:r>
      <w:r w:rsidR="009C1DE0" w:rsidRPr="00D03BDF">
        <w:t>едующего содержания:</w:t>
      </w:r>
    </w:p>
    <w:p w:rsidR="00D6202B" w:rsidRPr="00D03BDF" w:rsidRDefault="0033232C" w:rsidP="00D7378E">
      <w:pPr>
        <w:tabs>
          <w:tab w:val="left" w:pos="993"/>
        </w:tabs>
        <w:spacing w:after="0" w:line="228" w:lineRule="auto"/>
        <w:ind w:firstLine="709"/>
      </w:pPr>
      <w:r w:rsidRPr="00D03BDF">
        <w:t>«2. </w:t>
      </w:r>
      <w:r w:rsidR="00D6202B" w:rsidRPr="00D03BDF">
        <w:t xml:space="preserve">Правительство Алтайского края в сфере защиты и поощрения капиталовложений: </w:t>
      </w:r>
    </w:p>
    <w:p w:rsidR="00D6202B" w:rsidRPr="00D03BDF" w:rsidRDefault="0033232C" w:rsidP="00D7378E">
      <w:pPr>
        <w:tabs>
          <w:tab w:val="left" w:pos="993"/>
        </w:tabs>
        <w:spacing w:after="0" w:line="228" w:lineRule="auto"/>
        <w:ind w:firstLine="709"/>
      </w:pPr>
      <w:r w:rsidRPr="00D03BDF">
        <w:t>1) </w:t>
      </w:r>
      <w:r w:rsidR="00D6202B" w:rsidRPr="00D03BDF">
        <w:t xml:space="preserve">утверждает порядок заключения соглашений о защите и поощрении капиталовложений, стороной которых не является Российская Федерация, в том числе порядок проведения конкурсного отбора в рамках публичной проектной инициативы с учетом требований статьи 8 Федерального закона о защите капиталовложений, изменения и прекращения действия таких соглашений, особенности раскрытия информации о </w:t>
      </w:r>
      <w:proofErr w:type="spellStart"/>
      <w:r w:rsidR="00D6202B" w:rsidRPr="00D03BDF">
        <w:t>бенефициарных</w:t>
      </w:r>
      <w:proofErr w:type="spellEnd"/>
      <w:r w:rsidR="00D6202B" w:rsidRPr="00D03BDF">
        <w:t xml:space="preserve"> владельцах организации, реализующей проект, в соответствии с общими требованиями, установленными Правительством Российской Федерации;</w:t>
      </w:r>
    </w:p>
    <w:p w:rsidR="00D6202B" w:rsidRPr="00D03BDF" w:rsidRDefault="0033232C" w:rsidP="00D7378E">
      <w:pPr>
        <w:tabs>
          <w:tab w:val="left" w:pos="993"/>
        </w:tabs>
        <w:spacing w:after="0" w:line="228" w:lineRule="auto"/>
        <w:ind w:firstLine="709"/>
      </w:pPr>
      <w:r w:rsidRPr="00D03BDF">
        <w:t>2) </w:t>
      </w:r>
      <w:r w:rsidR="00D6202B" w:rsidRPr="00D03BDF">
        <w:t>утверждает порядок осуществления мониторинга этапов реализации инвестиционного проекта, в отношении которого заключены соглашения о защите и поощрении капиталовложений, в соответствии с общими требованиями к его осуществлению, установленными Правительством Российской Федерации;</w:t>
      </w:r>
    </w:p>
    <w:p w:rsidR="00D6202B" w:rsidRPr="00D03BDF" w:rsidRDefault="00CD3DD5" w:rsidP="00D7378E">
      <w:pPr>
        <w:tabs>
          <w:tab w:val="left" w:pos="993"/>
        </w:tabs>
        <w:spacing w:after="0" w:line="228" w:lineRule="auto"/>
        <w:ind w:firstLine="709"/>
      </w:pPr>
      <w:r w:rsidRPr="00D03BDF">
        <w:t>3</w:t>
      </w:r>
      <w:r w:rsidR="0033232C" w:rsidRPr="00D03BDF">
        <w:t>) </w:t>
      </w:r>
      <w:r w:rsidR="00D6202B" w:rsidRPr="00D03BDF">
        <w:t>определяет орган исполнительной власти Алтайского края, уполномоченный на подписание от имени Алтайского края в установленных Федеральным законом о защите капиталовложений случаях и порядке соглашений о защите и поощрении капиталовложений и дополнительных соглашений к ним, а также принятие решения о расторжении соглашений о защите и поощрении капиталовложений и об урегулировании вытекающих из них споров;</w:t>
      </w:r>
    </w:p>
    <w:p w:rsidR="00D6202B" w:rsidRPr="00D03BDF" w:rsidRDefault="00CD3DD5" w:rsidP="00D7378E">
      <w:pPr>
        <w:tabs>
          <w:tab w:val="left" w:pos="993"/>
        </w:tabs>
        <w:spacing w:after="0" w:line="228" w:lineRule="auto"/>
        <w:ind w:firstLine="709"/>
      </w:pPr>
      <w:r w:rsidRPr="00D03BDF">
        <w:t>4</w:t>
      </w:r>
      <w:r w:rsidR="0033232C" w:rsidRPr="00D03BDF">
        <w:t>) </w:t>
      </w:r>
      <w:r w:rsidR="00D6202B" w:rsidRPr="00D03BDF">
        <w:t>утверждает порядок определения объема возмещения затрат, понесенных в целях создания (строительства), модернизации и (или) реконструкции обеспечивающей и (или) сопутствующей инфраструктур</w:t>
      </w:r>
      <w:r w:rsidR="003E02C4" w:rsidRPr="00D03BDF">
        <w:t>ы</w:t>
      </w:r>
      <w:r w:rsidR="00D6202B" w:rsidRPr="00D03BDF">
        <w:t>, необходимых для реализации инвестиционного проекта, а также затрат на уплату процентов по кредитам и займам, купонных платежей по облигационным займам, привлеченным на указанные цели, в соответствии с общими требованиями, утвержденными Правительством Российской Федерации;</w:t>
      </w:r>
    </w:p>
    <w:p w:rsidR="009C1DE0" w:rsidRPr="00D03BDF" w:rsidRDefault="00CD3DD5" w:rsidP="00D7378E">
      <w:pPr>
        <w:tabs>
          <w:tab w:val="left" w:pos="993"/>
        </w:tabs>
        <w:spacing w:after="0" w:line="228" w:lineRule="auto"/>
        <w:ind w:firstLine="709"/>
      </w:pPr>
      <w:r w:rsidRPr="00D03BDF">
        <w:t>5</w:t>
      </w:r>
      <w:r w:rsidR="0033232C" w:rsidRPr="00D03BDF">
        <w:t>) </w:t>
      </w:r>
      <w:r w:rsidR="00D6202B" w:rsidRPr="00D03BDF">
        <w:t>осуществляет иные полномочия, предусмотренные Федеральным законом о защите капиталовложений и принятыми в соответствии с ним иными нормативными правовыми актами.</w:t>
      </w:r>
      <w:r w:rsidR="009C1DE0" w:rsidRPr="00D03BDF">
        <w:t>»</w:t>
      </w:r>
      <w:r w:rsidR="002623A7" w:rsidRPr="00D03BDF">
        <w:t>;</w:t>
      </w:r>
    </w:p>
    <w:p w:rsidR="006B0025" w:rsidRPr="00D03BDF" w:rsidRDefault="006B0025" w:rsidP="00D7378E">
      <w:pPr>
        <w:tabs>
          <w:tab w:val="left" w:pos="993"/>
        </w:tabs>
        <w:spacing w:after="0" w:line="228" w:lineRule="auto"/>
        <w:ind w:firstLine="709"/>
      </w:pPr>
    </w:p>
    <w:p w:rsidR="005E1136" w:rsidRPr="00D03BDF" w:rsidRDefault="00B16B33" w:rsidP="00D7378E">
      <w:pPr>
        <w:tabs>
          <w:tab w:val="left" w:pos="993"/>
        </w:tabs>
        <w:spacing w:after="0" w:line="228" w:lineRule="auto"/>
        <w:ind w:firstLine="709"/>
      </w:pPr>
      <w:r w:rsidRPr="00D03BDF">
        <w:t>5</w:t>
      </w:r>
      <w:r w:rsidR="005E1136" w:rsidRPr="00D03BDF">
        <w:t xml:space="preserve">) в </w:t>
      </w:r>
      <w:r w:rsidR="00CD3DD5" w:rsidRPr="00D03BDF">
        <w:t>стать</w:t>
      </w:r>
      <w:r w:rsidR="005E1136" w:rsidRPr="00D03BDF">
        <w:t>е</w:t>
      </w:r>
      <w:r w:rsidR="00CD3DD5" w:rsidRPr="00D03BDF">
        <w:t xml:space="preserve"> 5</w:t>
      </w:r>
      <w:r w:rsidR="005E1136" w:rsidRPr="00D03BDF">
        <w:t>:</w:t>
      </w:r>
      <w:r w:rsidR="00CD3DD5" w:rsidRPr="00D03BDF">
        <w:t xml:space="preserve"> </w:t>
      </w:r>
    </w:p>
    <w:p w:rsidR="005E1136" w:rsidRPr="00D03BDF" w:rsidRDefault="00D262F9" w:rsidP="00D7378E">
      <w:pPr>
        <w:tabs>
          <w:tab w:val="left" w:pos="993"/>
        </w:tabs>
        <w:spacing w:after="0" w:line="228" w:lineRule="auto"/>
        <w:ind w:firstLine="709"/>
      </w:pPr>
      <w:r w:rsidRPr="00D03BDF">
        <w:t>а) пункт 10 признать утратившим силу;</w:t>
      </w:r>
    </w:p>
    <w:p w:rsidR="00D262F9" w:rsidRPr="00D03BDF" w:rsidRDefault="00D262F9" w:rsidP="00D7378E">
      <w:pPr>
        <w:tabs>
          <w:tab w:val="left" w:pos="993"/>
        </w:tabs>
        <w:spacing w:after="0" w:line="228" w:lineRule="auto"/>
        <w:ind w:firstLine="709"/>
      </w:pPr>
      <w:r w:rsidRPr="00D03BDF">
        <w:t>б) в пункте 14 слова «осуществляющей процедуру отбора инвестиционных проектов инвесторов в целях оказания государственной финансовой поддержки,» исключить;</w:t>
      </w:r>
    </w:p>
    <w:p w:rsidR="00CD3DD5" w:rsidRPr="00D03BDF" w:rsidRDefault="00D262F9" w:rsidP="00D7378E">
      <w:pPr>
        <w:tabs>
          <w:tab w:val="left" w:pos="993"/>
        </w:tabs>
        <w:spacing w:after="0" w:line="228" w:lineRule="auto"/>
        <w:ind w:firstLine="709"/>
      </w:pPr>
      <w:r w:rsidRPr="00D03BDF">
        <w:t>в) </w:t>
      </w:r>
      <w:r w:rsidR="00CD3DD5" w:rsidRPr="00D03BDF">
        <w:t>дополнить</w:t>
      </w:r>
      <w:r w:rsidR="002F7CE1" w:rsidRPr="00D03BDF">
        <w:t xml:space="preserve"> </w:t>
      </w:r>
      <w:r w:rsidR="00CD3DD5" w:rsidRPr="00D03BDF">
        <w:t xml:space="preserve">пунктом 15.1 следующего </w:t>
      </w:r>
      <w:r w:rsidR="00EA6639" w:rsidRPr="00D03BDF">
        <w:t>содержания</w:t>
      </w:r>
      <w:r w:rsidR="00CD3DD5" w:rsidRPr="00D03BDF">
        <w:t>:</w:t>
      </w:r>
    </w:p>
    <w:p w:rsidR="00CD3DD5" w:rsidRPr="00D03BDF" w:rsidRDefault="0033232C" w:rsidP="00D7378E">
      <w:pPr>
        <w:tabs>
          <w:tab w:val="left" w:pos="993"/>
        </w:tabs>
        <w:spacing w:after="0" w:line="228" w:lineRule="auto"/>
        <w:ind w:firstLine="709"/>
        <w:rPr>
          <w:spacing w:val="4"/>
        </w:rPr>
      </w:pPr>
      <w:r w:rsidRPr="00D03BDF">
        <w:rPr>
          <w:spacing w:val="4"/>
        </w:rPr>
        <w:t>«15.1) </w:t>
      </w:r>
      <w:r w:rsidR="00CD3DD5" w:rsidRPr="00D03BDF">
        <w:rPr>
          <w:spacing w:val="4"/>
        </w:rPr>
        <w:t>утверждает формы декларации о реализации инвестиционного проекта при формировании публичной проектной инициативы исполнительным органом власти Алтайского края в рамках осуществления процедур, преду</w:t>
      </w:r>
      <w:r w:rsidR="002F7CE1" w:rsidRPr="00D03BDF">
        <w:rPr>
          <w:spacing w:val="4"/>
        </w:rPr>
        <w:t>смотренных статье</w:t>
      </w:r>
      <w:r w:rsidR="00CD3DD5" w:rsidRPr="00D03BDF">
        <w:rPr>
          <w:spacing w:val="4"/>
        </w:rPr>
        <w:t>й 8 Федерального закона о защите капиталовложений;»;</w:t>
      </w:r>
    </w:p>
    <w:p w:rsidR="00CD3DD5" w:rsidRPr="00D03BDF" w:rsidRDefault="00CD3DD5" w:rsidP="00D7378E">
      <w:pPr>
        <w:tabs>
          <w:tab w:val="left" w:pos="993"/>
        </w:tabs>
        <w:spacing w:after="0" w:line="228" w:lineRule="auto"/>
        <w:ind w:firstLine="709"/>
      </w:pPr>
    </w:p>
    <w:p w:rsidR="00584821" w:rsidRPr="00D03BDF" w:rsidRDefault="00B16B33" w:rsidP="00D7378E">
      <w:pPr>
        <w:tabs>
          <w:tab w:val="left" w:pos="993"/>
        </w:tabs>
        <w:spacing w:after="0" w:line="228" w:lineRule="auto"/>
        <w:ind w:firstLine="709"/>
      </w:pPr>
      <w:r w:rsidRPr="00D03BDF">
        <w:t>6</w:t>
      </w:r>
      <w:r w:rsidR="009C1DE0" w:rsidRPr="00D03BDF">
        <w:t>) </w:t>
      </w:r>
      <w:r w:rsidR="00584821" w:rsidRPr="00D03BDF">
        <w:t>в части</w:t>
      </w:r>
      <w:r w:rsidR="00D6202B" w:rsidRPr="00D03BDF">
        <w:t xml:space="preserve"> 1 статьи 6</w:t>
      </w:r>
      <w:r w:rsidR="00584821" w:rsidRPr="00D03BDF">
        <w:t>:</w:t>
      </w:r>
    </w:p>
    <w:p w:rsidR="00584821" w:rsidRPr="00D03BDF" w:rsidRDefault="00584821" w:rsidP="00D7378E">
      <w:pPr>
        <w:tabs>
          <w:tab w:val="left" w:pos="993"/>
        </w:tabs>
        <w:spacing w:after="0" w:line="228" w:lineRule="auto"/>
        <w:ind w:firstLine="709"/>
      </w:pPr>
      <w:r w:rsidRPr="00D03BDF">
        <w:t>а) </w:t>
      </w:r>
      <w:r w:rsidR="00E91366" w:rsidRPr="00D03BDF">
        <w:t>в абзаце первом слова «, осуществляемой в форме капитальных вложений,» исключить;</w:t>
      </w:r>
    </w:p>
    <w:p w:rsidR="00D6202B" w:rsidRPr="00D03BDF" w:rsidRDefault="00E91366" w:rsidP="00D7378E">
      <w:pPr>
        <w:tabs>
          <w:tab w:val="left" w:pos="993"/>
        </w:tabs>
        <w:spacing w:after="0" w:line="228" w:lineRule="auto"/>
        <w:ind w:firstLine="709"/>
      </w:pPr>
      <w:r w:rsidRPr="00D03BDF">
        <w:lastRenderedPageBreak/>
        <w:t>б) </w:t>
      </w:r>
      <w:r w:rsidR="00D6202B" w:rsidRPr="00D03BDF">
        <w:t>дополнить пунктом 3 следующего содержания:</w:t>
      </w:r>
    </w:p>
    <w:p w:rsidR="00D6202B" w:rsidRPr="00D03BDF" w:rsidRDefault="0096238E" w:rsidP="00D7378E">
      <w:pPr>
        <w:tabs>
          <w:tab w:val="left" w:pos="993"/>
        </w:tabs>
        <w:spacing w:after="0" w:line="228" w:lineRule="auto"/>
        <w:ind w:firstLine="709"/>
      </w:pPr>
      <w:r w:rsidRPr="00D03BDF">
        <w:t>«3) приняти</w:t>
      </w:r>
      <w:r w:rsidR="00471F3D" w:rsidRPr="00D03BDF">
        <w:t>е</w:t>
      </w:r>
      <w:r w:rsidRPr="00D03BDF">
        <w:t xml:space="preserve"> нормативных правовых актов, регулирующих условия и порядок заключения соглашений о защите и поощрении капиталовложений со стороны муниципальных образований.»;</w:t>
      </w:r>
    </w:p>
    <w:p w:rsidR="00D6202B" w:rsidRPr="00D03BDF" w:rsidRDefault="00D6202B" w:rsidP="00D7378E">
      <w:pPr>
        <w:tabs>
          <w:tab w:val="left" w:pos="993"/>
        </w:tabs>
        <w:spacing w:after="0" w:line="228" w:lineRule="auto"/>
        <w:ind w:firstLine="709"/>
      </w:pPr>
    </w:p>
    <w:p w:rsidR="00B332FC" w:rsidRPr="00D03BDF" w:rsidRDefault="00B16B33" w:rsidP="00D7378E">
      <w:pPr>
        <w:tabs>
          <w:tab w:val="left" w:pos="993"/>
        </w:tabs>
        <w:spacing w:after="0" w:line="228" w:lineRule="auto"/>
        <w:ind w:firstLine="709"/>
      </w:pPr>
      <w:r w:rsidRPr="00D03BDF">
        <w:t>7</w:t>
      </w:r>
      <w:r w:rsidR="00B332FC" w:rsidRPr="00D03BDF">
        <w:t>) статью 7 изложить в следующей редакции</w:t>
      </w:r>
      <w:r w:rsidR="00B45BE1" w:rsidRPr="00D03BDF">
        <w:t>:</w:t>
      </w:r>
    </w:p>
    <w:p w:rsidR="00B332FC" w:rsidRPr="00D03BDF" w:rsidRDefault="00B332FC" w:rsidP="00D7378E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D03BDF">
        <w:t xml:space="preserve">«Статья 7. </w:t>
      </w:r>
      <w:r w:rsidRPr="00D03BDF">
        <w:rPr>
          <w:b/>
        </w:rPr>
        <w:t>Права инвесторов</w:t>
      </w:r>
    </w:p>
    <w:p w:rsidR="00002C3A" w:rsidRPr="00D03BDF" w:rsidRDefault="00002C3A" w:rsidP="00D7378E">
      <w:pPr>
        <w:tabs>
          <w:tab w:val="left" w:pos="993"/>
        </w:tabs>
        <w:spacing w:after="0" w:line="228" w:lineRule="auto"/>
        <w:ind w:firstLine="709"/>
      </w:pPr>
    </w:p>
    <w:p w:rsidR="00EF3F1C" w:rsidRPr="00D03BDF" w:rsidRDefault="00B332FC" w:rsidP="00103324">
      <w:pPr>
        <w:tabs>
          <w:tab w:val="left" w:pos="993"/>
        </w:tabs>
        <w:spacing w:after="0" w:line="228" w:lineRule="auto"/>
        <w:ind w:firstLine="709"/>
      </w:pPr>
      <w:r w:rsidRPr="00D03BDF">
        <w:t>Права инвесторов осуществляются в соответствии с</w:t>
      </w:r>
      <w:r w:rsidR="00A512B1" w:rsidRPr="00D03BDF">
        <w:t xml:space="preserve"> Федеральным законом об инвестиционной деятельности</w:t>
      </w:r>
      <w:r w:rsidRPr="00D03BDF">
        <w:t>, Федеральным законом о защите капиталовложений.</w:t>
      </w:r>
      <w:r w:rsidR="00EF3F1C" w:rsidRPr="00D03BDF">
        <w:t>»;</w:t>
      </w:r>
    </w:p>
    <w:p w:rsidR="00EF3F1C" w:rsidRPr="00D03BDF" w:rsidRDefault="00EF3F1C" w:rsidP="00103324">
      <w:pPr>
        <w:tabs>
          <w:tab w:val="left" w:pos="993"/>
        </w:tabs>
        <w:spacing w:after="0" w:line="228" w:lineRule="auto"/>
        <w:ind w:firstLine="709"/>
      </w:pPr>
    </w:p>
    <w:p w:rsidR="00B332FC" w:rsidRPr="00D03BDF" w:rsidRDefault="00B16B33" w:rsidP="00103324">
      <w:pPr>
        <w:tabs>
          <w:tab w:val="left" w:pos="993"/>
        </w:tabs>
        <w:spacing w:after="0" w:line="240" w:lineRule="auto"/>
        <w:ind w:firstLine="709"/>
      </w:pPr>
      <w:r w:rsidRPr="00D03BDF">
        <w:t>8</w:t>
      </w:r>
      <w:r w:rsidR="00EF3F1C" w:rsidRPr="00D03BDF">
        <w:t>) в статье 12:</w:t>
      </w:r>
    </w:p>
    <w:p w:rsidR="00C6233B" w:rsidRPr="00D03BDF" w:rsidRDefault="00EF3F1C" w:rsidP="00103324">
      <w:pPr>
        <w:pStyle w:val="ConsPlusNormal"/>
        <w:ind w:firstLine="709"/>
        <w:jc w:val="both"/>
      </w:pPr>
      <w:r w:rsidRPr="00D03BDF">
        <w:t>а) </w:t>
      </w:r>
      <w:r w:rsidR="009C1DE0" w:rsidRPr="00D03BDF">
        <w:t>в пункте 8 слова «принятых и принимаемых» заменить словом «проектов»</w:t>
      </w:r>
      <w:r w:rsidR="00C6233B" w:rsidRPr="00D03BDF">
        <w:t xml:space="preserve">, </w:t>
      </w:r>
      <w:r w:rsidR="0014208C" w:rsidRPr="00D03BDF">
        <w:t>дополнить словами «, в соответствии со ста</w:t>
      </w:r>
      <w:r w:rsidR="004514B9">
        <w:t xml:space="preserve">тьей 26.3-3 Федерального закона от 6 </w:t>
      </w:r>
      <w:r w:rsidR="00E64EEA" w:rsidRPr="00D03BDF">
        <w:t>октября</w:t>
      </w:r>
      <w:r w:rsidR="004514B9">
        <w:t xml:space="preserve"> 1999 года № </w:t>
      </w:r>
      <w:r w:rsidR="0014208C" w:rsidRPr="00D03BDF"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</w:t>
      </w:r>
      <w:r w:rsidR="004514B9">
        <w:t>ации»</w:t>
      </w:r>
      <w:r w:rsidR="00C6233B" w:rsidRPr="00D03BDF">
        <w:t>;</w:t>
      </w:r>
    </w:p>
    <w:p w:rsidR="009C1DE0" w:rsidRPr="00D03BDF" w:rsidRDefault="00EF3F1C" w:rsidP="00103324">
      <w:pPr>
        <w:tabs>
          <w:tab w:val="left" w:pos="993"/>
        </w:tabs>
        <w:spacing w:after="0" w:line="228" w:lineRule="auto"/>
        <w:ind w:firstLine="709"/>
      </w:pPr>
      <w:r w:rsidRPr="00D03BDF">
        <w:t>б) </w:t>
      </w:r>
      <w:r w:rsidR="00E91366" w:rsidRPr="00D03BDF">
        <w:t xml:space="preserve">в </w:t>
      </w:r>
      <w:r w:rsidRPr="00D03BDF">
        <w:t>пункт</w:t>
      </w:r>
      <w:r w:rsidR="00E91366" w:rsidRPr="00D03BDF">
        <w:t>е</w:t>
      </w:r>
      <w:r w:rsidRPr="00D03BDF">
        <w:t xml:space="preserve"> 15 </w:t>
      </w:r>
      <w:r w:rsidR="00E91366" w:rsidRPr="00D03BDF">
        <w:t xml:space="preserve">слова «и концессионных соглашений» заменить словами </w:t>
      </w:r>
      <w:r w:rsidR="00D03BDF" w:rsidRPr="00D03BDF">
        <w:t xml:space="preserve">  </w:t>
      </w:r>
      <w:proofErr w:type="gramStart"/>
      <w:r w:rsidR="00D03BDF" w:rsidRPr="00D03BDF">
        <w:t xml:space="preserve"> </w:t>
      </w:r>
      <w:r w:rsidR="004514B9">
        <w:t xml:space="preserve">  </w:t>
      </w:r>
      <w:bookmarkStart w:id="0" w:name="_GoBack"/>
      <w:bookmarkEnd w:id="0"/>
      <w:r w:rsidR="00E91366" w:rsidRPr="00D03BDF">
        <w:t>«</w:t>
      </w:r>
      <w:proofErr w:type="gramEnd"/>
      <w:r w:rsidR="00E91366" w:rsidRPr="00D03BDF">
        <w:t xml:space="preserve">, концессионных соглашений, </w:t>
      </w:r>
      <w:r w:rsidRPr="00D03BDF">
        <w:t> соглашений о защите и поощрении капиталовложений»;</w:t>
      </w:r>
    </w:p>
    <w:p w:rsidR="00EF3F1C" w:rsidRPr="00D03BDF" w:rsidRDefault="00EF3F1C" w:rsidP="00103324">
      <w:pPr>
        <w:tabs>
          <w:tab w:val="left" w:pos="993"/>
        </w:tabs>
        <w:spacing w:after="0" w:line="228" w:lineRule="auto"/>
        <w:ind w:firstLine="709"/>
      </w:pPr>
    </w:p>
    <w:p w:rsidR="00EF3F1C" w:rsidRPr="00D03BDF" w:rsidRDefault="00B16B33" w:rsidP="00103324">
      <w:pPr>
        <w:tabs>
          <w:tab w:val="left" w:pos="993"/>
        </w:tabs>
        <w:spacing w:after="0" w:line="228" w:lineRule="auto"/>
        <w:ind w:firstLine="709"/>
      </w:pPr>
      <w:r w:rsidRPr="00D03BDF">
        <w:t>9</w:t>
      </w:r>
      <w:r w:rsidR="009C1DE0" w:rsidRPr="00D03BDF">
        <w:t>) </w:t>
      </w:r>
      <w:r w:rsidR="00EF3F1C" w:rsidRPr="00D03BDF">
        <w:t>в статье 14:</w:t>
      </w:r>
    </w:p>
    <w:p w:rsidR="00EF3F1C" w:rsidRPr="00D03BDF" w:rsidRDefault="00EF3F1C" w:rsidP="00D7378E">
      <w:pPr>
        <w:tabs>
          <w:tab w:val="left" w:pos="993"/>
        </w:tabs>
        <w:spacing w:after="0" w:line="228" w:lineRule="auto"/>
        <w:ind w:firstLine="709"/>
      </w:pPr>
      <w:r w:rsidRPr="00D03BDF">
        <w:t xml:space="preserve">а) в части 4: </w:t>
      </w:r>
    </w:p>
    <w:p w:rsidR="00EA6639" w:rsidRPr="00D03BDF" w:rsidRDefault="00EA6639" w:rsidP="00D7378E">
      <w:pPr>
        <w:tabs>
          <w:tab w:val="left" w:pos="993"/>
        </w:tabs>
        <w:spacing w:after="0" w:line="228" w:lineRule="auto"/>
        <w:ind w:firstLine="709"/>
      </w:pPr>
      <w:r w:rsidRPr="00D03BDF">
        <w:t>в абзаце первом слова «Основные условия» заменить словом «Условия»;</w:t>
      </w:r>
    </w:p>
    <w:p w:rsidR="00FA15C8" w:rsidRPr="00D03BDF" w:rsidRDefault="00FA15C8" w:rsidP="00D7378E">
      <w:pPr>
        <w:tabs>
          <w:tab w:val="left" w:pos="993"/>
        </w:tabs>
        <w:spacing w:after="0" w:line="228" w:lineRule="auto"/>
        <w:ind w:firstLine="709"/>
      </w:pPr>
      <w:r w:rsidRPr="00D03BDF">
        <w:t>пункт 1 изложить в следующей редакции:</w:t>
      </w:r>
    </w:p>
    <w:p w:rsidR="00FA15C8" w:rsidRPr="00D03BDF" w:rsidRDefault="00FA15C8" w:rsidP="00D7378E">
      <w:pPr>
        <w:tabs>
          <w:tab w:val="left" w:pos="993"/>
        </w:tabs>
        <w:spacing w:after="0" w:line="228" w:lineRule="auto"/>
        <w:ind w:firstLine="709"/>
      </w:pPr>
      <w:r w:rsidRPr="00D03BDF">
        <w:t>«1) регистрация на территории Алтайского края в установленном законодательством порядке, если иное не установлено федеральным законодательством;»;</w:t>
      </w:r>
    </w:p>
    <w:p w:rsidR="009C1DE0" w:rsidRPr="00D03BDF" w:rsidRDefault="00A82F27" w:rsidP="00D7378E">
      <w:pPr>
        <w:tabs>
          <w:tab w:val="left" w:pos="993"/>
        </w:tabs>
        <w:spacing w:after="0" w:line="228" w:lineRule="auto"/>
        <w:ind w:firstLine="709"/>
      </w:pPr>
      <w:r w:rsidRPr="00D03BDF">
        <w:t>пункт 6 изложить в следующей редакции:</w:t>
      </w:r>
    </w:p>
    <w:p w:rsidR="00EF3F1C" w:rsidRPr="00D03BDF" w:rsidRDefault="00A82F27" w:rsidP="00D7378E">
      <w:pPr>
        <w:tabs>
          <w:tab w:val="left" w:pos="993"/>
        </w:tabs>
        <w:spacing w:after="0" w:line="228" w:lineRule="auto"/>
        <w:ind w:firstLine="709"/>
      </w:pPr>
      <w:r w:rsidRPr="00D03BDF">
        <w:t>«</w:t>
      </w:r>
      <w:r w:rsidR="00EF3F1C" w:rsidRPr="00D03BDF">
        <w:t xml:space="preserve">6) инвесторы </w:t>
      </w:r>
      <w:r w:rsidR="00B16B33" w:rsidRPr="00D03BDF">
        <w:t>–</w:t>
      </w:r>
      <w:r w:rsidR="00EF3F1C" w:rsidRPr="00D03BDF">
        <w:t xml:space="preserve"> юридические</w:t>
      </w:r>
      <w:r w:rsidR="00B16B33" w:rsidRPr="00D03BDF">
        <w:t xml:space="preserve"> </w:t>
      </w:r>
      <w:r w:rsidR="00EF3F1C" w:rsidRPr="00D03BDF">
        <w:t xml:space="preserve">лица не </w:t>
      </w:r>
      <w:r w:rsidR="005A3401" w:rsidRPr="00D03BDF">
        <w:t>должны находи</w:t>
      </w:r>
      <w:r w:rsidR="00EF3F1C" w:rsidRPr="00D03BDF">
        <w:t>т</w:t>
      </w:r>
      <w:r w:rsidR="005A3401" w:rsidRPr="00D03BDF">
        <w:t>ь</w:t>
      </w:r>
      <w:r w:rsidR="00EF3F1C" w:rsidRPr="00D03BDF">
        <w:t xml:space="preserve">ся в процессе реорганизации, ликвидации, в отношении них не введена процедура банкротства, деятельность инвестора не приостановлена в порядке, предусмотренном законодательством Российской Федерации, а инвесторы </w:t>
      </w:r>
      <w:r w:rsidR="00B16B33" w:rsidRPr="00D03BDF">
        <w:t>–</w:t>
      </w:r>
      <w:r w:rsidR="00EF3F1C" w:rsidRPr="00D03BDF">
        <w:t xml:space="preserve"> индивидуальные</w:t>
      </w:r>
      <w:r w:rsidR="00B16B33" w:rsidRPr="00D03BDF">
        <w:t xml:space="preserve"> </w:t>
      </w:r>
      <w:r w:rsidR="00EF3F1C" w:rsidRPr="00D03BDF">
        <w:t xml:space="preserve">предприниматели </w:t>
      </w:r>
      <w:r w:rsidR="00E91366" w:rsidRPr="00D03BDF">
        <w:t>не должны п</w:t>
      </w:r>
      <w:r w:rsidR="00EF3F1C" w:rsidRPr="00D03BDF">
        <w:t>рекра</w:t>
      </w:r>
      <w:r w:rsidR="00E91366" w:rsidRPr="00D03BDF">
        <w:t>тить</w:t>
      </w:r>
      <w:r w:rsidR="00EF3F1C" w:rsidRPr="00D03BDF">
        <w:t xml:space="preserve"> деятельность в качестве индивидуального предпринимателя;»;</w:t>
      </w:r>
    </w:p>
    <w:p w:rsidR="00EF3F1C" w:rsidRPr="00D03BDF" w:rsidRDefault="00C47968" w:rsidP="00D7378E">
      <w:pPr>
        <w:tabs>
          <w:tab w:val="left" w:pos="993"/>
        </w:tabs>
        <w:spacing w:after="0" w:line="228" w:lineRule="auto"/>
        <w:ind w:firstLine="709"/>
      </w:pPr>
      <w:r w:rsidRPr="00D03BDF">
        <w:t>д</w:t>
      </w:r>
      <w:r w:rsidR="00EF3F1C" w:rsidRPr="00D03BDF">
        <w:t>ополнить</w:t>
      </w:r>
      <w:r w:rsidR="00E64EEA" w:rsidRPr="00D03BDF">
        <w:t xml:space="preserve"> </w:t>
      </w:r>
      <w:r w:rsidR="00EF3F1C" w:rsidRPr="00D03BDF">
        <w:t>пунктом 7 следующего содержания:</w:t>
      </w:r>
    </w:p>
    <w:p w:rsidR="00EF3F1C" w:rsidRPr="00D03BDF" w:rsidRDefault="00EF3F1C" w:rsidP="00D7378E">
      <w:pPr>
        <w:tabs>
          <w:tab w:val="left" w:pos="993"/>
        </w:tabs>
        <w:spacing w:after="0" w:line="228" w:lineRule="auto"/>
        <w:ind w:firstLine="709"/>
      </w:pPr>
      <w:r w:rsidRPr="00D03BDF">
        <w:t>«7)</w:t>
      </w:r>
      <w:r w:rsidR="00516C14" w:rsidRPr="00D03BDF">
        <w:t xml:space="preserve"> иные условия, установленные законодательством Российской Федерации и </w:t>
      </w:r>
      <w:r w:rsidR="00E64EEA" w:rsidRPr="00D03BDF">
        <w:t xml:space="preserve">(или) </w:t>
      </w:r>
      <w:r w:rsidR="00D03BDF" w:rsidRPr="00D03BDF">
        <w:t xml:space="preserve">законодательством </w:t>
      </w:r>
      <w:r w:rsidR="00516C14" w:rsidRPr="00D03BDF">
        <w:t>Алтайского края.»;</w:t>
      </w:r>
    </w:p>
    <w:p w:rsidR="00516C14" w:rsidRPr="00D03BDF" w:rsidRDefault="00516C14" w:rsidP="00D7378E">
      <w:pPr>
        <w:tabs>
          <w:tab w:val="left" w:pos="993"/>
        </w:tabs>
        <w:spacing w:after="0" w:line="228" w:lineRule="auto"/>
        <w:ind w:firstLine="709"/>
      </w:pPr>
      <w:r w:rsidRPr="00D03BDF">
        <w:t>б) часть 5 признать утратившей силу</w:t>
      </w:r>
      <w:r w:rsidR="00527317" w:rsidRPr="00D03BDF">
        <w:t>.</w:t>
      </w:r>
    </w:p>
    <w:p w:rsidR="000610AA" w:rsidRPr="00D03BDF" w:rsidRDefault="000610AA" w:rsidP="00D7378E">
      <w:pPr>
        <w:tabs>
          <w:tab w:val="left" w:pos="993"/>
        </w:tabs>
        <w:spacing w:after="0" w:line="228" w:lineRule="auto"/>
        <w:ind w:firstLine="709"/>
        <w:rPr>
          <w:b/>
        </w:rPr>
      </w:pPr>
    </w:p>
    <w:p w:rsidR="00AE53E9" w:rsidRPr="00D03BDF" w:rsidRDefault="001D47E8" w:rsidP="00D7378E">
      <w:pPr>
        <w:pStyle w:val="ConsPlusNormal"/>
        <w:spacing w:line="228" w:lineRule="auto"/>
        <w:ind w:firstLine="709"/>
        <w:jc w:val="both"/>
        <w:rPr>
          <w:b/>
        </w:rPr>
      </w:pPr>
      <w:r w:rsidRPr="00D03BDF">
        <w:rPr>
          <w:b/>
        </w:rPr>
        <w:t xml:space="preserve">Статья </w:t>
      </w:r>
      <w:r w:rsidR="000E2B06" w:rsidRPr="00D03BDF">
        <w:rPr>
          <w:b/>
        </w:rPr>
        <w:t>2</w:t>
      </w:r>
    </w:p>
    <w:p w:rsidR="00516C14" w:rsidRPr="00D03BDF" w:rsidRDefault="00516C14" w:rsidP="00D7378E">
      <w:pPr>
        <w:pStyle w:val="ConsPlusNormal"/>
        <w:spacing w:line="228" w:lineRule="auto"/>
        <w:ind w:firstLine="709"/>
        <w:jc w:val="both"/>
      </w:pPr>
    </w:p>
    <w:p w:rsidR="00527317" w:rsidRPr="00D03BDF" w:rsidRDefault="002C4852" w:rsidP="00D7378E">
      <w:pPr>
        <w:pStyle w:val="ConsPlusNormal"/>
        <w:spacing w:line="228" w:lineRule="auto"/>
        <w:ind w:firstLine="709"/>
        <w:jc w:val="both"/>
      </w:pPr>
      <w:r w:rsidRPr="00D03BDF">
        <w:t xml:space="preserve">Признать утратившим силу </w:t>
      </w:r>
      <w:r w:rsidR="007F18B1" w:rsidRPr="00D03BDF">
        <w:t xml:space="preserve">подпункт «б» пункта 7 </w:t>
      </w:r>
      <w:r w:rsidR="00527317" w:rsidRPr="00D03BDF">
        <w:t xml:space="preserve">статьи 1 закона Алтайского края от 2 июня 2016 года </w:t>
      </w:r>
      <w:r w:rsidR="00A352A6" w:rsidRPr="00D03BDF">
        <w:t>№</w:t>
      </w:r>
      <w:r w:rsidR="00527317" w:rsidRPr="00D03BDF">
        <w:t xml:space="preserve"> 43-ЗС </w:t>
      </w:r>
      <w:r w:rsidR="00A352A6" w:rsidRPr="00D03BDF">
        <w:t>«</w:t>
      </w:r>
      <w:r w:rsidR="00527317" w:rsidRPr="00D03BDF">
        <w:t xml:space="preserve">О внесении изменений в закон Алтайского края </w:t>
      </w:r>
      <w:r w:rsidR="00A352A6" w:rsidRPr="00D03BDF">
        <w:t>«</w:t>
      </w:r>
      <w:r w:rsidR="00527317" w:rsidRPr="00D03BDF">
        <w:t>Об инвестиционной деятельности в Алтайском крае</w:t>
      </w:r>
      <w:r w:rsidR="00A352A6" w:rsidRPr="00D03BDF">
        <w:t>»</w:t>
      </w:r>
      <w:r w:rsidR="00527317" w:rsidRPr="00D03BDF">
        <w:t xml:space="preserve"> и о признании </w:t>
      </w:r>
      <w:r w:rsidR="00527317" w:rsidRPr="00D03BDF">
        <w:lastRenderedPageBreak/>
        <w:t>утратившими силу отдельных законов Алтайского края</w:t>
      </w:r>
      <w:r w:rsidR="00A352A6" w:rsidRPr="00D03BDF">
        <w:t>»</w:t>
      </w:r>
      <w:r w:rsidR="00527317" w:rsidRPr="00D03BDF">
        <w:t xml:space="preserve"> (Официальный интернет-портал правовой информации (www.pravo.gov.ru), 3 июня 2016 года)</w:t>
      </w:r>
      <w:r w:rsidR="006A739B" w:rsidRPr="00D03BDF">
        <w:t>.</w:t>
      </w:r>
    </w:p>
    <w:p w:rsidR="00516C14" w:rsidRPr="00D03BDF" w:rsidRDefault="00516C14" w:rsidP="00D7378E">
      <w:pPr>
        <w:pStyle w:val="ConsPlusNormal"/>
        <w:spacing w:line="228" w:lineRule="auto"/>
        <w:ind w:firstLine="709"/>
        <w:jc w:val="both"/>
      </w:pPr>
    </w:p>
    <w:p w:rsidR="00516C14" w:rsidRPr="00D03BDF" w:rsidRDefault="00516C14" w:rsidP="00D7378E">
      <w:pPr>
        <w:pStyle w:val="ConsPlusNormal"/>
        <w:spacing w:line="228" w:lineRule="auto"/>
        <w:ind w:firstLine="709"/>
        <w:jc w:val="both"/>
        <w:rPr>
          <w:b/>
        </w:rPr>
      </w:pPr>
      <w:r w:rsidRPr="00D03BDF">
        <w:rPr>
          <w:b/>
        </w:rPr>
        <w:t>Статья 3</w:t>
      </w:r>
    </w:p>
    <w:p w:rsidR="00516C14" w:rsidRPr="00D03BDF" w:rsidRDefault="00516C14" w:rsidP="00D7378E">
      <w:pPr>
        <w:pStyle w:val="ConsPlusNormal"/>
        <w:spacing w:line="228" w:lineRule="auto"/>
        <w:ind w:firstLine="709"/>
        <w:jc w:val="both"/>
      </w:pPr>
    </w:p>
    <w:p w:rsidR="00516C14" w:rsidRPr="00D03BDF" w:rsidRDefault="00516C14" w:rsidP="00D7378E">
      <w:pPr>
        <w:pStyle w:val="ConsPlusNormal"/>
        <w:spacing w:line="228" w:lineRule="auto"/>
        <w:ind w:firstLine="709"/>
        <w:jc w:val="both"/>
      </w:pPr>
      <w:r w:rsidRPr="00D03BDF">
        <w:t>Настоящий Закон вступает в силу со дня его официального опубликования.</w:t>
      </w:r>
    </w:p>
    <w:p w:rsidR="00AE53E9" w:rsidRPr="00D03BDF" w:rsidRDefault="00AE53E9" w:rsidP="00D7378E">
      <w:pPr>
        <w:pStyle w:val="ConsPlusNormal"/>
        <w:spacing w:line="228" w:lineRule="auto"/>
        <w:ind w:firstLine="709"/>
        <w:jc w:val="both"/>
      </w:pPr>
    </w:p>
    <w:p w:rsidR="00AE53E9" w:rsidRPr="00D03BDF" w:rsidRDefault="00AE53E9" w:rsidP="00D7378E">
      <w:pPr>
        <w:pStyle w:val="ConsPlusNormal"/>
        <w:spacing w:line="228" w:lineRule="auto"/>
        <w:ind w:firstLine="709"/>
        <w:jc w:val="both"/>
      </w:pPr>
    </w:p>
    <w:p w:rsidR="00016647" w:rsidRPr="00D03BDF" w:rsidRDefault="00016647" w:rsidP="00D7378E">
      <w:pPr>
        <w:pStyle w:val="ConsPlusNormal"/>
        <w:spacing w:line="228" w:lineRule="auto"/>
        <w:ind w:firstLine="709"/>
        <w:jc w:val="both"/>
      </w:pPr>
    </w:p>
    <w:p w:rsidR="00AE53E9" w:rsidRPr="00F72111" w:rsidRDefault="00AE53E9" w:rsidP="00D7378E">
      <w:pPr>
        <w:pStyle w:val="ConsPlusNormal"/>
        <w:spacing w:line="228" w:lineRule="auto"/>
        <w:jc w:val="both"/>
      </w:pPr>
      <w:r w:rsidRPr="00D03BDF">
        <w:t>Губернатор Алтайс</w:t>
      </w:r>
      <w:r w:rsidR="00B240EB" w:rsidRPr="00D03BDF">
        <w:t xml:space="preserve">кого края </w:t>
      </w:r>
      <w:r w:rsidR="00B240EB" w:rsidRPr="00D03BDF">
        <w:tab/>
      </w:r>
      <w:r w:rsidR="00B240EB" w:rsidRPr="00D03BDF">
        <w:tab/>
      </w:r>
      <w:r w:rsidR="00B240EB" w:rsidRPr="00D03BDF">
        <w:tab/>
      </w:r>
      <w:r w:rsidR="00B240EB" w:rsidRPr="00D03BDF">
        <w:tab/>
      </w:r>
      <w:r w:rsidR="00B240EB" w:rsidRPr="00D03BDF">
        <w:tab/>
        <w:t xml:space="preserve">     </w:t>
      </w:r>
      <w:r w:rsidR="00B240EB" w:rsidRPr="00D03BDF">
        <w:tab/>
        <w:t xml:space="preserve">    </w:t>
      </w:r>
      <w:r w:rsidR="0031414F" w:rsidRPr="00D03BDF">
        <w:t xml:space="preserve">    </w:t>
      </w:r>
      <w:r w:rsidR="00B240EB" w:rsidRPr="00D03BDF">
        <w:t xml:space="preserve">     </w:t>
      </w:r>
      <w:r w:rsidRPr="00D03BDF">
        <w:t>В.П. Томенко</w:t>
      </w:r>
    </w:p>
    <w:sectPr w:rsidR="00AE53E9" w:rsidRPr="00F72111" w:rsidSect="0039569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9A" w:rsidRDefault="001B6D9A" w:rsidP="008B44AD">
      <w:pPr>
        <w:spacing w:after="0" w:line="240" w:lineRule="auto"/>
      </w:pPr>
      <w:r>
        <w:separator/>
      </w:r>
    </w:p>
  </w:endnote>
  <w:endnote w:type="continuationSeparator" w:id="0">
    <w:p w:rsidR="001B6D9A" w:rsidRDefault="001B6D9A" w:rsidP="008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9A" w:rsidRDefault="001B6D9A" w:rsidP="008B44AD">
      <w:pPr>
        <w:spacing w:after="0" w:line="240" w:lineRule="auto"/>
      </w:pPr>
      <w:r>
        <w:separator/>
      </w:r>
    </w:p>
  </w:footnote>
  <w:footnote w:type="continuationSeparator" w:id="0">
    <w:p w:rsidR="001B6D9A" w:rsidRDefault="001B6D9A" w:rsidP="008B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D262F9" w:rsidRDefault="00D262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C0"/>
    <w:multiLevelType w:val="hybridMultilevel"/>
    <w:tmpl w:val="14042108"/>
    <w:lvl w:ilvl="0" w:tplc="47EA4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86B"/>
    <w:multiLevelType w:val="hybridMultilevel"/>
    <w:tmpl w:val="5A607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78A"/>
    <w:multiLevelType w:val="hybridMultilevel"/>
    <w:tmpl w:val="71A2DB1A"/>
    <w:lvl w:ilvl="0" w:tplc="E0941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A"/>
    <w:rsid w:val="00002C3A"/>
    <w:rsid w:val="00002FA6"/>
    <w:rsid w:val="00004BC2"/>
    <w:rsid w:val="00011491"/>
    <w:rsid w:val="00012AB9"/>
    <w:rsid w:val="00016647"/>
    <w:rsid w:val="00032EDC"/>
    <w:rsid w:val="00033788"/>
    <w:rsid w:val="00036F4D"/>
    <w:rsid w:val="00046CB9"/>
    <w:rsid w:val="000547BB"/>
    <w:rsid w:val="000610AA"/>
    <w:rsid w:val="000654A8"/>
    <w:rsid w:val="000A2A40"/>
    <w:rsid w:val="000E2B06"/>
    <w:rsid w:val="000E626E"/>
    <w:rsid w:val="00103324"/>
    <w:rsid w:val="001109C4"/>
    <w:rsid w:val="00117594"/>
    <w:rsid w:val="001232B2"/>
    <w:rsid w:val="00136855"/>
    <w:rsid w:val="00140468"/>
    <w:rsid w:val="0014208C"/>
    <w:rsid w:val="00181A39"/>
    <w:rsid w:val="00197358"/>
    <w:rsid w:val="001A1C1C"/>
    <w:rsid w:val="001B0C70"/>
    <w:rsid w:val="001B45EA"/>
    <w:rsid w:val="001B6D9A"/>
    <w:rsid w:val="001C1022"/>
    <w:rsid w:val="001C2BDB"/>
    <w:rsid w:val="001C695E"/>
    <w:rsid w:val="001C7B8B"/>
    <w:rsid w:val="001D2A62"/>
    <w:rsid w:val="001D47E8"/>
    <w:rsid w:val="001D7298"/>
    <w:rsid w:val="001E0339"/>
    <w:rsid w:val="001E3762"/>
    <w:rsid w:val="001F4311"/>
    <w:rsid w:val="001F64F7"/>
    <w:rsid w:val="00224F0F"/>
    <w:rsid w:val="00227A47"/>
    <w:rsid w:val="00231B0B"/>
    <w:rsid w:val="002447CA"/>
    <w:rsid w:val="002623A7"/>
    <w:rsid w:val="0026428E"/>
    <w:rsid w:val="00275942"/>
    <w:rsid w:val="002776C0"/>
    <w:rsid w:val="00293814"/>
    <w:rsid w:val="0029654F"/>
    <w:rsid w:val="002B6F0E"/>
    <w:rsid w:val="002C08C9"/>
    <w:rsid w:val="002C093A"/>
    <w:rsid w:val="002C39EE"/>
    <w:rsid w:val="002C4852"/>
    <w:rsid w:val="002D2717"/>
    <w:rsid w:val="002E658C"/>
    <w:rsid w:val="002F1A85"/>
    <w:rsid w:val="002F75C2"/>
    <w:rsid w:val="002F7CE1"/>
    <w:rsid w:val="00310F18"/>
    <w:rsid w:val="0031414F"/>
    <w:rsid w:val="00315866"/>
    <w:rsid w:val="003309C4"/>
    <w:rsid w:val="0033232C"/>
    <w:rsid w:val="00334070"/>
    <w:rsid w:val="00347CD5"/>
    <w:rsid w:val="00350E1D"/>
    <w:rsid w:val="003534CD"/>
    <w:rsid w:val="0035795B"/>
    <w:rsid w:val="0037366A"/>
    <w:rsid w:val="00387C61"/>
    <w:rsid w:val="0039143C"/>
    <w:rsid w:val="0039569C"/>
    <w:rsid w:val="003959BB"/>
    <w:rsid w:val="003A00EB"/>
    <w:rsid w:val="003B0780"/>
    <w:rsid w:val="003B3D4F"/>
    <w:rsid w:val="003C6770"/>
    <w:rsid w:val="003E02C4"/>
    <w:rsid w:val="003F3CA7"/>
    <w:rsid w:val="003F4F1D"/>
    <w:rsid w:val="003F604A"/>
    <w:rsid w:val="003F78EA"/>
    <w:rsid w:val="00405D55"/>
    <w:rsid w:val="00405E96"/>
    <w:rsid w:val="00421ED3"/>
    <w:rsid w:val="00422459"/>
    <w:rsid w:val="00434D6B"/>
    <w:rsid w:val="00443CFD"/>
    <w:rsid w:val="00445A5C"/>
    <w:rsid w:val="004514B9"/>
    <w:rsid w:val="00453976"/>
    <w:rsid w:val="004617ED"/>
    <w:rsid w:val="00471F3D"/>
    <w:rsid w:val="004922F9"/>
    <w:rsid w:val="004A6734"/>
    <w:rsid w:val="004D791B"/>
    <w:rsid w:val="004E0567"/>
    <w:rsid w:val="004E2340"/>
    <w:rsid w:val="00516C14"/>
    <w:rsid w:val="00525038"/>
    <w:rsid w:val="00525355"/>
    <w:rsid w:val="00526468"/>
    <w:rsid w:val="00526A75"/>
    <w:rsid w:val="00527317"/>
    <w:rsid w:val="005278EA"/>
    <w:rsid w:val="005361E1"/>
    <w:rsid w:val="00542FD6"/>
    <w:rsid w:val="0054350B"/>
    <w:rsid w:val="00547DC4"/>
    <w:rsid w:val="00552ADF"/>
    <w:rsid w:val="00552BEF"/>
    <w:rsid w:val="00566DF9"/>
    <w:rsid w:val="0057598E"/>
    <w:rsid w:val="00583634"/>
    <w:rsid w:val="00584821"/>
    <w:rsid w:val="00587F89"/>
    <w:rsid w:val="005A3401"/>
    <w:rsid w:val="005B291D"/>
    <w:rsid w:val="005C2E16"/>
    <w:rsid w:val="005D7EC4"/>
    <w:rsid w:val="005E1136"/>
    <w:rsid w:val="005F0C57"/>
    <w:rsid w:val="00611C16"/>
    <w:rsid w:val="0061218E"/>
    <w:rsid w:val="00613D23"/>
    <w:rsid w:val="00620D29"/>
    <w:rsid w:val="00620F01"/>
    <w:rsid w:val="006A739B"/>
    <w:rsid w:val="006B0025"/>
    <w:rsid w:val="006C63BC"/>
    <w:rsid w:val="006D489A"/>
    <w:rsid w:val="006F368A"/>
    <w:rsid w:val="006F6471"/>
    <w:rsid w:val="006F751F"/>
    <w:rsid w:val="00703E58"/>
    <w:rsid w:val="007141D3"/>
    <w:rsid w:val="00724F37"/>
    <w:rsid w:val="007257B3"/>
    <w:rsid w:val="00777C2E"/>
    <w:rsid w:val="00786EAA"/>
    <w:rsid w:val="007876A6"/>
    <w:rsid w:val="007A753B"/>
    <w:rsid w:val="007C6ED3"/>
    <w:rsid w:val="007F18B1"/>
    <w:rsid w:val="00805E69"/>
    <w:rsid w:val="0081114F"/>
    <w:rsid w:val="008254EC"/>
    <w:rsid w:val="0082648B"/>
    <w:rsid w:val="00862B68"/>
    <w:rsid w:val="008766AD"/>
    <w:rsid w:val="008775A3"/>
    <w:rsid w:val="008800E2"/>
    <w:rsid w:val="00880225"/>
    <w:rsid w:val="00893276"/>
    <w:rsid w:val="00893D33"/>
    <w:rsid w:val="008B40F0"/>
    <w:rsid w:val="008B44AD"/>
    <w:rsid w:val="008B6C54"/>
    <w:rsid w:val="008D2F41"/>
    <w:rsid w:val="008D44BB"/>
    <w:rsid w:val="00910003"/>
    <w:rsid w:val="0092154E"/>
    <w:rsid w:val="00940C08"/>
    <w:rsid w:val="00961E13"/>
    <w:rsid w:val="0096238E"/>
    <w:rsid w:val="009772F9"/>
    <w:rsid w:val="00983271"/>
    <w:rsid w:val="0099584F"/>
    <w:rsid w:val="00995E1F"/>
    <w:rsid w:val="009A6FE5"/>
    <w:rsid w:val="009A7737"/>
    <w:rsid w:val="009C1DE0"/>
    <w:rsid w:val="009C2C29"/>
    <w:rsid w:val="009E202F"/>
    <w:rsid w:val="009E6F12"/>
    <w:rsid w:val="009F19A3"/>
    <w:rsid w:val="009F1EB1"/>
    <w:rsid w:val="009F2620"/>
    <w:rsid w:val="009F4770"/>
    <w:rsid w:val="00A03F4A"/>
    <w:rsid w:val="00A04708"/>
    <w:rsid w:val="00A1002F"/>
    <w:rsid w:val="00A31E73"/>
    <w:rsid w:val="00A352A6"/>
    <w:rsid w:val="00A4069E"/>
    <w:rsid w:val="00A512B1"/>
    <w:rsid w:val="00A52BDB"/>
    <w:rsid w:val="00A555E9"/>
    <w:rsid w:val="00A5742D"/>
    <w:rsid w:val="00A603A9"/>
    <w:rsid w:val="00A61884"/>
    <w:rsid w:val="00A627FA"/>
    <w:rsid w:val="00A738FD"/>
    <w:rsid w:val="00A775EC"/>
    <w:rsid w:val="00A80B2B"/>
    <w:rsid w:val="00A82F27"/>
    <w:rsid w:val="00A858F5"/>
    <w:rsid w:val="00A87277"/>
    <w:rsid w:val="00A93DDF"/>
    <w:rsid w:val="00A95EC2"/>
    <w:rsid w:val="00A9763F"/>
    <w:rsid w:val="00AC3FC5"/>
    <w:rsid w:val="00AC6CD4"/>
    <w:rsid w:val="00AD10C1"/>
    <w:rsid w:val="00AD5198"/>
    <w:rsid w:val="00AE53E9"/>
    <w:rsid w:val="00AE7B87"/>
    <w:rsid w:val="00AF68B2"/>
    <w:rsid w:val="00B00405"/>
    <w:rsid w:val="00B054F4"/>
    <w:rsid w:val="00B138B0"/>
    <w:rsid w:val="00B16B33"/>
    <w:rsid w:val="00B21494"/>
    <w:rsid w:val="00B240EB"/>
    <w:rsid w:val="00B24755"/>
    <w:rsid w:val="00B332FC"/>
    <w:rsid w:val="00B353F6"/>
    <w:rsid w:val="00B42248"/>
    <w:rsid w:val="00B4469F"/>
    <w:rsid w:val="00B45BE1"/>
    <w:rsid w:val="00B45D5F"/>
    <w:rsid w:val="00B46B9F"/>
    <w:rsid w:val="00B57008"/>
    <w:rsid w:val="00B644EC"/>
    <w:rsid w:val="00B657E3"/>
    <w:rsid w:val="00B907A8"/>
    <w:rsid w:val="00BB6D6A"/>
    <w:rsid w:val="00BB7BAF"/>
    <w:rsid w:val="00BC2E5A"/>
    <w:rsid w:val="00BD0CD3"/>
    <w:rsid w:val="00BD1B21"/>
    <w:rsid w:val="00BD2651"/>
    <w:rsid w:val="00BD454C"/>
    <w:rsid w:val="00BD547D"/>
    <w:rsid w:val="00BD6A4D"/>
    <w:rsid w:val="00BE6803"/>
    <w:rsid w:val="00BF1B6A"/>
    <w:rsid w:val="00C05AB1"/>
    <w:rsid w:val="00C06657"/>
    <w:rsid w:val="00C13A1B"/>
    <w:rsid w:val="00C21815"/>
    <w:rsid w:val="00C341A5"/>
    <w:rsid w:val="00C47968"/>
    <w:rsid w:val="00C6233B"/>
    <w:rsid w:val="00C76C7E"/>
    <w:rsid w:val="00C93A46"/>
    <w:rsid w:val="00CB1EDB"/>
    <w:rsid w:val="00CB227D"/>
    <w:rsid w:val="00CD3DD5"/>
    <w:rsid w:val="00CE0043"/>
    <w:rsid w:val="00CE280A"/>
    <w:rsid w:val="00D03BDF"/>
    <w:rsid w:val="00D06190"/>
    <w:rsid w:val="00D2335E"/>
    <w:rsid w:val="00D262F9"/>
    <w:rsid w:val="00D32D0F"/>
    <w:rsid w:val="00D4429C"/>
    <w:rsid w:val="00D449CD"/>
    <w:rsid w:val="00D601CC"/>
    <w:rsid w:val="00D61C25"/>
    <w:rsid w:val="00D6202B"/>
    <w:rsid w:val="00D7038F"/>
    <w:rsid w:val="00D7378E"/>
    <w:rsid w:val="00D81FB0"/>
    <w:rsid w:val="00D82BCB"/>
    <w:rsid w:val="00D858B7"/>
    <w:rsid w:val="00D9072D"/>
    <w:rsid w:val="00D96AC8"/>
    <w:rsid w:val="00DA1301"/>
    <w:rsid w:val="00DC042B"/>
    <w:rsid w:val="00DC0503"/>
    <w:rsid w:val="00DC345F"/>
    <w:rsid w:val="00DE0D66"/>
    <w:rsid w:val="00DE13C8"/>
    <w:rsid w:val="00DE6076"/>
    <w:rsid w:val="00DE6BE4"/>
    <w:rsid w:val="00DF155F"/>
    <w:rsid w:val="00DF54C6"/>
    <w:rsid w:val="00DF7AE2"/>
    <w:rsid w:val="00E10C89"/>
    <w:rsid w:val="00E131E2"/>
    <w:rsid w:val="00E3195D"/>
    <w:rsid w:val="00E35064"/>
    <w:rsid w:val="00E4001F"/>
    <w:rsid w:val="00E515D3"/>
    <w:rsid w:val="00E64EEA"/>
    <w:rsid w:val="00E757CD"/>
    <w:rsid w:val="00E771CC"/>
    <w:rsid w:val="00E84FE4"/>
    <w:rsid w:val="00E91366"/>
    <w:rsid w:val="00E91E70"/>
    <w:rsid w:val="00EA6639"/>
    <w:rsid w:val="00EB2BE6"/>
    <w:rsid w:val="00ED4290"/>
    <w:rsid w:val="00ED4AEC"/>
    <w:rsid w:val="00EF2776"/>
    <w:rsid w:val="00EF3F1C"/>
    <w:rsid w:val="00F1329D"/>
    <w:rsid w:val="00F17DD4"/>
    <w:rsid w:val="00F27CB3"/>
    <w:rsid w:val="00F31ABE"/>
    <w:rsid w:val="00F4441B"/>
    <w:rsid w:val="00F50FFB"/>
    <w:rsid w:val="00F60A1E"/>
    <w:rsid w:val="00F72111"/>
    <w:rsid w:val="00F87FEB"/>
    <w:rsid w:val="00F96227"/>
    <w:rsid w:val="00F970A0"/>
    <w:rsid w:val="00FA15C8"/>
    <w:rsid w:val="00FD7F2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91C4C-AB2E-4900-BC5B-05F55F26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A"/>
    <w:pPr>
      <w:ind w:left="720"/>
      <w:contextualSpacing/>
    </w:pPr>
  </w:style>
  <w:style w:type="paragraph" w:customStyle="1" w:styleId="ConsPlusNormal">
    <w:name w:val="ConsPlusNormal"/>
    <w:rsid w:val="00BD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F64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4AD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961E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1E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1E1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E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1E1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3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D8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71E2C26DF6A33FF72DBF17E7FE4CB58D4B5593C4630EE3D3608A75DE40BE88C78826B8B5BD5A1D28E9F26EAC8E9D4BEA155793C780DCB6AA82971F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1DD8-4306-495D-A661-4E0D16AF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 Юрьевич Неупокоев</dc:creator>
  <cp:lastModifiedBy>Приемная представителя Губернатора АК</cp:lastModifiedBy>
  <cp:revision>5</cp:revision>
  <cp:lastPrinted>2020-11-12T03:25:00Z</cp:lastPrinted>
  <dcterms:created xsi:type="dcterms:W3CDTF">2020-11-12T03:23:00Z</dcterms:created>
  <dcterms:modified xsi:type="dcterms:W3CDTF">2020-11-12T04:59:00Z</dcterms:modified>
</cp:coreProperties>
</file>