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06" w:rsidRPr="00BD5B06" w:rsidRDefault="00BD5B06" w:rsidP="00512221">
      <w:pPr>
        <w:ind w:left="709" w:right="707"/>
        <w:jc w:val="center"/>
        <w:rPr>
          <w:b/>
          <w:sz w:val="28"/>
          <w:szCs w:val="28"/>
        </w:rPr>
      </w:pPr>
      <w:r w:rsidRPr="00BD5B06">
        <w:rPr>
          <w:b/>
          <w:sz w:val="28"/>
          <w:szCs w:val="28"/>
        </w:rPr>
        <w:t>ПОЯСНИТЕЛЬНАЯ ЗАПИСКА</w:t>
      </w:r>
    </w:p>
    <w:p w:rsidR="00BD5B06" w:rsidRPr="00BD5B06" w:rsidRDefault="00BD5B06" w:rsidP="00512221">
      <w:pPr>
        <w:ind w:left="709" w:right="707"/>
        <w:jc w:val="center"/>
        <w:rPr>
          <w:b/>
          <w:sz w:val="28"/>
          <w:szCs w:val="28"/>
        </w:rPr>
      </w:pPr>
      <w:r w:rsidRPr="00BD5B06">
        <w:rPr>
          <w:b/>
          <w:sz w:val="28"/>
          <w:szCs w:val="28"/>
        </w:rPr>
        <w:t>к проекту закона Алтайского края</w:t>
      </w:r>
    </w:p>
    <w:p w:rsidR="00F11084" w:rsidRDefault="00F11084" w:rsidP="00F11084">
      <w:pPr>
        <w:widowControl w:val="0"/>
        <w:ind w:left="709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статью 12 закон</w:t>
      </w:r>
      <w:r w:rsidR="00A66F8C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Алтайского края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О развитии малого и среднего предпринимательства в Алтайском крае» </w:t>
      </w:r>
    </w:p>
    <w:p w:rsidR="00BD5B06" w:rsidRPr="0030314F" w:rsidRDefault="00BD5B06" w:rsidP="00BD5B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1084" w:rsidRPr="00F11084" w:rsidRDefault="00BD5B06" w:rsidP="00F11084">
      <w:pPr>
        <w:ind w:firstLine="709"/>
        <w:jc w:val="both"/>
        <w:rPr>
          <w:sz w:val="28"/>
          <w:szCs w:val="28"/>
        </w:rPr>
      </w:pPr>
      <w:r w:rsidRPr="00F11084">
        <w:rPr>
          <w:rFonts w:eastAsia="Calibri"/>
          <w:sz w:val="28"/>
          <w:szCs w:val="28"/>
          <w:lang w:eastAsia="en-US"/>
        </w:rPr>
        <w:t xml:space="preserve">Проект закона подготовлен в целях приведения </w:t>
      </w:r>
      <w:hyperlink r:id="rId4" w:history="1">
        <w:r w:rsidRPr="00F11084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F11084">
        <w:rPr>
          <w:rFonts w:eastAsia="Calibri"/>
          <w:sz w:val="28"/>
          <w:szCs w:val="28"/>
          <w:lang w:eastAsia="en-US"/>
        </w:rPr>
        <w:t xml:space="preserve">а Алтайского </w:t>
      </w:r>
      <w:r w:rsidR="00F11084" w:rsidRPr="00F11084">
        <w:rPr>
          <w:sz w:val="28"/>
          <w:szCs w:val="28"/>
        </w:rPr>
        <w:t>края от 17 ноября 2008 года № 110-ЗС «О развитии малого и среднего предпринимательства в Алтайском крае»</w:t>
      </w:r>
      <w:r w:rsidRPr="00F11084">
        <w:rPr>
          <w:rFonts w:eastAsia="Calibri"/>
          <w:sz w:val="28"/>
          <w:szCs w:val="28"/>
          <w:lang w:eastAsia="en-US"/>
        </w:rPr>
        <w:t xml:space="preserve"> в соответствие с федеральным законодательством. </w:t>
      </w:r>
      <w:r w:rsidR="00F11084" w:rsidRPr="00F11084">
        <w:rPr>
          <w:sz w:val="28"/>
          <w:szCs w:val="28"/>
        </w:rPr>
        <w:t xml:space="preserve">Федеральным законом от 27 октября 2020 </w:t>
      </w:r>
      <w:r w:rsidR="00A66F8C">
        <w:rPr>
          <w:sz w:val="28"/>
          <w:szCs w:val="28"/>
        </w:rPr>
        <w:t>года №</w:t>
      </w:r>
      <w:r w:rsidR="004A109D">
        <w:rPr>
          <w:sz w:val="28"/>
          <w:szCs w:val="28"/>
        </w:rPr>
        <w:t xml:space="preserve"> 349-ФЗ                            «</w:t>
      </w:r>
      <w:r w:rsidR="00F11084" w:rsidRPr="00F11084">
        <w:rPr>
          <w:sz w:val="28"/>
          <w:szCs w:val="28"/>
        </w:rPr>
        <w:t xml:space="preserve">О внесении изменений в статью 12 Закона Российской Федерации «О торгово-промышленных палатах в Российской Федерации» и Федеральный закон </w:t>
      </w:r>
      <w:r w:rsidR="004A109D">
        <w:rPr>
          <w:sz w:val="28"/>
          <w:szCs w:val="28"/>
        </w:rPr>
        <w:t xml:space="preserve">                             </w:t>
      </w:r>
      <w:r w:rsidR="00F11084" w:rsidRPr="00F11084">
        <w:rPr>
          <w:sz w:val="28"/>
          <w:szCs w:val="28"/>
        </w:rPr>
        <w:t>«О развитии малого и среднего предпринимательства в Российской Федерации» торгово-промышленные палаты наделяются правом выступать в качестве организаций, образующих инфраструктуру поддержки субъектов малого и среднего предпринимательства, что позволит им участвовать в региональных и муниципальных программах поддержки малого и</w:t>
      </w:r>
      <w:r w:rsidR="00F11084">
        <w:rPr>
          <w:sz w:val="28"/>
          <w:szCs w:val="28"/>
        </w:rPr>
        <w:t xml:space="preserve"> среднего предпринимательства. </w:t>
      </w:r>
      <w:r w:rsidR="00F11084" w:rsidRPr="00F11084">
        <w:rPr>
          <w:sz w:val="28"/>
          <w:szCs w:val="28"/>
        </w:rPr>
        <w:t xml:space="preserve">Соответствующее изменение </w:t>
      </w:r>
      <w:r w:rsidR="00F11084">
        <w:rPr>
          <w:sz w:val="28"/>
          <w:szCs w:val="28"/>
        </w:rPr>
        <w:t>предлагается внести</w:t>
      </w:r>
      <w:r w:rsidR="00F11084" w:rsidRPr="00F11084">
        <w:rPr>
          <w:sz w:val="28"/>
          <w:szCs w:val="28"/>
        </w:rPr>
        <w:t xml:space="preserve"> в закон Алтайского края.</w:t>
      </w:r>
    </w:p>
    <w:p w:rsidR="00512221" w:rsidRPr="00F11084" w:rsidRDefault="00512221" w:rsidP="00F110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1084">
        <w:rPr>
          <w:rFonts w:eastAsia="Calibri"/>
          <w:sz w:val="28"/>
          <w:szCs w:val="28"/>
          <w:lang w:eastAsia="en-US"/>
        </w:rPr>
        <w:t>Проект закона предлагается принять в двух чтениях.</w:t>
      </w:r>
    </w:p>
    <w:p w:rsidR="00BD5B06" w:rsidRPr="00F11084" w:rsidRDefault="00BD5B06" w:rsidP="00BD5B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1084">
        <w:rPr>
          <w:rFonts w:eastAsia="Calibri"/>
          <w:sz w:val="28"/>
          <w:szCs w:val="28"/>
          <w:lang w:eastAsia="en-US"/>
        </w:rPr>
        <w:t>Реализация закона не потребует дополнительного финансирования за счет средств краевого бюджета.</w:t>
      </w:r>
    </w:p>
    <w:p w:rsidR="00BD5B06" w:rsidRDefault="00BD5B06" w:rsidP="00BD5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B06" w:rsidRDefault="00BD5B06" w:rsidP="00BD5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B06" w:rsidRPr="00BB3549" w:rsidRDefault="00BD5B06" w:rsidP="00BD5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B06" w:rsidRDefault="00BD5B06" w:rsidP="00BD5B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Алтайского</w:t>
      </w:r>
    </w:p>
    <w:p w:rsidR="00BD5B06" w:rsidRDefault="00BD5B06" w:rsidP="00BD5B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краевого Законодательного собрания</w:t>
      </w:r>
    </w:p>
    <w:p w:rsidR="00BD5B06" w:rsidRDefault="00BD5B06" w:rsidP="00BD5B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экономической политике, </w:t>
      </w:r>
    </w:p>
    <w:p w:rsidR="00BD5B06" w:rsidRPr="000478C6" w:rsidRDefault="00BD5B06" w:rsidP="00BD5B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промышленности и предпринимательству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Лунев</w:t>
      </w:r>
    </w:p>
    <w:p w:rsidR="00BD5B06" w:rsidRPr="00BB3549" w:rsidRDefault="00BD5B06" w:rsidP="00BD5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BBB" w:rsidRDefault="008E2BBB"/>
    <w:sectPr w:rsidR="008E2BBB" w:rsidSect="00BD5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06"/>
    <w:rsid w:val="00060ECA"/>
    <w:rsid w:val="00167796"/>
    <w:rsid w:val="0020594B"/>
    <w:rsid w:val="002A6D13"/>
    <w:rsid w:val="004A109D"/>
    <w:rsid w:val="00512221"/>
    <w:rsid w:val="007465DF"/>
    <w:rsid w:val="008E2BBB"/>
    <w:rsid w:val="00A66F8C"/>
    <w:rsid w:val="00B02726"/>
    <w:rsid w:val="00BD5B06"/>
    <w:rsid w:val="00C13712"/>
    <w:rsid w:val="00D95D77"/>
    <w:rsid w:val="00E64DE6"/>
    <w:rsid w:val="00F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B630-E445-4050-AA55-91489E0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0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C405ED62FAF81C7B3794CF9E2BA3DA72AFBE52E64B3384E3028DA45D85F324g72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Светлана Александровна Краева</cp:lastModifiedBy>
  <cp:revision>5</cp:revision>
  <cp:lastPrinted>2020-10-30T07:18:00Z</cp:lastPrinted>
  <dcterms:created xsi:type="dcterms:W3CDTF">2021-03-05T02:29:00Z</dcterms:created>
  <dcterms:modified xsi:type="dcterms:W3CDTF">2021-03-09T08:50:00Z</dcterms:modified>
</cp:coreProperties>
</file>