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AA" w:rsidRDefault="005F58AA" w:rsidP="005F58AA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 пунктом 4 статьи 6 Закона Алтайского края № 76-ЗС от 4 декабря 2000 года «О статусе депутата Алтайского краевого Законодательного Собрания» д</w:t>
      </w:r>
      <w:r>
        <w:rPr>
          <w:rFonts w:eastAsia="Calibri"/>
          <w:sz w:val="28"/>
          <w:szCs w:val="28"/>
        </w:rPr>
        <w:t>епутат ежегодно не позднее 1 апреля года, следующего за отчетным финансовым годом, представляет в комиссию Алтайского краевого Законодательного Собрания по контролю за достоверностью  сведений о доходах, об имуществе и обязательствах имущественного характера, представляемых депутатами Алтайского краевого Законодательного Собрания,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5F58AA" w:rsidRDefault="005F58AA" w:rsidP="005F58AA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Информируем Вас, что Министерством труда и социальной защиты Российской Федерации в рамках осуществления полномочия по оказанию методической помощи в реализации требований федеральных законов, нормативных актов Президента Российской Федерации и Правительства Российской Федерации о противодействии коррупции разработаны Методические рекомендации по вопросам представления сведений о доходах, расходах, об имуществе и обязательствах имущественного характера и заполнении соответствующей справки.</w:t>
      </w:r>
    </w:p>
    <w:p w:rsidR="005F58AA" w:rsidRDefault="005F58AA" w:rsidP="005F58A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Указанные Методические рекомендации размещены на официальном сайте Минтруда России и доступны для скачивания по ссылке </w:t>
      </w:r>
      <w:hyperlink r:id="rId4" w:history="1">
        <w:proofErr w:type="gramStart"/>
        <w:r>
          <w:rPr>
            <w:rStyle w:val="a3"/>
            <w:rFonts w:eastAsia="Calibri"/>
            <w:b/>
            <w:sz w:val="28"/>
            <w:szCs w:val="28"/>
          </w:rPr>
          <w:t>http://www.rosmintrud.ru/ministry/programms/gossluzhba/antikorr/2/15</w:t>
        </w:r>
      </w:hyperlink>
      <w:r>
        <w:rPr>
          <w:rFonts w:eastAsia="Calibri"/>
          <w:b/>
          <w:sz w:val="28"/>
          <w:szCs w:val="28"/>
        </w:rPr>
        <w:t xml:space="preserve"> .</w:t>
      </w:r>
      <w:proofErr w:type="gramEnd"/>
    </w:p>
    <w:p w:rsidR="005F58AA" w:rsidRDefault="005F58AA" w:rsidP="005F58A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Напоминаем, что в разделе 1 «Сведения о доходах» в строке «Иные доходы» помимо прочих необходимо указать годовую сумму компенсационных выплат, получаемых депутатом для возмещения расходов, связанных с осуществлением им своих полномочий.</w:t>
      </w:r>
    </w:p>
    <w:p w:rsidR="00D23056" w:rsidRDefault="00D23056">
      <w:bookmarkStart w:id="0" w:name="_GoBack"/>
      <w:bookmarkEnd w:id="0"/>
    </w:p>
    <w:sectPr w:rsidR="00D2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AA"/>
    <w:rsid w:val="005F58AA"/>
    <w:rsid w:val="00D2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24F5A-C754-476C-A601-43A0A8B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mintrud.ru/ministry/programms/gossluzhba/antikorr/2/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Витальевна Королева</dc:creator>
  <cp:keywords/>
  <dc:description/>
  <cp:lastModifiedBy>Маргарита Витальевна Королева</cp:lastModifiedBy>
  <cp:revision>1</cp:revision>
  <dcterms:created xsi:type="dcterms:W3CDTF">2016-12-09T03:24:00Z</dcterms:created>
  <dcterms:modified xsi:type="dcterms:W3CDTF">2016-12-09T03:29:00Z</dcterms:modified>
</cp:coreProperties>
</file>