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315ACF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4525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Молотова Александра Владимировича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CB38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CB380F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CB380F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0A11BB" w:rsidRPr="00CB380F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78355B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CB380F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CB380F">
        <w:rPr>
          <w:rFonts w:ascii="Times New Roman" w:hAnsi="Times New Roman" w:cs="Times New Roman"/>
          <w:sz w:val="24"/>
          <w:szCs w:val="24"/>
        </w:rPr>
        <w:t xml:space="preserve"> по </w:t>
      </w:r>
      <w:r w:rsidR="000A11BB" w:rsidRPr="00CB380F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78355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CB38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CB380F" w:rsidTr="004347B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Величина</w:t>
            </w:r>
            <w:r w:rsidRPr="00CB380F">
              <w:rPr>
                <w:sz w:val="24"/>
                <w:szCs w:val="24"/>
              </w:rPr>
              <w:br/>
              <w:t xml:space="preserve">дохода </w:t>
            </w:r>
            <w:r w:rsidRPr="00CB380F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B380F" w:rsidTr="004347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961E9C" w:rsidP="00A133B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A133BC">
              <w:rPr>
                <w:sz w:val="24"/>
                <w:szCs w:val="24"/>
              </w:rPr>
              <w:t>648</w:t>
            </w:r>
            <w:r>
              <w:rPr>
                <w:sz w:val="24"/>
                <w:szCs w:val="24"/>
              </w:rPr>
              <w:t> </w:t>
            </w:r>
            <w:r w:rsidR="00A133BC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>,5</w:t>
            </w:r>
            <w:r w:rsidR="00A133BC">
              <w:rPr>
                <w:sz w:val="24"/>
                <w:szCs w:val="24"/>
              </w:rPr>
              <w:t>3</w:t>
            </w:r>
          </w:p>
        </w:tc>
      </w:tr>
      <w:tr w:rsidR="00121115" w:rsidRPr="00CB380F" w:rsidTr="004347B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4347B8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CB380F">
              <w:rPr>
                <w:sz w:val="24"/>
                <w:szCs w:val="24"/>
              </w:rPr>
              <w:t xml:space="preserve">семьи: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</w:t>
            </w:r>
            <w:r w:rsidRPr="00CB380F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CB380F">
              <w:rPr>
                <w:sz w:val="24"/>
                <w:szCs w:val="24"/>
              </w:rPr>
              <w:br/>
              <w:t xml:space="preserve">несовершеннолетний сын                                   </w:t>
            </w:r>
            <w:r w:rsidRPr="00CB380F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CB380F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547744" w:rsidRDefault="00A133BC" w:rsidP="004347B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961E9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108</w:t>
            </w:r>
            <w:r w:rsidR="00961E9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</w:t>
            </w:r>
          </w:p>
          <w:p w:rsidR="00CB380F" w:rsidRPr="00CB380F" w:rsidRDefault="00CB380F" w:rsidP="004347B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CB380F" w:rsidRDefault="00121115" w:rsidP="00121115">
      <w:pPr>
        <w:jc w:val="both"/>
        <w:rPr>
          <w:sz w:val="24"/>
          <w:szCs w:val="24"/>
        </w:rPr>
      </w:pPr>
    </w:p>
    <w:p w:rsidR="00121115" w:rsidRPr="00CB380F" w:rsidRDefault="00121115" w:rsidP="00121115">
      <w:pPr>
        <w:jc w:val="center"/>
        <w:outlineLvl w:val="0"/>
        <w:rPr>
          <w:sz w:val="24"/>
          <w:szCs w:val="24"/>
        </w:rPr>
      </w:pPr>
      <w:r w:rsidRPr="00CB380F">
        <w:rPr>
          <w:sz w:val="24"/>
          <w:szCs w:val="24"/>
        </w:rPr>
        <w:t>Раздел 2. Сведения об имуществе по состоянию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 конец отчетного периода (на отчетную дату)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2.1. Объекты недвижимого имущества, принадлежащие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 праве собственности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693"/>
        <w:gridCol w:w="1639"/>
        <w:gridCol w:w="2127"/>
      </w:tblGrid>
      <w:tr w:rsidR="00121115" w:rsidRPr="00CB380F" w:rsidTr="00CB380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</w:t>
            </w:r>
            <w:proofErr w:type="gramEnd"/>
            <w:r w:rsidRPr="00CB380F">
              <w:rPr>
                <w:sz w:val="24"/>
                <w:szCs w:val="24"/>
              </w:rPr>
              <w:t>кв. 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Страна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</w:t>
            </w:r>
            <w:r w:rsidRPr="00CB380F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CB380F">
              <w:rPr>
                <w:sz w:val="24"/>
                <w:szCs w:val="24"/>
              </w:rPr>
              <w:t xml:space="preserve">участки:   </w:t>
            </w:r>
            <w:proofErr w:type="gramEnd"/>
            <w:r w:rsidRPr="00CB380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</w:t>
            </w:r>
            <w:proofErr w:type="gramStart"/>
            <w:r w:rsidRPr="00CB380F">
              <w:rPr>
                <w:sz w:val="24"/>
                <w:szCs w:val="24"/>
              </w:rPr>
              <w:t xml:space="preserve">дома: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CB380F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Квартиры: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BB" w:rsidRPr="00CB380F" w:rsidRDefault="000A11BB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85,4 (общ</w:t>
            </w:r>
            <w:r w:rsidR="00CB380F">
              <w:rPr>
                <w:sz w:val="24"/>
                <w:szCs w:val="24"/>
              </w:rPr>
              <w:t>.</w:t>
            </w:r>
            <w:r w:rsidRPr="00CB380F">
              <w:rPr>
                <w:sz w:val="24"/>
                <w:szCs w:val="24"/>
              </w:rPr>
              <w:t xml:space="preserve"> совместная)</w:t>
            </w:r>
          </w:p>
          <w:p w:rsidR="00CB380F" w:rsidRDefault="00CB380F" w:rsidP="004347B8">
            <w:pPr>
              <w:pStyle w:val="ConsPlusCell"/>
              <w:rPr>
                <w:sz w:val="24"/>
                <w:szCs w:val="24"/>
              </w:rPr>
            </w:pPr>
          </w:p>
          <w:p w:rsidR="00961E9C" w:rsidRDefault="00547744" w:rsidP="004347B8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56</w:t>
            </w:r>
            <w:r w:rsidR="004347B8" w:rsidRPr="00CB380F">
              <w:rPr>
                <w:sz w:val="24"/>
                <w:szCs w:val="24"/>
              </w:rPr>
              <w:t>,0</w:t>
            </w:r>
            <w:r w:rsidRPr="00CB380F">
              <w:rPr>
                <w:sz w:val="24"/>
                <w:szCs w:val="24"/>
              </w:rPr>
              <w:t xml:space="preserve"> (дол</w:t>
            </w:r>
            <w:r w:rsidR="004347B8" w:rsidRPr="00CB380F">
              <w:rPr>
                <w:sz w:val="24"/>
                <w:szCs w:val="24"/>
              </w:rPr>
              <w:t>евая</w:t>
            </w:r>
            <w:r w:rsidR="008168B7">
              <w:rPr>
                <w:sz w:val="24"/>
                <w:szCs w:val="24"/>
              </w:rPr>
              <w:t>, ½ доли)</w:t>
            </w:r>
            <w:bookmarkStart w:id="0" w:name="_GoBack"/>
            <w:bookmarkEnd w:id="0"/>
          </w:p>
          <w:p w:rsidR="00547744" w:rsidRPr="00961E9C" w:rsidRDefault="00961E9C" w:rsidP="00961E9C">
            <w:pPr>
              <w:rPr>
                <w:sz w:val="24"/>
                <w:szCs w:val="24"/>
                <w:lang w:eastAsia="en-US"/>
              </w:rPr>
            </w:pPr>
            <w:r w:rsidRPr="00961E9C">
              <w:rPr>
                <w:sz w:val="24"/>
                <w:szCs w:val="24"/>
                <w:lang w:eastAsia="en-US"/>
              </w:rPr>
              <w:t>39,0 (общ.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61E9C">
              <w:rPr>
                <w:sz w:val="24"/>
                <w:szCs w:val="24"/>
                <w:lang w:eastAsia="en-US"/>
              </w:rPr>
              <w:t>совместная)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864730" w:rsidP="00C71FD8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Россия</w:t>
            </w:r>
          </w:p>
          <w:p w:rsidR="000A11BB" w:rsidRPr="00CB380F" w:rsidRDefault="000A11BB" w:rsidP="00C71FD8">
            <w:pPr>
              <w:pStyle w:val="ConsPlusCell"/>
              <w:rPr>
                <w:sz w:val="24"/>
                <w:szCs w:val="24"/>
              </w:rPr>
            </w:pPr>
          </w:p>
          <w:p w:rsidR="00547744" w:rsidRDefault="00547744" w:rsidP="00C71FD8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Россия</w:t>
            </w:r>
          </w:p>
          <w:p w:rsidR="00961E9C" w:rsidRPr="00CB380F" w:rsidRDefault="00961E9C" w:rsidP="00C71F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864730" w:rsidP="00217B97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Молотов А.В.</w:t>
            </w:r>
          </w:p>
          <w:p w:rsidR="000A11BB" w:rsidRPr="00CB380F" w:rsidRDefault="00FF0231" w:rsidP="00217B97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супруга</w:t>
            </w:r>
          </w:p>
          <w:p w:rsidR="00547744" w:rsidRDefault="00547744" w:rsidP="00217B97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супруга</w:t>
            </w:r>
          </w:p>
          <w:p w:rsidR="00961E9C" w:rsidRDefault="00961E9C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Молотов А.В.</w:t>
            </w:r>
          </w:p>
          <w:p w:rsidR="00961E9C" w:rsidRPr="00CB380F" w:rsidRDefault="00961E9C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Дачи: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Гаражи: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4347B8" w:rsidRPr="00CB380F" w:rsidRDefault="004347B8" w:rsidP="00121115">
      <w:pPr>
        <w:jc w:val="center"/>
        <w:rPr>
          <w:sz w:val="24"/>
          <w:szCs w:val="24"/>
        </w:rPr>
      </w:pP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2.2. Объекты недвижимого имущества,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находящиеся в пользовании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CB380F" w:rsidTr="00CB380F">
        <w:trPr>
          <w:trHeight w:val="400"/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</w:t>
            </w:r>
            <w:proofErr w:type="gramEnd"/>
            <w:r w:rsidRPr="00CB380F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Страна   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CB380F">
              <w:rPr>
                <w:sz w:val="24"/>
                <w:szCs w:val="24"/>
              </w:rPr>
              <w:t xml:space="preserve">участки:   </w:t>
            </w:r>
            <w:proofErr w:type="gramEnd"/>
            <w:r w:rsidRPr="00CB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</w:t>
            </w:r>
            <w:proofErr w:type="gramStart"/>
            <w:r w:rsidRPr="00CB380F">
              <w:rPr>
                <w:sz w:val="24"/>
                <w:szCs w:val="24"/>
              </w:rPr>
              <w:t xml:space="preserve">дома:   </w:t>
            </w:r>
            <w:proofErr w:type="gramEnd"/>
            <w:r w:rsidRPr="00CB380F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38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Квартиры:   </w:t>
            </w:r>
            <w:proofErr w:type="gramEnd"/>
            <w:r w:rsidRPr="00CB380F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338" w:type="dxa"/>
          </w:tcPr>
          <w:p w:rsidR="001E22CA" w:rsidRPr="00CB380F" w:rsidRDefault="00F12468" w:rsidP="00FF0231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85,4</w:t>
            </w:r>
          </w:p>
        </w:tc>
        <w:tc>
          <w:tcPr>
            <w:tcW w:w="1701" w:type="dxa"/>
          </w:tcPr>
          <w:p w:rsidR="001E22CA" w:rsidRPr="00CB380F" w:rsidRDefault="00F1246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4347B8" w:rsidRPr="00CB380F" w:rsidRDefault="00F1246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Дачи: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338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CB380F">
        <w:trPr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Гаражи: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38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CB380F">
        <w:trPr>
          <w:trHeight w:val="400"/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      </w:t>
            </w:r>
            <w:r w:rsidRPr="00CB380F">
              <w:rPr>
                <w:sz w:val="24"/>
                <w:szCs w:val="24"/>
              </w:rPr>
              <w:br/>
            </w:r>
            <w:proofErr w:type="gramStart"/>
            <w:r w:rsidRPr="00CB380F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CB380F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B380F" w:rsidRDefault="00121115" w:rsidP="00121115">
      <w:pPr>
        <w:jc w:val="both"/>
        <w:rPr>
          <w:sz w:val="24"/>
          <w:szCs w:val="24"/>
        </w:rPr>
      </w:pP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2.3. Транспортные средства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B380F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CB380F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Автомобили легковые:</w:t>
            </w:r>
          </w:p>
          <w:p w:rsidR="00961E9C" w:rsidRPr="00961E9C" w:rsidRDefault="008168B7" w:rsidP="00961E9C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hyperlink r:id="rId4" w:tgtFrame="_blank" w:history="1">
              <w:proofErr w:type="spellStart"/>
              <w:r w:rsidR="00961E9C" w:rsidRPr="00961E9C">
                <w:rPr>
                  <w:sz w:val="24"/>
                  <w:szCs w:val="24"/>
                </w:rPr>
                <w:t>Nissan</w:t>
              </w:r>
              <w:proofErr w:type="spellEnd"/>
              <w:r w:rsidR="00961E9C" w:rsidRPr="00961E9C">
                <w:rPr>
                  <w:sz w:val="24"/>
                  <w:szCs w:val="24"/>
                </w:rPr>
                <w:t xml:space="preserve"> </w:t>
              </w:r>
              <w:proofErr w:type="spellStart"/>
              <w:r w:rsidR="00961E9C" w:rsidRPr="00961E9C">
                <w:rPr>
                  <w:sz w:val="24"/>
                  <w:szCs w:val="24"/>
                </w:rPr>
                <w:t>Qashqai</w:t>
              </w:r>
              <w:proofErr w:type="spellEnd"/>
            </w:hyperlink>
          </w:p>
          <w:p w:rsidR="00F12468" w:rsidRPr="00935242" w:rsidRDefault="00CB380F" w:rsidP="000A6AD4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  <w:lang w:val="en-US"/>
              </w:rPr>
              <w:t>Volkswagen</w:t>
            </w:r>
            <w:r w:rsidRPr="00935242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 w:val="0"/>
                <w:sz w:val="24"/>
                <w:szCs w:val="24"/>
                <w:lang w:val="en-US"/>
              </w:rPr>
              <w:t>Touareg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4" w:rsidRPr="00CB380F" w:rsidRDefault="00547744" w:rsidP="0084109F">
            <w:pPr>
              <w:pStyle w:val="ConsPlusCell"/>
              <w:rPr>
                <w:sz w:val="24"/>
                <w:szCs w:val="24"/>
              </w:rPr>
            </w:pPr>
          </w:p>
          <w:p w:rsidR="00F12468" w:rsidRPr="00CB380F" w:rsidRDefault="00547744" w:rsidP="00547744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супруга</w:t>
            </w:r>
          </w:p>
          <w:p w:rsidR="00547744" w:rsidRPr="00CB380F" w:rsidRDefault="00F12468" w:rsidP="00F12468">
            <w:pPr>
              <w:rPr>
                <w:sz w:val="24"/>
                <w:szCs w:val="24"/>
                <w:lang w:eastAsia="en-US"/>
              </w:rPr>
            </w:pPr>
            <w:r w:rsidRPr="00CB380F">
              <w:rPr>
                <w:sz w:val="24"/>
                <w:szCs w:val="24"/>
                <w:lang w:eastAsia="en-US"/>
              </w:rPr>
              <w:t>Молотов А.В.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CB380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B380F">
              <w:rPr>
                <w:sz w:val="24"/>
                <w:szCs w:val="24"/>
              </w:rPr>
              <w:t>Мототранспортные</w:t>
            </w:r>
            <w:proofErr w:type="spellEnd"/>
            <w:r w:rsidRPr="00CB380F">
              <w:rPr>
                <w:sz w:val="24"/>
                <w:szCs w:val="24"/>
              </w:rPr>
              <w:t xml:space="preserve"> </w:t>
            </w:r>
            <w:proofErr w:type="gramStart"/>
            <w:r w:rsidRPr="00CB380F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B380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CB380F">
              <w:rPr>
                <w:sz w:val="24"/>
                <w:szCs w:val="24"/>
              </w:rPr>
              <w:t xml:space="preserve">техника:   </w:t>
            </w:r>
            <w:proofErr w:type="gramEnd"/>
            <w:r w:rsidRPr="00CB380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Водный </w:t>
            </w:r>
            <w:proofErr w:type="gramStart"/>
            <w:r w:rsidRPr="00CB380F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CB380F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CB380F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B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CB380F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CB380F" w:rsidRDefault="00121115">
      <w:pPr>
        <w:rPr>
          <w:sz w:val="24"/>
          <w:szCs w:val="24"/>
          <w:lang w:val="en-US"/>
        </w:rPr>
      </w:pPr>
    </w:p>
    <w:p w:rsidR="00FF0231" w:rsidRPr="00CB380F" w:rsidRDefault="00FF0231" w:rsidP="00FF0231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CB380F" w:rsidRPr="00CB380F">
        <w:rPr>
          <w:sz w:val="24"/>
          <w:szCs w:val="24"/>
        </w:rPr>
        <w:t>201</w:t>
      </w:r>
      <w:r w:rsidR="00A133BC">
        <w:rPr>
          <w:sz w:val="24"/>
          <w:szCs w:val="24"/>
        </w:rPr>
        <w:t xml:space="preserve">6 </w:t>
      </w:r>
      <w:r w:rsidRPr="00CB380F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FF0231" w:rsidRPr="00CB380F" w:rsidRDefault="00FF0231" w:rsidP="00FF023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F0231" w:rsidRPr="00CB380F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FF0231" w:rsidRDefault="00121115"/>
    <w:sectPr w:rsidR="00121115" w:rsidRPr="00FF0231" w:rsidSect="00CB38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11BB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6759"/>
    <w:rsid w:val="001515A4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22CA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2C89"/>
    <w:rsid w:val="002A2007"/>
    <w:rsid w:val="002A44AE"/>
    <w:rsid w:val="002A48AC"/>
    <w:rsid w:val="002A554B"/>
    <w:rsid w:val="002A6004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15ACF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7CB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7B8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7744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0B3D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55B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168B7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4730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242"/>
    <w:rsid w:val="00935EBE"/>
    <w:rsid w:val="00936538"/>
    <w:rsid w:val="00937A0B"/>
    <w:rsid w:val="009421CC"/>
    <w:rsid w:val="0094232F"/>
    <w:rsid w:val="00945253"/>
    <w:rsid w:val="00954CDF"/>
    <w:rsid w:val="009564EB"/>
    <w:rsid w:val="00957093"/>
    <w:rsid w:val="00957706"/>
    <w:rsid w:val="00961E9C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33BC"/>
    <w:rsid w:val="00A171BA"/>
    <w:rsid w:val="00A21989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B380F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0BE6"/>
    <w:rsid w:val="00F011CD"/>
    <w:rsid w:val="00F04E39"/>
    <w:rsid w:val="00F0774B"/>
    <w:rsid w:val="00F12468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7AE5C-E984-4BCC-A10E-FE983EDF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4347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0B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B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ru/url?sa=t&amp;rct=j&amp;q=&amp;esrc=s&amp;source=web&amp;cd=1&amp;cad=rja&amp;uact=8&amp;ved=0ahUKEwiVjLWow9vLAhVnmHIKHfNIBrQQFggoMAA&amp;url=http%3A%2F%2Fwww.nissan.ru%2FRU%2Fru%2Fvehicle%2Fcrossovers%2Fnew-qashqai.html&amp;usg=AFQjCNGqKHOD4Q20-Mxem8_lPHY4UG0A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6</cp:revision>
  <cp:lastPrinted>2015-04-10T04:52:00Z</cp:lastPrinted>
  <dcterms:created xsi:type="dcterms:W3CDTF">2016-03-25T09:30:00Z</dcterms:created>
  <dcterms:modified xsi:type="dcterms:W3CDTF">2017-03-28T05:51:00Z</dcterms:modified>
</cp:coreProperties>
</file>