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F8" w:rsidRDefault="000751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51F8" w:rsidRDefault="000751F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751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51F8" w:rsidRDefault="000751F8">
            <w:pPr>
              <w:pStyle w:val="ConsPlusNormal"/>
              <w:outlineLvl w:val="0"/>
            </w:pPr>
            <w:r>
              <w:t>5 апреля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51F8" w:rsidRDefault="000751F8">
            <w:pPr>
              <w:pStyle w:val="ConsPlusNormal"/>
              <w:jc w:val="right"/>
              <w:outlineLvl w:val="0"/>
            </w:pPr>
            <w:r>
              <w:t>N 16-ЗС</w:t>
            </w:r>
          </w:p>
        </w:tc>
      </w:tr>
    </w:tbl>
    <w:p w:rsidR="000751F8" w:rsidRDefault="000751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Title"/>
        <w:jc w:val="center"/>
      </w:pPr>
      <w:r>
        <w:t>АЛТАЙСКИЙ КРАЙ</w:t>
      </w:r>
    </w:p>
    <w:p w:rsidR="000751F8" w:rsidRDefault="000751F8">
      <w:pPr>
        <w:pStyle w:val="ConsPlusTitle"/>
        <w:jc w:val="center"/>
      </w:pPr>
    </w:p>
    <w:p w:rsidR="000751F8" w:rsidRDefault="000751F8">
      <w:pPr>
        <w:pStyle w:val="ConsPlusTitle"/>
        <w:jc w:val="center"/>
      </w:pPr>
      <w:r>
        <w:t>ЗАКОН</w:t>
      </w:r>
    </w:p>
    <w:p w:rsidR="000751F8" w:rsidRDefault="000751F8">
      <w:pPr>
        <w:pStyle w:val="ConsPlusTitle"/>
        <w:jc w:val="center"/>
      </w:pPr>
    </w:p>
    <w:p w:rsidR="000751F8" w:rsidRDefault="000751F8">
      <w:pPr>
        <w:pStyle w:val="ConsPlusTitle"/>
        <w:jc w:val="center"/>
      </w:pPr>
      <w:r>
        <w:t>О КОМИССИИ АЛТАЙСКОГО КРАЕВОГО ЗАКОНОДАТЕЛЬНОГО СОБРАНИЯ</w:t>
      </w:r>
    </w:p>
    <w:p w:rsidR="000751F8" w:rsidRDefault="000751F8">
      <w:pPr>
        <w:pStyle w:val="ConsPlusTitle"/>
        <w:jc w:val="center"/>
      </w:pPr>
      <w:r>
        <w:t>ПО КОНТРОЛЮ ЗА ДОСТОВЕРНОСТЬЮ СВЕДЕНИЙ О ДОХОДАХ, ОБ</w:t>
      </w:r>
    </w:p>
    <w:p w:rsidR="000751F8" w:rsidRDefault="000751F8">
      <w:pPr>
        <w:pStyle w:val="ConsPlusTitle"/>
        <w:jc w:val="center"/>
      </w:pPr>
      <w:r>
        <w:t>ИМУЩЕСТВЕ И ОБЯЗАТЕЛЬСТВАХ ИМУЩЕСТВЕННОГО ХАРАКТЕРА,</w:t>
      </w:r>
    </w:p>
    <w:p w:rsidR="000751F8" w:rsidRDefault="000751F8">
      <w:pPr>
        <w:pStyle w:val="ConsPlusTitle"/>
        <w:jc w:val="center"/>
      </w:pPr>
      <w:r>
        <w:t>ПРЕДСТАВЛЯЕМЫХ ДЕПУТАТАМИ АЛТАЙСКОГО КРАЕВОГО</w:t>
      </w:r>
    </w:p>
    <w:p w:rsidR="000751F8" w:rsidRDefault="000751F8">
      <w:pPr>
        <w:pStyle w:val="ConsPlusTitle"/>
        <w:jc w:val="center"/>
      </w:pPr>
      <w:r>
        <w:t>ЗАКОНОДАТЕЛЬНОГО СОБРАНИЯ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jc w:val="right"/>
      </w:pPr>
      <w:r>
        <w:t>Принят</w:t>
      </w:r>
    </w:p>
    <w:p w:rsidR="000751F8" w:rsidRDefault="000751F8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  <w:r>
        <w:t xml:space="preserve"> Алтайского краевого</w:t>
      </w:r>
    </w:p>
    <w:p w:rsidR="000751F8" w:rsidRDefault="000751F8">
      <w:pPr>
        <w:pStyle w:val="ConsPlusNormal"/>
        <w:jc w:val="right"/>
      </w:pPr>
      <w:r>
        <w:t>Законодательного Собрания</w:t>
      </w:r>
    </w:p>
    <w:p w:rsidR="000751F8" w:rsidRDefault="000751F8">
      <w:pPr>
        <w:pStyle w:val="ConsPlusNormal"/>
        <w:jc w:val="right"/>
      </w:pPr>
      <w:r>
        <w:t>от 03.04.2012 N 101</w:t>
      </w:r>
    </w:p>
    <w:p w:rsidR="000751F8" w:rsidRDefault="000751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751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51F8" w:rsidRDefault="000751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51F8" w:rsidRDefault="000751F8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Алтайского края</w:t>
            </w:r>
          </w:p>
          <w:p w:rsidR="000751F8" w:rsidRDefault="000751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11.03.2013 </w:t>
            </w:r>
            <w:hyperlink r:id="rId6" w:history="1">
              <w:r>
                <w:rPr>
                  <w:color w:val="0000FF"/>
                </w:rPr>
                <w:t>N 7-ЗС</w:t>
              </w:r>
            </w:hyperlink>
            <w:r>
              <w:rPr>
                <w:color w:val="392C69"/>
              </w:rPr>
              <w:t xml:space="preserve">, от 12.11.2013 </w:t>
            </w:r>
            <w:hyperlink r:id="rId7" w:history="1">
              <w:r>
                <w:rPr>
                  <w:color w:val="0000FF"/>
                </w:rPr>
                <w:t>N 70-ЗС</w:t>
              </w:r>
            </w:hyperlink>
            <w:r>
              <w:rPr>
                <w:color w:val="392C69"/>
              </w:rPr>
              <w:t xml:space="preserve">, от 05.11.2014 </w:t>
            </w:r>
            <w:hyperlink r:id="rId8" w:history="1">
              <w:r>
                <w:rPr>
                  <w:color w:val="0000FF"/>
                </w:rPr>
                <w:t>N 83-ЗС</w:t>
              </w:r>
            </w:hyperlink>
            <w:r>
              <w:rPr>
                <w:color w:val="392C69"/>
              </w:rPr>
              <w:t>,</w:t>
            </w:r>
          </w:p>
          <w:p w:rsidR="000751F8" w:rsidRDefault="000751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04.03.2015 </w:t>
            </w:r>
            <w:hyperlink r:id="rId9" w:history="1">
              <w:r>
                <w:rPr>
                  <w:color w:val="0000FF"/>
                </w:rPr>
                <w:t>N 10-ЗС</w:t>
              </w:r>
            </w:hyperlink>
            <w:r>
              <w:rPr>
                <w:color w:val="392C69"/>
              </w:rPr>
              <w:t xml:space="preserve">, от 05.04.2016 </w:t>
            </w:r>
            <w:hyperlink r:id="rId10" w:history="1">
              <w:r>
                <w:rPr>
                  <w:color w:val="0000FF"/>
                </w:rPr>
                <w:t>N 14-ЗС</w:t>
              </w:r>
            </w:hyperlink>
            <w:r>
              <w:rPr>
                <w:color w:val="392C69"/>
              </w:rPr>
              <w:t xml:space="preserve">, от 03.11.2016 </w:t>
            </w:r>
            <w:hyperlink r:id="rId11" w:history="1">
              <w:r>
                <w:rPr>
                  <w:color w:val="0000FF"/>
                </w:rPr>
                <w:t>N 68-ЗС</w:t>
              </w:r>
            </w:hyperlink>
            <w:r>
              <w:rPr>
                <w:color w:val="392C69"/>
              </w:rPr>
              <w:t>,</w:t>
            </w:r>
          </w:p>
          <w:p w:rsidR="000751F8" w:rsidRDefault="000751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04.07.2017 </w:t>
            </w:r>
            <w:hyperlink r:id="rId12" w:history="1">
              <w:r>
                <w:rPr>
                  <w:color w:val="0000FF"/>
                </w:rPr>
                <w:t>N 47-ЗС</w:t>
              </w:r>
            </w:hyperlink>
            <w:r>
              <w:rPr>
                <w:color w:val="392C69"/>
              </w:rPr>
              <w:t xml:space="preserve">, от 31.01.2018 </w:t>
            </w:r>
            <w:hyperlink r:id="rId13" w:history="1">
              <w:r>
                <w:rPr>
                  <w:color w:val="0000FF"/>
                </w:rPr>
                <w:t>N 1-ЗС</w:t>
              </w:r>
            </w:hyperlink>
            <w:r>
              <w:rPr>
                <w:color w:val="392C69"/>
              </w:rPr>
              <w:t xml:space="preserve">, от 31.10.2018 </w:t>
            </w:r>
            <w:hyperlink r:id="rId14" w:history="1">
              <w:r>
                <w:rPr>
                  <w:color w:val="0000FF"/>
                </w:rPr>
                <w:t>N 80-ЗС</w:t>
              </w:r>
            </w:hyperlink>
            <w:r>
              <w:rPr>
                <w:color w:val="392C69"/>
              </w:rPr>
              <w:t>,</w:t>
            </w:r>
          </w:p>
          <w:p w:rsidR="000751F8" w:rsidRDefault="000751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04.12.2019 </w:t>
            </w:r>
            <w:hyperlink r:id="rId15" w:history="1">
              <w:r>
                <w:rPr>
                  <w:color w:val="0000FF"/>
                </w:rPr>
                <w:t>N 105-ЗС</w:t>
              </w:r>
            </w:hyperlink>
            <w:r>
              <w:rPr>
                <w:color w:val="392C69"/>
              </w:rPr>
              <w:t xml:space="preserve">, от 01.04.2021 </w:t>
            </w:r>
            <w:hyperlink r:id="rId16" w:history="1">
              <w:r>
                <w:rPr>
                  <w:color w:val="0000FF"/>
                </w:rPr>
                <w:t>N 34-ЗС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18" w:history="1">
        <w:r>
          <w:rPr>
            <w:color w:val="0000FF"/>
          </w:rPr>
          <w:t>законом</w:t>
        </w:r>
      </w:hyperlink>
      <w:r>
        <w:t xml:space="preserve"> Алтайского края от 4 декабря 2000 года N 76-ЗС "О статусе депутата Алтайского краевого Законодательного Собрания" определяет порядок создания и деятельности комиссии Алтайского краевого Законодательного Собрания, осуществляющей контроль за достоверностью сведений о доходах, расходах, об имуществе и обязательствах имущественного характера, представляемых депутатами Алтайского краевого Законодательного Собрания, за соблюдением ими ограничений и запретов, исполнением обязанностей, установленных федеральными законами, </w:t>
      </w:r>
      <w:hyperlink r:id="rId19" w:history="1">
        <w:r>
          <w:rPr>
            <w:color w:val="0000FF"/>
          </w:rPr>
          <w:t>Уставом</w:t>
        </w:r>
      </w:hyperlink>
      <w:r>
        <w:t xml:space="preserve"> (Основным Законом) Алтайского края, законами Алтайского края, а также порядок предоставления указанных сведений для размещения в средствах массовой информации.</w:t>
      </w:r>
    </w:p>
    <w:p w:rsidR="000751F8" w:rsidRDefault="000751F8">
      <w:pPr>
        <w:pStyle w:val="ConsPlusNormal"/>
        <w:jc w:val="both"/>
      </w:pPr>
      <w:r>
        <w:t xml:space="preserve">(в ред. Законов Алтайского края от 11.03.2013 </w:t>
      </w:r>
      <w:hyperlink r:id="rId20" w:history="1">
        <w:r>
          <w:rPr>
            <w:color w:val="0000FF"/>
          </w:rPr>
          <w:t>N 7-ЗС</w:t>
        </w:r>
      </w:hyperlink>
      <w:r>
        <w:t xml:space="preserve">, от 05.04.2016 </w:t>
      </w:r>
      <w:hyperlink r:id="rId21" w:history="1">
        <w:r>
          <w:rPr>
            <w:color w:val="0000FF"/>
          </w:rPr>
          <w:t>N 14-ЗС</w:t>
        </w:r>
      </w:hyperlink>
      <w:r>
        <w:t>)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Title"/>
        <w:ind w:firstLine="540"/>
        <w:jc w:val="both"/>
        <w:outlineLvl w:val="1"/>
      </w:pPr>
      <w:r>
        <w:t>Статья 1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ind w:firstLine="540"/>
        <w:jc w:val="both"/>
      </w:pPr>
      <w:r>
        <w:t>1. Комиссия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 (далее - комиссия), создается на срок полномочий Алтайского краевого Законодательного Собрания одного созыва и включается в структуру Алтайского краевого Законодательного Собрания.</w:t>
      </w:r>
    </w:p>
    <w:p w:rsidR="000751F8" w:rsidRDefault="000751F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Алтайского края от 04.12.2019 N 105-ЗС)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2. Алтайское краевое Законодательное Собрание принимает решение о создании комиссии и ее персональном составе в форме постановления.</w:t>
      </w:r>
    </w:p>
    <w:p w:rsidR="000751F8" w:rsidRDefault="000751F8">
      <w:pPr>
        <w:pStyle w:val="ConsPlusNormal"/>
        <w:jc w:val="both"/>
      </w:pPr>
      <w:r>
        <w:t xml:space="preserve">(часть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Алтайского края от 01.04.2021 N 34-ЗС)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Title"/>
        <w:ind w:firstLine="540"/>
        <w:jc w:val="both"/>
        <w:outlineLvl w:val="1"/>
      </w:pPr>
      <w:r>
        <w:t>Статья 2</w:t>
      </w:r>
    </w:p>
    <w:p w:rsidR="000751F8" w:rsidRDefault="000751F8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Алтайского края от 04.12.2019 N 105-ЗС)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ind w:firstLine="540"/>
        <w:jc w:val="both"/>
      </w:pPr>
      <w:r>
        <w:t>1. В состав комиссии входят: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1) председатель Алтайского краевого Законодательного Собрания;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2) председатель постоянного комитета Алтайского краевого Законодательного Собрания, к ведению которого относятся вопросы статуса депутата Алтайского краевого Законодательного Собрания;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3) председатель Мандатной комиссии Алтайского краевого Законодательного Собрания;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4) по одному представителю от каждого постоянного депутатского объединения Алтайского краевого Законодательного Собрания;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5) должностные лица (руководитель и специалист) подразделения по вопросам профилактики коррупционных правонарушений аппарата Алтайского краевого Законодательного Собрания.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2. Председателем комиссии является председатель Алтайского краевого Законодательного Собрания.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3. Председатель комиссии осуществляет следующие полномочия: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1) представляет комиссию во взаимоотношениях с государственными органами, органами местного самоуправления, иными органами и организациями;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2) принимает решения о назначении, продлении проверки;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3) дает поручения членам комиссии в связи с проведением проверки;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4) назначает дату, время и место проведения заседания комиссии;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5) председательствует на заседании комиссии;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6) возлагает исполнение обязанностей заместителя председателя комиссии в случае его отсутствия на одного из членов комиссии;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7) возлагает исполнение обязанностей секретаря комиссии в случае его отсутствия на одного из членов комиссии;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8) подписывает запросы, письма, протоколы и иные документы, связанные с деятельностью комиссии;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9) иные полномочия, предусмотренные настоящим Законом.</w:t>
      </w:r>
    </w:p>
    <w:p w:rsidR="000751F8" w:rsidRDefault="000751F8">
      <w:pPr>
        <w:pStyle w:val="ConsPlusNormal"/>
        <w:jc w:val="both"/>
      </w:pPr>
      <w:r>
        <w:t xml:space="preserve">(п. 9 введен </w:t>
      </w:r>
      <w:hyperlink r:id="rId25" w:history="1">
        <w:r>
          <w:rPr>
            <w:color w:val="0000FF"/>
          </w:rPr>
          <w:t>Законом</w:t>
        </w:r>
      </w:hyperlink>
      <w:r>
        <w:t xml:space="preserve"> Алтайского края от 01.04.2021 N 34-ЗС)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3-1. Комиссия избирает из своего состава заместителя председателя комиссии.</w:t>
      </w:r>
    </w:p>
    <w:p w:rsidR="000751F8" w:rsidRDefault="000751F8">
      <w:pPr>
        <w:pStyle w:val="ConsPlusNormal"/>
        <w:jc w:val="both"/>
      </w:pPr>
      <w:r>
        <w:t xml:space="preserve">(часть 3-1 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Алтайского края от 01.04.2021 N 34-ЗС)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4. Заместитель председателя комиссии осуществляет полномочия председателя комиссии в случае его отсутствия.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4-1. Секретарем комиссии является специалист подразделения по вопросам профилактики коррупционных правонарушений аппарата Алтайского краевого Законодательного Собрания.</w:t>
      </w:r>
    </w:p>
    <w:p w:rsidR="000751F8" w:rsidRDefault="000751F8">
      <w:pPr>
        <w:pStyle w:val="ConsPlusNormal"/>
        <w:jc w:val="both"/>
      </w:pPr>
      <w:r>
        <w:lastRenderedPageBreak/>
        <w:t xml:space="preserve">(часть 4-1 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Алтайского края от 01.04.2021 N 34-ЗС)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5. Секретарь комиссии осуществляет следующие полномочия: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1) информирует членов комиссии о дате, времени и месте проведения заседания комиссии;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2) ведет протокол заседания комиссии;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3) принимает и ведет учет поступающих в комиссию документов и материалов;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4) формирует дело с материалами проверки;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5) заверяет копии материалов проверки;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6) принимает от депутатов и передает для размещения на сайте Алтайского краевого Законодательного Собрания, представления средствам массовой информации сведения, предусмотренные настоящим Законом.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Title"/>
        <w:ind w:firstLine="540"/>
        <w:jc w:val="both"/>
        <w:outlineLvl w:val="1"/>
      </w:pPr>
      <w:r>
        <w:t>Статья 2-1</w:t>
      </w:r>
    </w:p>
    <w:p w:rsidR="000751F8" w:rsidRDefault="000751F8">
      <w:pPr>
        <w:pStyle w:val="ConsPlusNormal"/>
        <w:ind w:firstLine="540"/>
        <w:jc w:val="both"/>
      </w:pPr>
      <w:r>
        <w:t xml:space="preserve">(введена </w:t>
      </w:r>
      <w:hyperlink r:id="rId28" w:history="1">
        <w:r>
          <w:rPr>
            <w:color w:val="0000FF"/>
          </w:rPr>
          <w:t>Законом</w:t>
        </w:r>
      </w:hyperlink>
      <w:r>
        <w:t xml:space="preserve"> Алтайского края от 04.12.2019 N 105-ЗС)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ind w:firstLine="540"/>
        <w:jc w:val="both"/>
      </w:pPr>
      <w:r>
        <w:t>1. Заседания комиссии проводятся по инициативе председателя комиссии или по инициативе большинства ее членов.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2. Заседание комиссии правомочно, если на нем присутствует более половины от общего числа ее членов.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3. Решения на заседании комиссии принимаются большинством голосов присутствующих членов комиссии. При равенстве голосов голос председателя комиссии является решающим.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4. Заседания комиссии проводятся открыто. Комиссия принимает решение о проведении закрытого заседания по предложению членов комиссии и в случае рассмотрения информации, которая в соответствии с законодательством Российской Федерации отнесена к охраняемой законом тайне или является конфиденциальной. Сведения о содержании закрытых заседаний не подлежат разглашению.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5. В открытых заседаниях комиссии могут принимать участие представители средств массовой информации, аккредитованных при Алтайском краевом Законодательном Собрании.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6. При рассмотрении вопросов, не связанных с проведением проверки, по решению председателя комиссии может проводиться заочное голосование путем направления членам комиссии опросных листов, утвержденных председателем комиссии, и иных материалов.</w:t>
      </w:r>
    </w:p>
    <w:p w:rsidR="000751F8" w:rsidRDefault="000751F8">
      <w:pPr>
        <w:pStyle w:val="ConsPlusNormal"/>
        <w:jc w:val="both"/>
      </w:pPr>
      <w:r>
        <w:t xml:space="preserve">(часть 6 введена </w:t>
      </w:r>
      <w:hyperlink r:id="rId29" w:history="1">
        <w:r>
          <w:rPr>
            <w:color w:val="0000FF"/>
          </w:rPr>
          <w:t>Законом</w:t>
        </w:r>
      </w:hyperlink>
      <w:r>
        <w:t xml:space="preserve"> Алтайского края от 01.04.2021 N 34-ЗС)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7. При заочном голосовании член комиссии должен выразить свое мнение в отношении предлагаемого для рассмотрения вопроса, проголосовав "за" или "против" него.</w:t>
      </w:r>
    </w:p>
    <w:p w:rsidR="000751F8" w:rsidRDefault="000751F8">
      <w:pPr>
        <w:pStyle w:val="ConsPlusNormal"/>
        <w:jc w:val="both"/>
      </w:pPr>
      <w:r>
        <w:t xml:space="preserve">(часть 7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Алтайского края от 01.04.2021 N 34-ЗС)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8. Подписанный членом комиссии опросный лист направляется в комиссию не позднее 3 рабочих дней со дня его получения либо в иной установленный председателем комиссии срок.</w:t>
      </w:r>
    </w:p>
    <w:p w:rsidR="000751F8" w:rsidRDefault="000751F8">
      <w:pPr>
        <w:pStyle w:val="ConsPlusNormal"/>
        <w:jc w:val="both"/>
      </w:pPr>
      <w:r>
        <w:t xml:space="preserve">(часть 8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Алтайского края от 01.04.2021 N 34-ЗС)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Title"/>
        <w:ind w:firstLine="540"/>
        <w:jc w:val="both"/>
        <w:outlineLvl w:val="1"/>
      </w:pPr>
      <w:bookmarkStart w:id="0" w:name="P84"/>
      <w:bookmarkEnd w:id="0"/>
      <w:r>
        <w:t>Статья 3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ind w:firstLine="540"/>
        <w:jc w:val="both"/>
      </w:pPr>
      <w:r>
        <w:t>1. Комиссия проводит проверки: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lastRenderedPageBreak/>
        <w:t>1) достоверности и полноты сведений о доходах, расходах, об имуществе и обязательствах имущественного характера, представляемых депутатами;</w:t>
      </w:r>
    </w:p>
    <w:p w:rsidR="000751F8" w:rsidRDefault="000751F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Алтайского края от 11.03.2013 N 7-ЗС)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 xml:space="preserve">2) соблюдения депутатами ограничений и запретов, исполнения обязанностей, установленных законами Российской Федерации, </w:t>
      </w:r>
      <w:hyperlink r:id="rId33" w:history="1">
        <w:r>
          <w:rPr>
            <w:color w:val="0000FF"/>
          </w:rPr>
          <w:t>Уставом</w:t>
        </w:r>
      </w:hyperlink>
      <w:r>
        <w:t xml:space="preserve"> (Основным Законом) Алтайского края и законами Алтайского края.</w:t>
      </w:r>
    </w:p>
    <w:p w:rsidR="000751F8" w:rsidRDefault="000751F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Алтайского края от 05.04.2016 N 14-ЗС)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1.1. Комиссия проводит проверки достоверности и полноты сведений о доходах, об имуществе и обязательствах имущественного характера депутатов, претендующих на замещение государственных должностей Алтайского края в Алтайском краевом Законодательном Собрании, по основаниям и в порядке, установленным настоящим Законом.</w:t>
      </w:r>
    </w:p>
    <w:p w:rsidR="000751F8" w:rsidRDefault="000751F8">
      <w:pPr>
        <w:pStyle w:val="ConsPlusNormal"/>
        <w:jc w:val="both"/>
      </w:pPr>
      <w:r>
        <w:t xml:space="preserve">(часть 1.1 введена </w:t>
      </w:r>
      <w:hyperlink r:id="rId35" w:history="1">
        <w:r>
          <w:rPr>
            <w:color w:val="0000FF"/>
          </w:rPr>
          <w:t>Законом</w:t>
        </w:r>
      </w:hyperlink>
      <w:r>
        <w:t xml:space="preserve"> Алтайского края от 04.12.2019 N 105-ЗС)</w:t>
      </w:r>
    </w:p>
    <w:p w:rsidR="000751F8" w:rsidRDefault="000751F8">
      <w:pPr>
        <w:pStyle w:val="ConsPlusNormal"/>
        <w:spacing w:before="220"/>
        <w:ind w:firstLine="540"/>
        <w:jc w:val="both"/>
      </w:pPr>
      <w:bookmarkStart w:id="1" w:name="P93"/>
      <w:bookmarkEnd w:id="1"/>
      <w:r>
        <w:t>2. Основанием для проведения проверки является достаточная информация, представленная в письменной форме в установленном порядке, если иное не установлено федеральными законами для отдельных видов проверок:</w:t>
      </w:r>
    </w:p>
    <w:p w:rsidR="000751F8" w:rsidRDefault="000751F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Алтайского края от 12.11.2013 N 70-ЗС)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1) правоохранительными и другими государственными органами;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краевых отделений политических партий, межрегиональных и краевых общественных объединений;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3) Общественной палатой Российской Федерации и Общественной палатой Алтайского края;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4) общероссийскими и краевыми средствами массовой информации;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5) Губернатором Алтайского края;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6) органами местного самоуправления и их должностными лицами;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7) должностными лицами подразделения по профилактике коррупционных правонарушений аппарата Алтайского краевого Законодательного Собрания.</w:t>
      </w:r>
    </w:p>
    <w:p w:rsidR="000751F8" w:rsidRDefault="000751F8">
      <w:pPr>
        <w:pStyle w:val="ConsPlusNormal"/>
        <w:jc w:val="both"/>
      </w:pPr>
      <w:r>
        <w:t xml:space="preserve">(п. 7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Алтайского края от 04.12.2019 N 105-ЗС)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3. Информация анонимного характера не может служить основанием для проведения проверки.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 xml:space="preserve">4. Обращение, содержащее информацию, указанную в </w:t>
      </w:r>
      <w:hyperlink w:anchor="P93" w:history="1">
        <w:r>
          <w:rPr>
            <w:color w:val="0000FF"/>
          </w:rPr>
          <w:t>части 2</w:t>
        </w:r>
      </w:hyperlink>
      <w:r>
        <w:t xml:space="preserve"> настоящей статьи, направляется на имя председателя Алтайского краевого Законодательного Собрания и должно содержать полное официальное наименование органа или организации, представивших информацию, почтовый адрес и номер телефона, наименование должности и личную подпись лица, подписавшего обращение, а также дату подписания обращения.</w:t>
      </w:r>
    </w:p>
    <w:p w:rsidR="000751F8" w:rsidRDefault="000751F8">
      <w:pPr>
        <w:pStyle w:val="ConsPlusNormal"/>
        <w:jc w:val="both"/>
      </w:pPr>
      <w:r>
        <w:t xml:space="preserve">(часть 4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Алтайского края от 11.03.2013 N 7-ЗС)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5. Проверка не проводится в случае, если по фактам, содержащимся в представленной информации, ранее проводилась проверка.</w:t>
      </w:r>
    </w:p>
    <w:p w:rsidR="000751F8" w:rsidRDefault="000751F8">
      <w:pPr>
        <w:pStyle w:val="ConsPlusNormal"/>
        <w:jc w:val="both"/>
      </w:pPr>
      <w:r>
        <w:t xml:space="preserve">(часть 5 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Алтайского края от 11.03.2013 N 7-ЗС)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Title"/>
        <w:ind w:firstLine="540"/>
        <w:jc w:val="both"/>
        <w:outlineLvl w:val="1"/>
      </w:pPr>
      <w:bookmarkStart w:id="2" w:name="P109"/>
      <w:bookmarkEnd w:id="2"/>
      <w:r>
        <w:t>Статья 3-1</w:t>
      </w:r>
    </w:p>
    <w:p w:rsidR="000751F8" w:rsidRDefault="000751F8">
      <w:pPr>
        <w:pStyle w:val="ConsPlusNormal"/>
        <w:ind w:firstLine="540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Алтайского края от 04.12.2019 N 105-ЗС)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ind w:firstLine="540"/>
        <w:jc w:val="both"/>
      </w:pPr>
      <w:r>
        <w:lastRenderedPageBreak/>
        <w:t xml:space="preserve">1. Комиссия осуществляет контроль за соответствием расходов депутата, его супруги (супруга) и несовершеннолетних детей общему доходу депутата и его супруги (супруга) за три последних года, предшествующих году совершения сделки (далее - контроль за расходами), в порядке, определенном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настоящим Законом.</w:t>
      </w:r>
    </w:p>
    <w:p w:rsidR="000751F8" w:rsidRDefault="000751F8">
      <w:pPr>
        <w:pStyle w:val="ConsPlusNormal"/>
        <w:spacing w:before="220"/>
        <w:ind w:firstLine="540"/>
        <w:jc w:val="both"/>
      </w:pPr>
      <w:bookmarkStart w:id="3" w:name="P113"/>
      <w:bookmarkEnd w:id="3"/>
      <w:r>
        <w:t>2. Контроль за расходами депутатов, замещающих государственные должности Алтайского края в Алтайском краевом Законодательном Собрании, осуществляется по решению Губернатора Алтайского края или уполномоченного им должностного лица.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 xml:space="preserve">3. Контроль за расходами иных депутатов, не указанных в </w:t>
      </w:r>
      <w:hyperlink w:anchor="P113" w:history="1">
        <w:r>
          <w:rPr>
            <w:color w:val="0000FF"/>
          </w:rPr>
          <w:t>части 2</w:t>
        </w:r>
      </w:hyperlink>
      <w:r>
        <w:t xml:space="preserve"> настоящей статьи, осуществляется по решению председателя комиссии.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Title"/>
        <w:ind w:firstLine="540"/>
        <w:jc w:val="both"/>
        <w:outlineLvl w:val="1"/>
      </w:pPr>
      <w:r>
        <w:t>Статья 3-2</w:t>
      </w:r>
    </w:p>
    <w:p w:rsidR="000751F8" w:rsidRDefault="000751F8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Алтайского края от 31.01.2018 N 1-ЗС)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ind w:firstLine="540"/>
        <w:jc w:val="both"/>
      </w:pPr>
      <w:r>
        <w:t>1. По обращению депутата или председателя Алтайского краевого Законодательного Собрания комиссия проводит проверку обстоятельств, связанных с возникновением личной заинтересованности при осуществлении депутатом своих полномочий, которая приводит или может привести к конфликту интересов, а также иных обстоятельств, связанных с выполнением обязанностей, предусмотренных законодательством о противодействии коррупции.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2. По заявлению депутата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комиссия проводит проверку обстоятельств, изложенных в заявлении.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3. Комиссия рассматривает обращения депутатов (уведомления, ходатайства, заявления, сообщения), поступившие в целях исполнения обязанностей в соответствии с законодательством о противодействии коррупции, и принимает по ним решения в установленном настоящим Законом порядке.</w:t>
      </w:r>
    </w:p>
    <w:p w:rsidR="000751F8" w:rsidRDefault="000751F8">
      <w:pPr>
        <w:pStyle w:val="ConsPlusNormal"/>
        <w:jc w:val="both"/>
      </w:pPr>
      <w:r>
        <w:t xml:space="preserve">(часть 3 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Алтайского края от 01.04.2021 N 34-ЗС)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Title"/>
        <w:ind w:firstLine="540"/>
        <w:jc w:val="both"/>
        <w:outlineLvl w:val="1"/>
      </w:pPr>
      <w:r>
        <w:t>Статья 4</w:t>
      </w:r>
    </w:p>
    <w:p w:rsidR="000751F8" w:rsidRDefault="000751F8">
      <w:pPr>
        <w:pStyle w:val="ConsPlusNormal"/>
        <w:ind w:firstLine="540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Алтайского края от 11.03.2013 N 7-ЗС)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ind w:firstLine="540"/>
        <w:jc w:val="both"/>
      </w:pPr>
      <w:r>
        <w:t xml:space="preserve">1. Решение о проведении проверки, об осуществлении контроля за расходами (далее - проверка) принимается председателем комиссии не позднее 7 рабочих дней со дня поступления в Алтайское краевое Законодательное Собрание информации, служащей основанием проверки, за исключением случая, предусмотренного </w:t>
      </w:r>
      <w:hyperlink w:anchor="P113" w:history="1">
        <w:r>
          <w:rPr>
            <w:color w:val="0000FF"/>
          </w:rPr>
          <w:t>частью 2 статьи 3-1</w:t>
        </w:r>
      </w:hyperlink>
      <w:r>
        <w:t xml:space="preserve"> настоящего Закона. Решение принимается в отношении каждого депутата в письменной форме.</w:t>
      </w:r>
    </w:p>
    <w:p w:rsidR="000751F8" w:rsidRDefault="000751F8">
      <w:pPr>
        <w:pStyle w:val="ConsPlusNormal"/>
        <w:jc w:val="both"/>
      </w:pPr>
      <w:r>
        <w:t xml:space="preserve">(часть 1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Алтайского края от 01.04.2021 N 34-ЗС)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 xml:space="preserve">2. Проверка проводится в срок, не превышающий 60 дней со дня поступления в Алтайское краевое Законодательное Собрание соответствующего обращения или решения, указанных в </w:t>
      </w:r>
      <w:hyperlink w:anchor="P84" w:history="1">
        <w:r>
          <w:rPr>
            <w:color w:val="0000FF"/>
          </w:rPr>
          <w:t>статьях 3</w:t>
        </w:r>
      </w:hyperlink>
      <w:r>
        <w:t xml:space="preserve"> и </w:t>
      </w:r>
      <w:hyperlink w:anchor="P109" w:history="1">
        <w:r>
          <w:rPr>
            <w:color w:val="0000FF"/>
          </w:rPr>
          <w:t>3-1</w:t>
        </w:r>
      </w:hyperlink>
      <w:r>
        <w:t xml:space="preserve"> настоящего Закона. Срок проведения проверки может быть продлен председателем комиссии до 90 дней.</w:t>
      </w:r>
    </w:p>
    <w:p w:rsidR="000751F8" w:rsidRDefault="000751F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Алтайского края от 03.11.2016 N 68-ЗС)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Title"/>
        <w:ind w:firstLine="540"/>
        <w:jc w:val="both"/>
        <w:outlineLvl w:val="1"/>
      </w:pPr>
      <w:r>
        <w:t>Статья 5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ind w:firstLine="540"/>
        <w:jc w:val="both"/>
      </w:pPr>
      <w:r>
        <w:t>1. Комиссия в течение 2 рабочих дней со дня принятия решения о проведении проверки письменно уведомляет о принятом решении орган или организацию, представивших информацию, послужившую основанием проверки, а также депутата, в отношении которого принято указанное решение.</w:t>
      </w:r>
    </w:p>
    <w:p w:rsidR="000751F8" w:rsidRDefault="000751F8">
      <w:pPr>
        <w:pStyle w:val="ConsPlusNormal"/>
        <w:jc w:val="both"/>
      </w:pPr>
      <w:r>
        <w:lastRenderedPageBreak/>
        <w:t xml:space="preserve">(в ред. Законов Алтайского края от 11.03.2013 </w:t>
      </w:r>
      <w:hyperlink r:id="rId47" w:history="1">
        <w:r>
          <w:rPr>
            <w:color w:val="0000FF"/>
          </w:rPr>
          <w:t>N 7-ЗС</w:t>
        </w:r>
      </w:hyperlink>
      <w:r>
        <w:t xml:space="preserve">, от 31.10.2018 </w:t>
      </w:r>
      <w:hyperlink r:id="rId48" w:history="1">
        <w:r>
          <w:rPr>
            <w:color w:val="0000FF"/>
          </w:rPr>
          <w:t>N 80-ЗС</w:t>
        </w:r>
      </w:hyperlink>
      <w:r>
        <w:t>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2. При проведении проверки в отношении депутата, входящего в состав комиссии, его работа в комиссии приостанавливается на период проведения проверки. При выявлении фактов представления таким депутатом заведомо недостоверных или неполных сведений о доходах, расходах, об имуществе и обязательствах имущественного характера, несоблюдения ограничений и запретов, неисполнения иных обязанностей, установленных в целях противодействия коррупции, он исключается из состава комиссии.</w:t>
      </w:r>
    </w:p>
    <w:p w:rsidR="000751F8" w:rsidRDefault="000751F8">
      <w:pPr>
        <w:pStyle w:val="ConsPlusNormal"/>
        <w:jc w:val="both"/>
      </w:pPr>
      <w:r>
        <w:t xml:space="preserve">(часть 2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Алтайского края от 31.10.2018 N 80-ЗС)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3. Члены комиссии не вправе разглашать сведения, ставшие известными им в связи с проведением проверки, до ее окончания.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Title"/>
        <w:ind w:firstLine="540"/>
        <w:jc w:val="both"/>
        <w:outlineLvl w:val="1"/>
      </w:pPr>
      <w:r>
        <w:t>Статья 6</w:t>
      </w:r>
    </w:p>
    <w:p w:rsidR="000751F8" w:rsidRDefault="000751F8">
      <w:pPr>
        <w:pStyle w:val="ConsPlusNormal"/>
        <w:ind w:firstLine="540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Алтайского края от 11.03.2013 N 7-ЗС)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ind w:firstLine="540"/>
        <w:jc w:val="both"/>
      </w:pPr>
      <w:r>
        <w:t>1. При проведении проверки комиссия обязана: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1) истребовать от депутата сведения, подлежащие проверке в соответствии с законодательством;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2) провести беседу с депутатом в случае поступления от него соответствующего ходатайства.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2. При проведении проверки комиссия вправе: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1) проводить по своей инициативе беседу с депутатом;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2) изучать поступившие от депутата дополнительные материалы;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3) получать от депутата пояснения по представленным им сведениям и материалам;</w:t>
      </w:r>
    </w:p>
    <w:p w:rsidR="000751F8" w:rsidRDefault="000751F8">
      <w:pPr>
        <w:pStyle w:val="ConsPlusNormal"/>
        <w:spacing w:before="220"/>
        <w:ind w:firstLine="540"/>
        <w:jc w:val="both"/>
      </w:pPr>
      <w:bookmarkStart w:id="4" w:name="P150"/>
      <w:bookmarkEnd w:id="4"/>
      <w:r>
        <w:t>4) направлять в установленном порядке в органы государственной власти Российской Федерации, иные государственные органы Российской Федерации, органы государственной власти Алтайского края, иные государственные органы Алтайского края, органы местного самоуправления, организации, общественные объединения и операторам информационных систем, в которых осуществляется выпуск цифровых финансовых активов, запросы об имеющихся у них сведениях:</w:t>
      </w:r>
    </w:p>
    <w:p w:rsidR="000751F8" w:rsidRDefault="000751F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Алтайского края от 01.04.2021 N 34-ЗС)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а) о доходах, об имуществе и обязательствах имущественного характера депутата, его супруги (супруга) и несовершеннолетних детей;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б) о расходах депутата,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депутатом,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0751F8" w:rsidRDefault="000751F8">
      <w:pPr>
        <w:pStyle w:val="ConsPlusNormal"/>
        <w:jc w:val="both"/>
      </w:pPr>
      <w:r>
        <w:t xml:space="preserve">(в ред. Законов Алтайского края от 04.03.2015 </w:t>
      </w:r>
      <w:hyperlink r:id="rId52" w:history="1">
        <w:r>
          <w:rPr>
            <w:color w:val="0000FF"/>
          </w:rPr>
          <w:t>N 10-ЗС</w:t>
        </w:r>
      </w:hyperlink>
      <w:r>
        <w:t xml:space="preserve">, от 01.04.2021 </w:t>
      </w:r>
      <w:hyperlink r:id="rId53" w:history="1">
        <w:r>
          <w:rPr>
            <w:color w:val="0000FF"/>
          </w:rPr>
          <w:t>N 34-ЗС</w:t>
        </w:r>
      </w:hyperlink>
      <w:r>
        <w:t>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в) о достоверности и полноте сведений, представленных депутатом;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 xml:space="preserve">г) о соблюдении депутатом ограничений и запретов, об исполнении обязанностей, установленных законами Российской Федерации, </w:t>
      </w:r>
      <w:hyperlink r:id="rId54" w:history="1">
        <w:r>
          <w:rPr>
            <w:color w:val="0000FF"/>
          </w:rPr>
          <w:t>Уставом</w:t>
        </w:r>
      </w:hyperlink>
      <w:r>
        <w:t xml:space="preserve"> (Основным Законом) Алтайского края и законами Алтайского края;</w:t>
      </w:r>
    </w:p>
    <w:p w:rsidR="000751F8" w:rsidRDefault="000751F8">
      <w:pPr>
        <w:pStyle w:val="ConsPlusNormal"/>
        <w:jc w:val="both"/>
      </w:pPr>
      <w:r>
        <w:lastRenderedPageBreak/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Алтайского края от 05.04.2016 N 14-ЗС)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5) наводить справки у физических лиц и получать от них с их согласия информацию.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 xml:space="preserve">2-1. В запросе, направляемом в соответствии с </w:t>
      </w:r>
      <w:hyperlink w:anchor="P150" w:history="1">
        <w:r>
          <w:rPr>
            <w:color w:val="0000FF"/>
          </w:rPr>
          <w:t>пунктом 4 части 2</w:t>
        </w:r>
      </w:hyperlink>
      <w:r>
        <w:t xml:space="preserve"> настоящей статьи, указываются: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а) нормативный правовой акт, на основании которого направляется запрос;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б) содержание и объем сведений, подлежащих проверке;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в) срок представления запрашиваемых сведений;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г) другие необходимые сведения.</w:t>
      </w:r>
    </w:p>
    <w:p w:rsidR="000751F8" w:rsidRDefault="000751F8">
      <w:pPr>
        <w:pStyle w:val="ConsPlusNormal"/>
        <w:jc w:val="both"/>
      </w:pPr>
      <w:r>
        <w:t xml:space="preserve">(часть 2-1 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Алтайского края от 05.11.2014 N 83-ЗС)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2-2. Запрос подписывается председателем комиссии, за исключением запросов, в отношении которых правовыми актами Российской Федерации установлен иной порядок их направления.</w:t>
      </w:r>
    </w:p>
    <w:p w:rsidR="000751F8" w:rsidRDefault="000751F8">
      <w:pPr>
        <w:pStyle w:val="ConsPlusNormal"/>
        <w:jc w:val="both"/>
      </w:pPr>
      <w:r>
        <w:t xml:space="preserve">(часть 2.2 введена </w:t>
      </w:r>
      <w:hyperlink r:id="rId57" w:history="1">
        <w:r>
          <w:rPr>
            <w:color w:val="0000FF"/>
          </w:rPr>
          <w:t>Законом</w:t>
        </w:r>
      </w:hyperlink>
      <w:r>
        <w:t xml:space="preserve"> Алтайского края от 05.11.2014 N 83-ЗС)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Алтайского края от 01.04.2021 N 34-ЗС.</w:t>
      </w:r>
    </w:p>
    <w:p w:rsidR="000751F8" w:rsidRDefault="000751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751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51F8" w:rsidRDefault="000751F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751F8" w:rsidRDefault="000751F8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частей дана в соответствии с изменениями, внесенными </w:t>
            </w:r>
            <w:hyperlink r:id="rId5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Алтайского края от 01.04.2021 N 34-ЗС</w:t>
            </w:r>
          </w:p>
        </w:tc>
      </w:tr>
    </w:tbl>
    <w:p w:rsidR="000751F8" w:rsidRDefault="000751F8">
      <w:pPr>
        <w:pStyle w:val="ConsPlusNormal"/>
        <w:spacing w:before="280"/>
        <w:ind w:firstLine="540"/>
        <w:jc w:val="both"/>
      </w:pPr>
      <w:r>
        <w:t xml:space="preserve">5. При проведении отдельных видов проверок комиссия руководствуется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иными федеральными законами.</w:t>
      </w:r>
    </w:p>
    <w:p w:rsidR="000751F8" w:rsidRDefault="000751F8">
      <w:pPr>
        <w:pStyle w:val="ConsPlusNormal"/>
        <w:jc w:val="both"/>
      </w:pPr>
      <w:r>
        <w:t xml:space="preserve">(часть 5 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Алтайского края от 01.04.2021 N 34-ЗС)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Title"/>
        <w:ind w:firstLine="540"/>
        <w:jc w:val="both"/>
        <w:outlineLvl w:val="1"/>
      </w:pPr>
      <w:r>
        <w:t>Статья 7</w:t>
      </w:r>
    </w:p>
    <w:p w:rsidR="000751F8" w:rsidRDefault="000751F8">
      <w:pPr>
        <w:pStyle w:val="ConsPlusNormal"/>
        <w:ind w:firstLine="540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Алтайского края от 11.03.2013 N 7-ЗС)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ind w:firstLine="540"/>
        <w:jc w:val="both"/>
      </w:pPr>
      <w:r>
        <w:t>1. Результаты проверки рассматриваются на открытом заседании комиссии, на которое приглашаются представители средств массовой информации, аккредитованных при Алтайском краевом Законодательном Собрании в установленном порядке, депутат, в отношении которого проводилась проверка, а также должностные лица органов и организаций, представивших информацию, послужившую основанием проверки.</w:t>
      </w:r>
    </w:p>
    <w:p w:rsidR="000751F8" w:rsidRDefault="000751F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Алтайского края от 05.04.2016 N 14-ЗС)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2. По результатам проведения проверки на заседании комиссии принимается решение: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1) о достоверности и полноте либо недостоверности и неполноте сведений о доходах, об имуществе и обязательствах имущественного характера, представленных депутатом;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2) о соблюдении либо несоблюдении депутатом ограничений и запретов, об исполнении либо неисполнении обязанностей, установленных законами Российской Федерации, нормативными правовыми актами Алтайского края;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 xml:space="preserve">3) о достоверности и полноте либо недостоверности и неполноте сведений о расходах, </w:t>
      </w:r>
      <w:r>
        <w:lastRenderedPageBreak/>
        <w:t>представленных депутатом;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4) о соответствии либо несоответствии расходов депутата,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их общему доходу за три последних года, предшествующих отчетному периоду;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 xml:space="preserve">5) о наличии либо отсутствии обстоятельств, связанных с возникновением личной заинтересованности при осуществлении депутатом своих полномочий, которая приводит или может привести к конфликту интересов в соответствии с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30 мая 2016 года N 136 "О сообщении депутатом Алтайского краевого Законодательного Собрания о возникновении личной заинтересованности при осуществлении полномочий, которая приводит или может привести к конфликту интересов", и принятии либо непринятии депутатом мер по урегулированию конфликта интересов;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6) о признании либо непризнании причин непредставления депутатом сведений о доходах, об имуществе и обязательствах имущественного характера своих супруги (супруга) и несовершеннолетних детей объективными и уважительными. В случае непризнания причин объективными и уважительными комиссия рекомендует депутату принять меры по представлению указанных сведений.</w:t>
      </w:r>
    </w:p>
    <w:p w:rsidR="000751F8" w:rsidRDefault="000751F8">
      <w:pPr>
        <w:pStyle w:val="ConsPlusNormal"/>
        <w:jc w:val="both"/>
      </w:pPr>
      <w:r>
        <w:t xml:space="preserve">(часть 2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Алтайского края от 01.04.2021 N 34-ЗС)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2-1. По результатам проведения проверки и оценки фактических обстоятельств, служащих основаниями для досрочного прекращения полномочий депутата Алтайского краевого Законодательного Собрания или освобождения его от замещаемой государственной должности Алтайского края в соответствии с федеральными законами и законами Алтайского края, комиссия принимает решение об установлении оснований для досрочного прекращения полномочий депутата Алтайского краевого Законодательного Собрания, освобождения его от замещаемой государственной должности Алтайского края либо отсутствии таких оснований.</w:t>
      </w:r>
    </w:p>
    <w:p w:rsidR="000751F8" w:rsidRDefault="000751F8">
      <w:pPr>
        <w:pStyle w:val="ConsPlusNormal"/>
        <w:jc w:val="both"/>
      </w:pPr>
      <w:r>
        <w:t xml:space="preserve">(часть 2-1 введена </w:t>
      </w:r>
      <w:hyperlink r:id="rId67" w:history="1">
        <w:r>
          <w:rPr>
            <w:color w:val="0000FF"/>
          </w:rPr>
          <w:t>Законом</w:t>
        </w:r>
      </w:hyperlink>
      <w:r>
        <w:t xml:space="preserve"> Алтайского края от 05.11.2014 N 83-ЗС)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3. Решение, принятое по результатам проверки (копия протокола или выписка из него, заверенные подписью секретаря комиссии и печатью Алтайского краевого Законодательного Собрания), доводится до сведения депутата, в отношении которого проводилась проверка, а также органа или организации, представивших информацию, послужившую основанием проверки.</w:t>
      </w:r>
    </w:p>
    <w:p w:rsidR="000751F8" w:rsidRDefault="000751F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Алтайского края от 31.10.2018 N 80-ЗС)</w:t>
      </w:r>
    </w:p>
    <w:p w:rsidR="000751F8" w:rsidRDefault="000751F8">
      <w:pPr>
        <w:pStyle w:val="ConsPlusNormal"/>
        <w:spacing w:before="220"/>
        <w:ind w:firstLine="540"/>
        <w:jc w:val="both"/>
      </w:pPr>
      <w:bookmarkStart w:id="5" w:name="P190"/>
      <w:bookmarkEnd w:id="5"/>
      <w:r>
        <w:t>4. На заседании комиссии помимо вопросов, связанных с проведением проверки, рассматриваются вопросы о непредставлении депутатом сведений, предусмотренных законодательством, представлении сведений с нарушением срока, а также заявление депутата об ошибочном представлении им неполных или недостоверных сведений, иные обращения депутата (уведомления, ходатайства, заявления, сообщения), а также иные вопросы в пределах компетенции.</w:t>
      </w:r>
    </w:p>
    <w:p w:rsidR="000751F8" w:rsidRDefault="000751F8">
      <w:pPr>
        <w:pStyle w:val="ConsPlusNormal"/>
        <w:jc w:val="both"/>
      </w:pPr>
      <w:r>
        <w:t xml:space="preserve">(в ред. Законов Алтайского края от 04.12.2019 </w:t>
      </w:r>
      <w:hyperlink r:id="rId69" w:history="1">
        <w:r>
          <w:rPr>
            <w:color w:val="0000FF"/>
          </w:rPr>
          <w:t>N 105-ЗС</w:t>
        </w:r>
      </w:hyperlink>
      <w:r>
        <w:t xml:space="preserve">, от 01.04.2021 </w:t>
      </w:r>
      <w:hyperlink r:id="rId70" w:history="1">
        <w:r>
          <w:rPr>
            <w:color w:val="0000FF"/>
          </w:rPr>
          <w:t>N 34-ЗС</w:t>
        </w:r>
      </w:hyperlink>
      <w:r>
        <w:t>)</w:t>
      </w:r>
    </w:p>
    <w:p w:rsidR="000751F8" w:rsidRDefault="000751F8">
      <w:pPr>
        <w:pStyle w:val="ConsPlusNormal"/>
        <w:spacing w:before="220"/>
        <w:ind w:firstLine="540"/>
        <w:jc w:val="both"/>
      </w:pPr>
      <w:bookmarkStart w:id="6" w:name="P192"/>
      <w:bookmarkEnd w:id="6"/>
      <w:r>
        <w:t xml:space="preserve">5. При выявлении фактов представления депутатом заведомо недостоверных или неполных сведений о доходах, расходах, об имуществе и обязательствах имущественного характера, непредставления указанных сведений, несоблюдения депутатом установленных ограничений и запретов, неисполнения обязанностей, а также по результатам рассмотрения вопросов, указанных в </w:t>
      </w:r>
      <w:hyperlink w:anchor="P190" w:history="1">
        <w:r>
          <w:rPr>
            <w:color w:val="0000FF"/>
          </w:rPr>
          <w:t>части 4</w:t>
        </w:r>
      </w:hyperlink>
      <w:r>
        <w:t xml:space="preserve"> настоящей статьи, комиссия обращается в Мандатную комиссию Алтайского краевого Законодательного Собрания с ходатайством о внесении на рассмотрение Алтайского краевого Законодательного Собрания вопроса об освобождении депутата от замещаемой в Алтайском краевом Законодательном Собрании должности, досрочном прекращении полномочий депутата и (или) применении к депутату иных мер ответственности в соответствии с законами Алтайского края, </w:t>
      </w:r>
      <w:r>
        <w:lastRenderedPageBreak/>
        <w:t>иными правовыми актами Алтайского краевого Законодательного Собрания.</w:t>
      </w:r>
    </w:p>
    <w:p w:rsidR="000751F8" w:rsidRDefault="000751F8">
      <w:pPr>
        <w:pStyle w:val="ConsPlusNormal"/>
        <w:jc w:val="both"/>
      </w:pPr>
      <w:r>
        <w:t xml:space="preserve">(в ред. Законов Алтайского края от 12.11.2013 </w:t>
      </w:r>
      <w:hyperlink r:id="rId71" w:history="1">
        <w:r>
          <w:rPr>
            <w:color w:val="0000FF"/>
          </w:rPr>
          <w:t>N 70-ЗС</w:t>
        </w:r>
      </w:hyperlink>
      <w:r>
        <w:t xml:space="preserve">, от 05.04.2016 </w:t>
      </w:r>
      <w:hyperlink r:id="rId72" w:history="1">
        <w:r>
          <w:rPr>
            <w:color w:val="0000FF"/>
          </w:rPr>
          <w:t>N 14-ЗС</w:t>
        </w:r>
      </w:hyperlink>
      <w:r>
        <w:t>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 xml:space="preserve">6. Указанное в </w:t>
      </w:r>
      <w:hyperlink w:anchor="P192" w:history="1">
        <w:r>
          <w:rPr>
            <w:color w:val="0000FF"/>
          </w:rPr>
          <w:t>части 5</w:t>
        </w:r>
      </w:hyperlink>
      <w:r>
        <w:t xml:space="preserve"> настоящей статьи ходатайство направляется в Мандатную комиссию Алтайского краевого Законодательного Собрания в течение 3 рабочих дней со дня принятия комиссией соответствующего решения.</w:t>
      </w:r>
    </w:p>
    <w:p w:rsidR="000751F8" w:rsidRDefault="000751F8">
      <w:pPr>
        <w:pStyle w:val="ConsPlusNormal"/>
        <w:jc w:val="both"/>
      </w:pPr>
      <w:r>
        <w:t xml:space="preserve">(часть 6 введена </w:t>
      </w:r>
      <w:hyperlink r:id="rId73" w:history="1">
        <w:r>
          <w:rPr>
            <w:color w:val="0000FF"/>
          </w:rPr>
          <w:t>Законом</w:t>
        </w:r>
      </w:hyperlink>
      <w:r>
        <w:t xml:space="preserve"> Алтайского края от 12.11.2013 N 70-ЗС)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 xml:space="preserve">7. О результатах контроля за расходами депутатов, замещающих государственные должности Алтайского края в Алтайском краевом Законодательном Собрании, осуществленного в соответствии с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председатель комиссии информирует Губернатора Алтайского края, а также вносит в случае необходимости предложения о применении к депутату, в отношении которого проводился контроль за расходами депутатов, замещающих государственные должности Алтайского края в Алтайском краевом Законодательном Собрании, мер юридической ответственности и (или) о направлении материалов проверки в органы прокуратуры и (или) иные государственные органы в соответствии с их компетенцией.</w:t>
      </w:r>
    </w:p>
    <w:p w:rsidR="000751F8" w:rsidRDefault="000751F8">
      <w:pPr>
        <w:pStyle w:val="ConsPlusNormal"/>
        <w:jc w:val="both"/>
      </w:pPr>
      <w:r>
        <w:t xml:space="preserve">(часть 7 введена </w:t>
      </w:r>
      <w:hyperlink r:id="rId75" w:history="1">
        <w:r>
          <w:rPr>
            <w:color w:val="0000FF"/>
          </w:rPr>
          <w:t>Законом</w:t>
        </w:r>
      </w:hyperlink>
      <w:r>
        <w:t xml:space="preserve"> Алтайского края от 04.03.2015 N 10-ЗС;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Алтайского края от 04.12.2019 N 105-ЗС)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Title"/>
        <w:ind w:firstLine="540"/>
        <w:jc w:val="both"/>
        <w:outlineLvl w:val="1"/>
      </w:pPr>
      <w:r>
        <w:t>Статья 8</w:t>
      </w:r>
    </w:p>
    <w:p w:rsidR="000751F8" w:rsidRDefault="000751F8">
      <w:pPr>
        <w:pStyle w:val="ConsPlusNormal"/>
        <w:ind w:firstLine="540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Алтайского края от 12.11.2013 N 70-ЗС)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ind w:firstLine="540"/>
        <w:jc w:val="both"/>
      </w:pPr>
      <w:r>
        <w:t xml:space="preserve">Председатель комиссии не позднее 5 рабочих дней со дня принятия решения о представлении депутатом заведомо недостоверных или неполных сведений о доходах, об имуществе и обязательствах имущественного характера организует передачу указанной информации для опубликования в газете "Алтайская правда" и на официальном сайте Алтайского краевого Законодательного Собрания (далее - сайт Алтайского краевого Законодательного Собрания) в соответствии с </w:t>
      </w:r>
      <w:hyperlink w:anchor="P215" w:history="1">
        <w:r>
          <w:rPr>
            <w:color w:val="0000FF"/>
          </w:rPr>
          <w:t>частью 3 статьи 9</w:t>
        </w:r>
      </w:hyperlink>
      <w:r>
        <w:t xml:space="preserve"> настоящего Закона.</w:t>
      </w:r>
    </w:p>
    <w:p w:rsidR="000751F8" w:rsidRDefault="000751F8">
      <w:pPr>
        <w:pStyle w:val="ConsPlusNormal"/>
        <w:jc w:val="both"/>
      </w:pPr>
      <w:r>
        <w:t xml:space="preserve">(в ред. Законов Алтайского края от 31.10.2018 </w:t>
      </w:r>
      <w:hyperlink r:id="rId78" w:history="1">
        <w:r>
          <w:rPr>
            <w:color w:val="0000FF"/>
          </w:rPr>
          <w:t>N 80-ЗС</w:t>
        </w:r>
      </w:hyperlink>
      <w:r>
        <w:t xml:space="preserve">, от 04.12.2019 </w:t>
      </w:r>
      <w:hyperlink r:id="rId79" w:history="1">
        <w:r>
          <w:rPr>
            <w:color w:val="0000FF"/>
          </w:rPr>
          <w:t>N 105-ЗС</w:t>
        </w:r>
      </w:hyperlink>
      <w:r>
        <w:t>)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Title"/>
        <w:ind w:firstLine="540"/>
        <w:jc w:val="both"/>
        <w:outlineLvl w:val="1"/>
      </w:pPr>
      <w:r>
        <w:t>Статья 9</w:t>
      </w:r>
    </w:p>
    <w:p w:rsidR="000751F8" w:rsidRDefault="000751F8">
      <w:pPr>
        <w:pStyle w:val="ConsPlusNormal"/>
        <w:ind w:firstLine="540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Алтайского края от 11.03.2013 N 7-ЗС)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ind w:firstLine="540"/>
        <w:jc w:val="both"/>
      </w:pPr>
      <w:bookmarkStart w:id="7" w:name="P208"/>
      <w:bookmarkEnd w:id="7"/>
      <w:r>
        <w:t xml:space="preserve">1. Председатель комиссии организует передачу представленных депутатом сведений о доходах, расходах, об имуществе и обязательствах имущественного характера с учетом требований, предусмотренных </w:t>
      </w:r>
      <w:hyperlink w:anchor="P219" w:history="1">
        <w:r>
          <w:rPr>
            <w:color w:val="0000FF"/>
          </w:rPr>
          <w:t>частями 5</w:t>
        </w:r>
      </w:hyperlink>
      <w:r>
        <w:t xml:space="preserve">, </w:t>
      </w:r>
      <w:hyperlink w:anchor="P226" w:history="1">
        <w:r>
          <w:rPr>
            <w:color w:val="0000FF"/>
          </w:rPr>
          <w:t>6</w:t>
        </w:r>
      </w:hyperlink>
      <w:r>
        <w:t xml:space="preserve"> настоящей статьи, для размещения на сайте Алтайского краевого Законодательного Собрания. Указанные сведения за весь период полномочий депутата находятся на сайте Алтайского краевого Законодательного Собрания и ежегодно обновляются в течение сорока дней со дня истечения срока, установленного для их подачи.</w:t>
      </w:r>
    </w:p>
    <w:p w:rsidR="000751F8" w:rsidRDefault="000751F8">
      <w:pPr>
        <w:pStyle w:val="ConsPlusNormal"/>
        <w:jc w:val="both"/>
      </w:pPr>
      <w:r>
        <w:t xml:space="preserve">(в ред. Законов Алтайского края от 12.11.2013 </w:t>
      </w:r>
      <w:hyperlink r:id="rId81" w:history="1">
        <w:r>
          <w:rPr>
            <w:color w:val="0000FF"/>
          </w:rPr>
          <w:t>N 70-ЗС</w:t>
        </w:r>
      </w:hyperlink>
      <w:r>
        <w:t xml:space="preserve">, от 04.03.2015 </w:t>
      </w:r>
      <w:hyperlink r:id="rId82" w:history="1">
        <w:r>
          <w:rPr>
            <w:color w:val="0000FF"/>
          </w:rPr>
          <w:t>N 10-ЗС</w:t>
        </w:r>
      </w:hyperlink>
      <w:r>
        <w:t xml:space="preserve">, от 05.04.2016 </w:t>
      </w:r>
      <w:hyperlink r:id="rId83" w:history="1">
        <w:r>
          <w:rPr>
            <w:color w:val="0000FF"/>
          </w:rPr>
          <w:t>N 14-ЗС</w:t>
        </w:r>
      </w:hyperlink>
      <w:r>
        <w:t xml:space="preserve">, от 04.07.2017 </w:t>
      </w:r>
      <w:hyperlink r:id="rId84" w:history="1">
        <w:r>
          <w:rPr>
            <w:color w:val="0000FF"/>
          </w:rPr>
          <w:t>N 47-ЗС</w:t>
        </w:r>
      </w:hyperlink>
      <w:r>
        <w:t xml:space="preserve">, от 31.01.2018 </w:t>
      </w:r>
      <w:hyperlink r:id="rId85" w:history="1">
        <w:r>
          <w:rPr>
            <w:color w:val="0000FF"/>
          </w:rPr>
          <w:t>N 1-ЗС</w:t>
        </w:r>
      </w:hyperlink>
      <w:r>
        <w:t xml:space="preserve">, от 31.10.2018 </w:t>
      </w:r>
      <w:hyperlink r:id="rId86" w:history="1">
        <w:r>
          <w:rPr>
            <w:color w:val="0000FF"/>
          </w:rPr>
          <w:t>N 80-ЗС</w:t>
        </w:r>
      </w:hyperlink>
      <w:r>
        <w:t>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 xml:space="preserve">2. При поступлении запроса от средства массовой информации о предоставлении ему сведений, указанных в </w:t>
      </w:r>
      <w:hyperlink w:anchor="P208" w:history="1">
        <w:r>
          <w:rPr>
            <w:color w:val="0000FF"/>
          </w:rPr>
          <w:t>части 1</w:t>
        </w:r>
      </w:hyperlink>
      <w:r>
        <w:t xml:space="preserve"> настоящей статьи, председатель комиссии:</w:t>
      </w:r>
    </w:p>
    <w:p w:rsidR="000751F8" w:rsidRDefault="000751F8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Алтайского края от 31.10.2018 N 80-ЗС)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1) в течение 3 рабочих дней со дня поступления запроса письменно сообщает о нем депутату, в отношении которого поступил запрос;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 xml:space="preserve">2) в течение 7 рабочих дней со дня поступления запроса обеспечивает предоставление средству массовой информации указанных в </w:t>
      </w:r>
      <w:hyperlink w:anchor="P219" w:history="1">
        <w:r>
          <w:rPr>
            <w:color w:val="0000FF"/>
          </w:rPr>
          <w:t>части 5</w:t>
        </w:r>
      </w:hyperlink>
      <w:r>
        <w:t xml:space="preserve"> настоящей статьи сведений в том случае, если запрашиваемые сведения отсутствуют на сайте Алтайского краевого Законодательного Собрания.</w:t>
      </w:r>
    </w:p>
    <w:p w:rsidR="000751F8" w:rsidRDefault="000751F8">
      <w:pPr>
        <w:pStyle w:val="ConsPlusNormal"/>
        <w:jc w:val="both"/>
      </w:pPr>
      <w:r>
        <w:t xml:space="preserve">(часть 2 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Алтайского края от 12.11.2013 N 70-ЗС)</w:t>
      </w:r>
    </w:p>
    <w:p w:rsidR="000751F8" w:rsidRDefault="000751F8">
      <w:pPr>
        <w:pStyle w:val="ConsPlusNormal"/>
        <w:spacing w:before="220"/>
        <w:ind w:firstLine="540"/>
        <w:jc w:val="both"/>
      </w:pPr>
      <w:bookmarkStart w:id="8" w:name="P215"/>
      <w:bookmarkEnd w:id="8"/>
      <w:r>
        <w:lastRenderedPageBreak/>
        <w:t xml:space="preserve">3. Председатель комиссии организует передачу информации о представлении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комиссией, для опубликования в газете "Алтайская правда" и размещения на сайте Алтайского краевого Законодательного Собрания. Указанная информация, а также уточненные сведения, с учетом требований, предусмотренных </w:t>
      </w:r>
      <w:hyperlink w:anchor="P219" w:history="1">
        <w:r>
          <w:rPr>
            <w:color w:val="0000FF"/>
          </w:rPr>
          <w:t>частями 5</w:t>
        </w:r>
      </w:hyperlink>
      <w:r>
        <w:t xml:space="preserve">, </w:t>
      </w:r>
      <w:hyperlink w:anchor="P226" w:history="1">
        <w:r>
          <w:rPr>
            <w:color w:val="0000FF"/>
          </w:rPr>
          <w:t>6</w:t>
        </w:r>
      </w:hyperlink>
      <w:r>
        <w:t xml:space="preserve"> настоящей статьи, должны быть опубликованы в газете "Алтайская правда" и размещены на сайте Алтайского краевого Законодательного Собрания в течение 14 рабочих дней со дня принятия комиссией решения по результатам проверки сведений, представленных депутатом.</w:t>
      </w:r>
    </w:p>
    <w:p w:rsidR="000751F8" w:rsidRDefault="000751F8">
      <w:pPr>
        <w:pStyle w:val="ConsPlusNormal"/>
        <w:jc w:val="both"/>
      </w:pPr>
      <w:r>
        <w:t xml:space="preserve">(в ред. Законов Алтайского края от 12.11.2013 </w:t>
      </w:r>
      <w:hyperlink r:id="rId89" w:history="1">
        <w:r>
          <w:rPr>
            <w:color w:val="0000FF"/>
          </w:rPr>
          <w:t>N 70-ЗС</w:t>
        </w:r>
      </w:hyperlink>
      <w:r>
        <w:t xml:space="preserve">, от 31.10.2018 </w:t>
      </w:r>
      <w:hyperlink r:id="rId90" w:history="1">
        <w:r>
          <w:rPr>
            <w:color w:val="0000FF"/>
          </w:rPr>
          <w:t>N 80-ЗС</w:t>
        </w:r>
      </w:hyperlink>
      <w:r>
        <w:t>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 xml:space="preserve">4. Председатель комиссии организует передачу информации о непредставлении депутатом сведений, предусмотренных законодательством, представлении сведений с нарушением срока для размещения на официальном сайте Алтайского краевого Законодательного Собрания. Указанная информация, а также уточненные сведения, с учетом требований, предусмотренных </w:t>
      </w:r>
      <w:hyperlink w:anchor="P219" w:history="1">
        <w:r>
          <w:rPr>
            <w:color w:val="0000FF"/>
          </w:rPr>
          <w:t>частями 5</w:t>
        </w:r>
      </w:hyperlink>
      <w:r>
        <w:t xml:space="preserve">, </w:t>
      </w:r>
      <w:hyperlink w:anchor="P226" w:history="1">
        <w:r>
          <w:rPr>
            <w:color w:val="0000FF"/>
          </w:rPr>
          <w:t>6</w:t>
        </w:r>
      </w:hyperlink>
      <w:r>
        <w:t xml:space="preserve"> настоящей статьи, размещаются на сайте Алтайского краевого Законодательного Собрания не позднее 14 дней со дня рассмотрения комиссией соответствующего вопроса.</w:t>
      </w:r>
    </w:p>
    <w:p w:rsidR="000751F8" w:rsidRDefault="000751F8">
      <w:pPr>
        <w:pStyle w:val="ConsPlusNormal"/>
        <w:jc w:val="both"/>
      </w:pPr>
      <w:r>
        <w:t xml:space="preserve">(в ред. Законов Алтайского края от 31.01.2018 </w:t>
      </w:r>
      <w:hyperlink r:id="rId91" w:history="1">
        <w:r>
          <w:rPr>
            <w:color w:val="0000FF"/>
          </w:rPr>
          <w:t>N 1-ЗС</w:t>
        </w:r>
      </w:hyperlink>
      <w:r>
        <w:t xml:space="preserve">, от 31.10.2018 </w:t>
      </w:r>
      <w:hyperlink r:id="rId92" w:history="1">
        <w:r>
          <w:rPr>
            <w:color w:val="0000FF"/>
          </w:rPr>
          <w:t>N 80-ЗС</w:t>
        </w:r>
      </w:hyperlink>
      <w:r>
        <w:t>)</w:t>
      </w:r>
    </w:p>
    <w:p w:rsidR="000751F8" w:rsidRDefault="000751F8">
      <w:pPr>
        <w:pStyle w:val="ConsPlusNormal"/>
        <w:spacing w:before="220"/>
        <w:ind w:firstLine="540"/>
        <w:jc w:val="both"/>
      </w:pPr>
      <w:bookmarkStart w:id="9" w:name="P219"/>
      <w:bookmarkEnd w:id="9"/>
      <w:r>
        <w:t xml:space="preserve">5. Размещаются на сайте Алтайского краевого Законодательного Собрания и передаются для опубликования в средства массовой информации по форме, установленной </w:t>
      </w:r>
      <w:hyperlink w:anchor="P275" w:history="1">
        <w:r>
          <w:rPr>
            <w:color w:val="0000FF"/>
          </w:rPr>
          <w:t>приложением</w:t>
        </w:r>
      </w:hyperlink>
      <w:r>
        <w:t xml:space="preserve"> к настоящему Закону, следующие сведения:</w:t>
      </w:r>
    </w:p>
    <w:p w:rsidR="000751F8" w:rsidRDefault="000751F8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Алтайского края от 12.11.2013 N 70-ЗС)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1) перечень объектов недвижимости, принадлежащих депутату, его супруге (супругу),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2) перечень транспортных средств, с указанием вида и марки, принадлежащих на праве собственности депутату, его супруге (супругу) и несовершеннолетним детям;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3) годовой доход депутата, его супруги (супруга) и несовершеннолетних детей;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4) представленные депутатом, замещающим государственную должность Алтайского края в Алтайском краевом Законодательном Собрании,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организаций).</w:t>
      </w:r>
    </w:p>
    <w:p w:rsidR="000751F8" w:rsidRDefault="000751F8">
      <w:pPr>
        <w:pStyle w:val="ConsPlusNormal"/>
        <w:jc w:val="both"/>
      </w:pPr>
      <w:r>
        <w:t xml:space="preserve">(в ред. Законов Алтайского края от 04.03.2015 </w:t>
      </w:r>
      <w:hyperlink r:id="rId94" w:history="1">
        <w:r>
          <w:rPr>
            <w:color w:val="0000FF"/>
          </w:rPr>
          <w:t>N 10-ЗС</w:t>
        </w:r>
      </w:hyperlink>
      <w:r>
        <w:t xml:space="preserve">, от 05.04.2016 </w:t>
      </w:r>
      <w:hyperlink r:id="rId95" w:history="1">
        <w:r>
          <w:rPr>
            <w:color w:val="0000FF"/>
          </w:rPr>
          <w:t>N 14-ЗС</w:t>
        </w:r>
      </w:hyperlink>
      <w:r>
        <w:t>)</w:t>
      </w:r>
    </w:p>
    <w:p w:rsidR="000751F8" w:rsidRDefault="000751F8">
      <w:pPr>
        <w:pStyle w:val="ConsPlusNormal"/>
        <w:spacing w:before="220"/>
        <w:ind w:firstLine="540"/>
        <w:jc w:val="both"/>
      </w:pPr>
      <w:bookmarkStart w:id="10" w:name="P226"/>
      <w:bookmarkEnd w:id="10"/>
      <w:r>
        <w:t>6. В размещаемых на официальном сайте Алтайского краевого Законодательного Собрания и предоставляемых средствам массовой информации для опубликования сведениях запрещается указывать: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 xml:space="preserve">1) иные сведения, кроме указанных в </w:t>
      </w:r>
      <w:hyperlink w:anchor="P219" w:history="1">
        <w:r>
          <w:rPr>
            <w:color w:val="0000FF"/>
          </w:rPr>
          <w:t>части 5</w:t>
        </w:r>
      </w:hyperlink>
      <w:r>
        <w:t xml:space="preserve"> настоящей статьи, о доходах депутата, его супруги (супруга) и несовершеннолетних детей, об имуществе, принадлежащем им на праве собственности, и об обязательствах имущественного характера;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2) персональные данные супруги (супруга), детей и иных членов семьи депутата;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3) данные, позволяющие определить место жительства, почтовый адрес, телефон и иные средства коммуникации депутата, его супруги (супруга), детей и иных членов семьи;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4) данные, позволяющие определить местонахождение объектов недвижимости,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lastRenderedPageBreak/>
        <w:t>5) информацию, в соответствии с законодательством Российской Федерации отнесенную к охраняемой законом тайне или являющуюся конфиденциальной.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Title"/>
        <w:ind w:firstLine="540"/>
        <w:jc w:val="both"/>
        <w:outlineLvl w:val="1"/>
      </w:pPr>
      <w:r>
        <w:t>Статья 9-1</w:t>
      </w:r>
    </w:p>
    <w:p w:rsidR="000751F8" w:rsidRDefault="000751F8">
      <w:pPr>
        <w:pStyle w:val="ConsPlusNormal"/>
        <w:ind w:firstLine="540"/>
        <w:jc w:val="both"/>
      </w:pPr>
      <w:r>
        <w:t xml:space="preserve">(введена </w:t>
      </w:r>
      <w:hyperlink r:id="rId96" w:history="1">
        <w:r>
          <w:rPr>
            <w:color w:val="0000FF"/>
          </w:rPr>
          <w:t>Законом</w:t>
        </w:r>
      </w:hyperlink>
      <w:r>
        <w:t xml:space="preserve"> Алтайского края от 11.03.2013 N 7-ЗС)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ind w:firstLine="540"/>
        <w:jc w:val="both"/>
      </w:pPr>
      <w:r>
        <w:t>Члены комиссии, государственные гражданские служащие Алтайского края не вправе разглашать ставшую им известной в связи с работой комиссии информацию, в соответствии с законодательством Российской Федерации отнесенную к охраняемой законом тайне или являющуюся конфиденциальной.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Title"/>
        <w:ind w:firstLine="540"/>
        <w:jc w:val="both"/>
        <w:outlineLvl w:val="1"/>
      </w:pPr>
      <w:r>
        <w:t>Статья 10</w:t>
      </w:r>
    </w:p>
    <w:p w:rsidR="000751F8" w:rsidRDefault="000751F8">
      <w:pPr>
        <w:pStyle w:val="ConsPlusNormal"/>
        <w:ind w:firstLine="540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Алтайского края от 31.10.2018 N 80-ЗС)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ind w:firstLine="540"/>
        <w:jc w:val="both"/>
      </w:pPr>
      <w:r>
        <w:t>1. Обеспечение деятельности комиссии осуществляет аппарат Алтайского краевого Законодательного Собрания.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2. Протоколы заседаний комиссии, материалы проверок хранятся в уполномоченном структурном подразделении аппарата Алтайского краевого Законодательного Собрания до окончания срока созыва Алтайского краевого Законодательного Собрания, после чего передаются в архив.</w:t>
      </w:r>
    </w:p>
    <w:p w:rsidR="000751F8" w:rsidRDefault="000751F8">
      <w:pPr>
        <w:pStyle w:val="ConsPlusNormal"/>
        <w:spacing w:before="220"/>
        <w:ind w:firstLine="540"/>
        <w:jc w:val="both"/>
      </w:pPr>
      <w:r>
        <w:t>3. Подлинники представленных депутатами справок о доходах, расходах, об имуществе и обязательствах имущественного характера по окончании календарного года передаются в отдел по вопросам государственной службы и кадров аппарата Алтайского краевого Законодательного Собрания для приобщения к личным делам депутатов.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Title"/>
        <w:ind w:firstLine="540"/>
        <w:jc w:val="both"/>
        <w:outlineLvl w:val="1"/>
      </w:pPr>
      <w:r>
        <w:t>Статья 11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jc w:val="right"/>
      </w:pPr>
      <w:r>
        <w:t>Губернатор</w:t>
      </w:r>
    </w:p>
    <w:p w:rsidR="000751F8" w:rsidRDefault="000751F8">
      <w:pPr>
        <w:pStyle w:val="ConsPlusNormal"/>
        <w:jc w:val="right"/>
      </w:pPr>
      <w:r>
        <w:t>Алтайского края</w:t>
      </w:r>
    </w:p>
    <w:p w:rsidR="000751F8" w:rsidRDefault="000751F8">
      <w:pPr>
        <w:pStyle w:val="ConsPlusNormal"/>
        <w:jc w:val="right"/>
      </w:pPr>
      <w:r>
        <w:t>А.Б.КАРЛИН</w:t>
      </w:r>
    </w:p>
    <w:p w:rsidR="000751F8" w:rsidRDefault="000751F8">
      <w:pPr>
        <w:pStyle w:val="ConsPlusNormal"/>
      </w:pPr>
      <w:r>
        <w:t>г. Барнаул</w:t>
      </w:r>
    </w:p>
    <w:p w:rsidR="000751F8" w:rsidRDefault="000751F8">
      <w:pPr>
        <w:pStyle w:val="ConsPlusNormal"/>
        <w:spacing w:before="220"/>
      </w:pPr>
      <w:r>
        <w:t>5 апреля 2012 года</w:t>
      </w:r>
    </w:p>
    <w:p w:rsidR="000751F8" w:rsidRDefault="000751F8">
      <w:pPr>
        <w:pStyle w:val="ConsPlusNormal"/>
        <w:spacing w:before="220"/>
      </w:pPr>
      <w:r>
        <w:t>N 16-ЗС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jc w:val="right"/>
        <w:outlineLvl w:val="0"/>
      </w:pPr>
      <w:r>
        <w:t>Приложение</w:t>
      </w:r>
    </w:p>
    <w:p w:rsidR="000751F8" w:rsidRDefault="000751F8">
      <w:pPr>
        <w:pStyle w:val="ConsPlusNormal"/>
        <w:jc w:val="right"/>
      </w:pPr>
      <w:r>
        <w:t>к Закону</w:t>
      </w:r>
    </w:p>
    <w:p w:rsidR="000751F8" w:rsidRDefault="000751F8">
      <w:pPr>
        <w:pStyle w:val="ConsPlusNormal"/>
        <w:jc w:val="right"/>
      </w:pPr>
      <w:r>
        <w:t>Алтайского края</w:t>
      </w:r>
    </w:p>
    <w:p w:rsidR="000751F8" w:rsidRDefault="000751F8">
      <w:pPr>
        <w:pStyle w:val="ConsPlusNormal"/>
        <w:jc w:val="right"/>
      </w:pPr>
      <w:r>
        <w:t>"О комиссии Алтайского краевого</w:t>
      </w:r>
    </w:p>
    <w:p w:rsidR="000751F8" w:rsidRDefault="000751F8">
      <w:pPr>
        <w:pStyle w:val="ConsPlusNormal"/>
        <w:jc w:val="right"/>
      </w:pPr>
      <w:r>
        <w:t>Законодательного Собрания</w:t>
      </w:r>
    </w:p>
    <w:p w:rsidR="000751F8" w:rsidRDefault="000751F8">
      <w:pPr>
        <w:pStyle w:val="ConsPlusNormal"/>
        <w:jc w:val="right"/>
      </w:pPr>
      <w:r>
        <w:t>по контролю за достоверностью сведений</w:t>
      </w:r>
    </w:p>
    <w:p w:rsidR="000751F8" w:rsidRDefault="000751F8">
      <w:pPr>
        <w:pStyle w:val="ConsPlusNormal"/>
        <w:jc w:val="right"/>
      </w:pPr>
      <w:r>
        <w:t>о доходах, об имуществе и обязательствах</w:t>
      </w:r>
    </w:p>
    <w:p w:rsidR="000751F8" w:rsidRDefault="000751F8">
      <w:pPr>
        <w:pStyle w:val="ConsPlusNormal"/>
        <w:jc w:val="right"/>
      </w:pPr>
      <w:r>
        <w:t>имущественного характера, представляемых</w:t>
      </w:r>
    </w:p>
    <w:p w:rsidR="000751F8" w:rsidRDefault="000751F8">
      <w:pPr>
        <w:pStyle w:val="ConsPlusNormal"/>
        <w:jc w:val="right"/>
      </w:pPr>
      <w:r>
        <w:t>депутатами Алтайского краевого</w:t>
      </w:r>
    </w:p>
    <w:p w:rsidR="000751F8" w:rsidRDefault="000751F8">
      <w:pPr>
        <w:pStyle w:val="ConsPlusNormal"/>
        <w:jc w:val="right"/>
      </w:pPr>
      <w:r>
        <w:t>Законодательного Собрания"</w:t>
      </w:r>
    </w:p>
    <w:p w:rsidR="000751F8" w:rsidRDefault="000751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751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51F8" w:rsidRDefault="000751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51F8" w:rsidRDefault="000751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9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Алтайского края от 11.03.2013 N 7-ЗС;</w:t>
            </w:r>
          </w:p>
          <w:p w:rsidR="000751F8" w:rsidRDefault="000751F8">
            <w:pPr>
              <w:pStyle w:val="ConsPlusNormal"/>
              <w:jc w:val="center"/>
            </w:pPr>
            <w:r>
              <w:rPr>
                <w:color w:val="392C69"/>
              </w:rPr>
              <w:t>в ред. Законов Алтайского края</w:t>
            </w:r>
          </w:p>
          <w:p w:rsidR="000751F8" w:rsidRDefault="000751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12.11.2013 </w:t>
            </w:r>
            <w:hyperlink r:id="rId99" w:history="1">
              <w:r>
                <w:rPr>
                  <w:color w:val="0000FF"/>
                </w:rPr>
                <w:t>N 70-ЗС</w:t>
              </w:r>
            </w:hyperlink>
            <w:r>
              <w:rPr>
                <w:color w:val="392C69"/>
              </w:rPr>
              <w:t xml:space="preserve">, от 04.03.2015 </w:t>
            </w:r>
            <w:hyperlink r:id="rId100" w:history="1">
              <w:r>
                <w:rPr>
                  <w:color w:val="0000FF"/>
                </w:rPr>
                <w:t>N 10-ЗС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51F8" w:rsidRDefault="000751F8">
      <w:pPr>
        <w:pStyle w:val="ConsPlusNormal"/>
        <w:jc w:val="both"/>
      </w:pPr>
    </w:p>
    <w:p w:rsidR="000751F8" w:rsidRDefault="000751F8">
      <w:pPr>
        <w:pStyle w:val="ConsPlusNonformat"/>
        <w:jc w:val="both"/>
      </w:pPr>
      <w:bookmarkStart w:id="11" w:name="P275"/>
      <w:bookmarkEnd w:id="11"/>
      <w:r>
        <w:t xml:space="preserve">                                  СВЕДЕНИЯ</w:t>
      </w:r>
    </w:p>
    <w:p w:rsidR="000751F8" w:rsidRDefault="000751F8">
      <w:pPr>
        <w:pStyle w:val="ConsPlusNonformat"/>
        <w:jc w:val="both"/>
      </w:pPr>
      <w:r>
        <w:t xml:space="preserve">     о доходах, расходах, об имуществе и обязательствах имущественного</w:t>
      </w:r>
    </w:p>
    <w:p w:rsidR="000751F8" w:rsidRDefault="000751F8">
      <w:pPr>
        <w:pStyle w:val="ConsPlusNonformat"/>
        <w:jc w:val="both"/>
      </w:pPr>
      <w:r>
        <w:t xml:space="preserve">                  характера депутата Алтайского краевого</w:t>
      </w:r>
    </w:p>
    <w:p w:rsidR="000751F8" w:rsidRDefault="000751F8">
      <w:pPr>
        <w:pStyle w:val="ConsPlusNonformat"/>
        <w:jc w:val="both"/>
      </w:pPr>
      <w:r>
        <w:t xml:space="preserve">                         Законодательного Собрания</w:t>
      </w:r>
    </w:p>
    <w:p w:rsidR="000751F8" w:rsidRDefault="000751F8">
      <w:pPr>
        <w:pStyle w:val="ConsPlusNonformat"/>
        <w:jc w:val="both"/>
      </w:pPr>
      <w:r>
        <w:t>__________________________________________________________________________,</w:t>
      </w:r>
    </w:p>
    <w:p w:rsidR="000751F8" w:rsidRDefault="000751F8">
      <w:pPr>
        <w:pStyle w:val="ConsPlusNonformat"/>
        <w:jc w:val="both"/>
      </w:pPr>
      <w:r>
        <w:t xml:space="preserve">                         (фамилия, имя, отчество)</w:t>
      </w:r>
    </w:p>
    <w:p w:rsidR="000751F8" w:rsidRDefault="000751F8">
      <w:pPr>
        <w:pStyle w:val="ConsPlusNonformat"/>
        <w:jc w:val="both"/>
      </w:pPr>
      <w:r>
        <w:t xml:space="preserve">             его супруги (супруга) и несовершеннолетних детей</w:t>
      </w:r>
    </w:p>
    <w:p w:rsidR="000751F8" w:rsidRDefault="000751F8">
      <w:pPr>
        <w:pStyle w:val="ConsPlusNonformat"/>
        <w:jc w:val="both"/>
      </w:pPr>
    </w:p>
    <w:p w:rsidR="000751F8" w:rsidRDefault="000751F8">
      <w:pPr>
        <w:pStyle w:val="ConsPlusNonformat"/>
        <w:jc w:val="both"/>
      </w:pPr>
      <w:r>
        <w:t xml:space="preserve">                       Раздел 1. Сведения о доходах</w:t>
      </w:r>
    </w:p>
    <w:p w:rsidR="000751F8" w:rsidRDefault="000751F8">
      <w:pPr>
        <w:pStyle w:val="ConsPlusNonformat"/>
        <w:jc w:val="both"/>
      </w:pPr>
      <w:r>
        <w:t xml:space="preserve">               за отчетный период с _____ года по _____ года</w:t>
      </w:r>
    </w:p>
    <w:p w:rsidR="000751F8" w:rsidRDefault="000751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406"/>
        <w:gridCol w:w="1980"/>
      </w:tblGrid>
      <w:tr w:rsidR="000751F8">
        <w:tc>
          <w:tcPr>
            <w:tcW w:w="660" w:type="dxa"/>
          </w:tcPr>
          <w:p w:rsidR="000751F8" w:rsidRDefault="000751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06" w:type="dxa"/>
          </w:tcPr>
          <w:p w:rsidR="000751F8" w:rsidRDefault="000751F8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80" w:type="dxa"/>
          </w:tcPr>
          <w:p w:rsidR="000751F8" w:rsidRDefault="000751F8">
            <w:pPr>
              <w:pStyle w:val="ConsPlusNormal"/>
              <w:jc w:val="center"/>
            </w:pPr>
            <w:r>
              <w:t>Величина дохода (руб.)</w:t>
            </w:r>
          </w:p>
        </w:tc>
      </w:tr>
      <w:tr w:rsidR="000751F8">
        <w:tc>
          <w:tcPr>
            <w:tcW w:w="660" w:type="dxa"/>
          </w:tcPr>
          <w:p w:rsidR="000751F8" w:rsidRDefault="000751F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406" w:type="dxa"/>
          </w:tcPr>
          <w:p w:rsidR="000751F8" w:rsidRDefault="000751F8">
            <w:pPr>
              <w:pStyle w:val="ConsPlusNormal"/>
              <w:jc w:val="both"/>
            </w:pPr>
            <w:r>
              <w:t>Годовой доход депутата Алтайского краевого Законодательного Собрания</w:t>
            </w:r>
          </w:p>
        </w:tc>
        <w:tc>
          <w:tcPr>
            <w:tcW w:w="1980" w:type="dxa"/>
          </w:tcPr>
          <w:p w:rsidR="000751F8" w:rsidRDefault="000751F8">
            <w:pPr>
              <w:pStyle w:val="ConsPlusNormal"/>
            </w:pPr>
          </w:p>
        </w:tc>
      </w:tr>
      <w:tr w:rsidR="000751F8">
        <w:tc>
          <w:tcPr>
            <w:tcW w:w="660" w:type="dxa"/>
          </w:tcPr>
          <w:p w:rsidR="000751F8" w:rsidRDefault="000751F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406" w:type="dxa"/>
          </w:tcPr>
          <w:p w:rsidR="000751F8" w:rsidRDefault="000751F8">
            <w:pPr>
              <w:pStyle w:val="ConsPlusNormal"/>
              <w:jc w:val="both"/>
            </w:pPr>
            <w:r>
              <w:t>Годовой доход членов его семьи:</w:t>
            </w:r>
          </w:p>
          <w:p w:rsidR="000751F8" w:rsidRDefault="000751F8">
            <w:pPr>
              <w:pStyle w:val="ConsPlusNormal"/>
              <w:jc w:val="both"/>
            </w:pPr>
            <w:r>
              <w:t>супруга (супруг)</w:t>
            </w:r>
          </w:p>
          <w:p w:rsidR="000751F8" w:rsidRDefault="000751F8">
            <w:pPr>
              <w:pStyle w:val="ConsPlusNormal"/>
              <w:jc w:val="both"/>
            </w:pPr>
            <w:r>
              <w:t>несовершеннолетний сын</w:t>
            </w:r>
          </w:p>
          <w:p w:rsidR="000751F8" w:rsidRDefault="000751F8">
            <w:pPr>
              <w:pStyle w:val="ConsPlusNormal"/>
              <w:jc w:val="both"/>
            </w:pPr>
            <w:r>
              <w:t>несовершеннолетняя дочь</w:t>
            </w:r>
          </w:p>
        </w:tc>
        <w:tc>
          <w:tcPr>
            <w:tcW w:w="1980" w:type="dxa"/>
          </w:tcPr>
          <w:p w:rsidR="000751F8" w:rsidRDefault="000751F8">
            <w:pPr>
              <w:pStyle w:val="ConsPlusNormal"/>
            </w:pPr>
          </w:p>
        </w:tc>
      </w:tr>
    </w:tbl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jc w:val="center"/>
        <w:outlineLvl w:val="1"/>
      </w:pPr>
      <w:r>
        <w:t>Раздел 2. Сведения об имуществе по состоянию</w:t>
      </w:r>
    </w:p>
    <w:p w:rsidR="000751F8" w:rsidRDefault="000751F8">
      <w:pPr>
        <w:pStyle w:val="ConsPlusNormal"/>
        <w:jc w:val="center"/>
      </w:pPr>
      <w:r>
        <w:t>на конец отчетного периода (на отчетную дату)</w:t>
      </w: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jc w:val="center"/>
        <w:outlineLvl w:val="2"/>
      </w:pPr>
      <w:r>
        <w:t>2.1. Объекты недвижимого имущества, принадлежащие</w:t>
      </w:r>
    </w:p>
    <w:p w:rsidR="000751F8" w:rsidRDefault="000751F8">
      <w:pPr>
        <w:pStyle w:val="ConsPlusNormal"/>
        <w:jc w:val="center"/>
      </w:pPr>
      <w:r>
        <w:t>на праве собственности</w:t>
      </w:r>
    </w:p>
    <w:p w:rsidR="000751F8" w:rsidRDefault="000751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061"/>
        <w:gridCol w:w="1644"/>
        <w:gridCol w:w="1928"/>
        <w:gridCol w:w="1757"/>
      </w:tblGrid>
      <w:tr w:rsidR="000751F8">
        <w:tc>
          <w:tcPr>
            <w:tcW w:w="660" w:type="dxa"/>
          </w:tcPr>
          <w:p w:rsidR="000751F8" w:rsidRDefault="000751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0751F8" w:rsidRDefault="000751F8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1644" w:type="dxa"/>
          </w:tcPr>
          <w:p w:rsidR="000751F8" w:rsidRDefault="000751F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928" w:type="dxa"/>
          </w:tcPr>
          <w:p w:rsidR="000751F8" w:rsidRDefault="000751F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757" w:type="dxa"/>
          </w:tcPr>
          <w:p w:rsidR="000751F8" w:rsidRDefault="000751F8">
            <w:pPr>
              <w:pStyle w:val="ConsPlusNormal"/>
              <w:jc w:val="center"/>
            </w:pPr>
            <w:r>
              <w:t>Собственник имущества</w:t>
            </w:r>
          </w:p>
        </w:tc>
      </w:tr>
      <w:tr w:rsidR="000751F8">
        <w:tc>
          <w:tcPr>
            <w:tcW w:w="660" w:type="dxa"/>
          </w:tcPr>
          <w:p w:rsidR="000751F8" w:rsidRDefault="000751F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061" w:type="dxa"/>
          </w:tcPr>
          <w:p w:rsidR="000751F8" w:rsidRDefault="000751F8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1644" w:type="dxa"/>
          </w:tcPr>
          <w:p w:rsidR="000751F8" w:rsidRDefault="000751F8">
            <w:pPr>
              <w:pStyle w:val="ConsPlusNormal"/>
            </w:pPr>
          </w:p>
        </w:tc>
        <w:tc>
          <w:tcPr>
            <w:tcW w:w="1928" w:type="dxa"/>
          </w:tcPr>
          <w:p w:rsidR="000751F8" w:rsidRDefault="000751F8">
            <w:pPr>
              <w:pStyle w:val="ConsPlusNormal"/>
            </w:pPr>
          </w:p>
        </w:tc>
        <w:tc>
          <w:tcPr>
            <w:tcW w:w="1757" w:type="dxa"/>
          </w:tcPr>
          <w:p w:rsidR="000751F8" w:rsidRDefault="000751F8">
            <w:pPr>
              <w:pStyle w:val="ConsPlusNormal"/>
            </w:pPr>
          </w:p>
        </w:tc>
      </w:tr>
      <w:tr w:rsidR="000751F8">
        <w:tc>
          <w:tcPr>
            <w:tcW w:w="660" w:type="dxa"/>
          </w:tcPr>
          <w:p w:rsidR="000751F8" w:rsidRDefault="000751F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061" w:type="dxa"/>
          </w:tcPr>
          <w:p w:rsidR="000751F8" w:rsidRDefault="000751F8">
            <w:pPr>
              <w:pStyle w:val="ConsPlusNormal"/>
              <w:jc w:val="both"/>
            </w:pPr>
            <w:r>
              <w:t>Жилые дома:</w:t>
            </w:r>
          </w:p>
        </w:tc>
        <w:tc>
          <w:tcPr>
            <w:tcW w:w="1644" w:type="dxa"/>
          </w:tcPr>
          <w:p w:rsidR="000751F8" w:rsidRDefault="000751F8">
            <w:pPr>
              <w:pStyle w:val="ConsPlusNormal"/>
            </w:pPr>
          </w:p>
        </w:tc>
        <w:tc>
          <w:tcPr>
            <w:tcW w:w="1928" w:type="dxa"/>
          </w:tcPr>
          <w:p w:rsidR="000751F8" w:rsidRDefault="000751F8">
            <w:pPr>
              <w:pStyle w:val="ConsPlusNormal"/>
            </w:pPr>
          </w:p>
        </w:tc>
        <w:tc>
          <w:tcPr>
            <w:tcW w:w="1757" w:type="dxa"/>
          </w:tcPr>
          <w:p w:rsidR="000751F8" w:rsidRDefault="000751F8">
            <w:pPr>
              <w:pStyle w:val="ConsPlusNormal"/>
            </w:pPr>
          </w:p>
        </w:tc>
      </w:tr>
      <w:tr w:rsidR="000751F8">
        <w:tc>
          <w:tcPr>
            <w:tcW w:w="660" w:type="dxa"/>
          </w:tcPr>
          <w:p w:rsidR="000751F8" w:rsidRDefault="000751F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061" w:type="dxa"/>
          </w:tcPr>
          <w:p w:rsidR="000751F8" w:rsidRDefault="000751F8">
            <w:pPr>
              <w:pStyle w:val="ConsPlusNormal"/>
              <w:jc w:val="both"/>
            </w:pPr>
            <w:r>
              <w:t>Квартиры:</w:t>
            </w:r>
          </w:p>
        </w:tc>
        <w:tc>
          <w:tcPr>
            <w:tcW w:w="1644" w:type="dxa"/>
          </w:tcPr>
          <w:p w:rsidR="000751F8" w:rsidRDefault="000751F8">
            <w:pPr>
              <w:pStyle w:val="ConsPlusNormal"/>
            </w:pPr>
          </w:p>
        </w:tc>
        <w:tc>
          <w:tcPr>
            <w:tcW w:w="1928" w:type="dxa"/>
          </w:tcPr>
          <w:p w:rsidR="000751F8" w:rsidRDefault="000751F8">
            <w:pPr>
              <w:pStyle w:val="ConsPlusNormal"/>
            </w:pPr>
          </w:p>
        </w:tc>
        <w:tc>
          <w:tcPr>
            <w:tcW w:w="1757" w:type="dxa"/>
          </w:tcPr>
          <w:p w:rsidR="000751F8" w:rsidRDefault="000751F8">
            <w:pPr>
              <w:pStyle w:val="ConsPlusNormal"/>
            </w:pPr>
          </w:p>
        </w:tc>
      </w:tr>
      <w:tr w:rsidR="000751F8">
        <w:tc>
          <w:tcPr>
            <w:tcW w:w="660" w:type="dxa"/>
          </w:tcPr>
          <w:p w:rsidR="000751F8" w:rsidRDefault="000751F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061" w:type="dxa"/>
          </w:tcPr>
          <w:p w:rsidR="000751F8" w:rsidRDefault="000751F8">
            <w:pPr>
              <w:pStyle w:val="ConsPlusNormal"/>
              <w:jc w:val="both"/>
            </w:pPr>
            <w:r>
              <w:t>Дачи:</w:t>
            </w:r>
          </w:p>
        </w:tc>
        <w:tc>
          <w:tcPr>
            <w:tcW w:w="1644" w:type="dxa"/>
          </w:tcPr>
          <w:p w:rsidR="000751F8" w:rsidRDefault="000751F8">
            <w:pPr>
              <w:pStyle w:val="ConsPlusNormal"/>
            </w:pPr>
          </w:p>
        </w:tc>
        <w:tc>
          <w:tcPr>
            <w:tcW w:w="1928" w:type="dxa"/>
          </w:tcPr>
          <w:p w:rsidR="000751F8" w:rsidRDefault="000751F8">
            <w:pPr>
              <w:pStyle w:val="ConsPlusNormal"/>
            </w:pPr>
          </w:p>
        </w:tc>
        <w:tc>
          <w:tcPr>
            <w:tcW w:w="1757" w:type="dxa"/>
          </w:tcPr>
          <w:p w:rsidR="000751F8" w:rsidRDefault="000751F8">
            <w:pPr>
              <w:pStyle w:val="ConsPlusNormal"/>
            </w:pPr>
          </w:p>
        </w:tc>
      </w:tr>
      <w:tr w:rsidR="000751F8">
        <w:tc>
          <w:tcPr>
            <w:tcW w:w="660" w:type="dxa"/>
          </w:tcPr>
          <w:p w:rsidR="000751F8" w:rsidRDefault="000751F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061" w:type="dxa"/>
          </w:tcPr>
          <w:p w:rsidR="000751F8" w:rsidRDefault="000751F8">
            <w:pPr>
              <w:pStyle w:val="ConsPlusNormal"/>
              <w:jc w:val="both"/>
            </w:pPr>
            <w:r>
              <w:t>Гаражи:</w:t>
            </w:r>
          </w:p>
        </w:tc>
        <w:tc>
          <w:tcPr>
            <w:tcW w:w="1644" w:type="dxa"/>
          </w:tcPr>
          <w:p w:rsidR="000751F8" w:rsidRDefault="000751F8">
            <w:pPr>
              <w:pStyle w:val="ConsPlusNormal"/>
            </w:pPr>
          </w:p>
        </w:tc>
        <w:tc>
          <w:tcPr>
            <w:tcW w:w="1928" w:type="dxa"/>
          </w:tcPr>
          <w:p w:rsidR="000751F8" w:rsidRDefault="000751F8">
            <w:pPr>
              <w:pStyle w:val="ConsPlusNormal"/>
            </w:pPr>
          </w:p>
        </w:tc>
        <w:tc>
          <w:tcPr>
            <w:tcW w:w="1757" w:type="dxa"/>
          </w:tcPr>
          <w:p w:rsidR="000751F8" w:rsidRDefault="000751F8">
            <w:pPr>
              <w:pStyle w:val="ConsPlusNormal"/>
            </w:pPr>
          </w:p>
        </w:tc>
      </w:tr>
      <w:tr w:rsidR="000751F8">
        <w:tc>
          <w:tcPr>
            <w:tcW w:w="660" w:type="dxa"/>
          </w:tcPr>
          <w:p w:rsidR="000751F8" w:rsidRDefault="000751F8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061" w:type="dxa"/>
          </w:tcPr>
          <w:p w:rsidR="000751F8" w:rsidRDefault="000751F8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1644" w:type="dxa"/>
          </w:tcPr>
          <w:p w:rsidR="000751F8" w:rsidRDefault="000751F8">
            <w:pPr>
              <w:pStyle w:val="ConsPlusNormal"/>
            </w:pPr>
          </w:p>
        </w:tc>
        <w:tc>
          <w:tcPr>
            <w:tcW w:w="1928" w:type="dxa"/>
          </w:tcPr>
          <w:p w:rsidR="000751F8" w:rsidRDefault="000751F8">
            <w:pPr>
              <w:pStyle w:val="ConsPlusNormal"/>
            </w:pPr>
          </w:p>
        </w:tc>
        <w:tc>
          <w:tcPr>
            <w:tcW w:w="1757" w:type="dxa"/>
          </w:tcPr>
          <w:p w:rsidR="000751F8" w:rsidRDefault="000751F8">
            <w:pPr>
              <w:pStyle w:val="ConsPlusNormal"/>
            </w:pPr>
          </w:p>
        </w:tc>
      </w:tr>
    </w:tbl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jc w:val="center"/>
        <w:outlineLvl w:val="2"/>
      </w:pPr>
      <w:r>
        <w:t>2.2. Объекты недвижимого имущества,</w:t>
      </w:r>
    </w:p>
    <w:p w:rsidR="000751F8" w:rsidRDefault="000751F8">
      <w:pPr>
        <w:pStyle w:val="ConsPlusNormal"/>
        <w:jc w:val="center"/>
      </w:pPr>
      <w:r>
        <w:t>находящиеся в пользовании</w:t>
      </w:r>
    </w:p>
    <w:p w:rsidR="000751F8" w:rsidRDefault="000751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061"/>
        <w:gridCol w:w="1644"/>
        <w:gridCol w:w="1928"/>
        <w:gridCol w:w="1757"/>
      </w:tblGrid>
      <w:tr w:rsidR="000751F8">
        <w:tc>
          <w:tcPr>
            <w:tcW w:w="660" w:type="dxa"/>
          </w:tcPr>
          <w:p w:rsidR="000751F8" w:rsidRDefault="000751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0751F8" w:rsidRDefault="000751F8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1644" w:type="dxa"/>
          </w:tcPr>
          <w:p w:rsidR="000751F8" w:rsidRDefault="000751F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928" w:type="dxa"/>
          </w:tcPr>
          <w:p w:rsidR="000751F8" w:rsidRDefault="000751F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757" w:type="dxa"/>
          </w:tcPr>
          <w:p w:rsidR="000751F8" w:rsidRDefault="000751F8">
            <w:pPr>
              <w:pStyle w:val="ConsPlusNormal"/>
              <w:jc w:val="center"/>
            </w:pPr>
            <w:r>
              <w:t>У кого находится в пользовании</w:t>
            </w:r>
          </w:p>
        </w:tc>
      </w:tr>
      <w:tr w:rsidR="000751F8">
        <w:tc>
          <w:tcPr>
            <w:tcW w:w="660" w:type="dxa"/>
          </w:tcPr>
          <w:p w:rsidR="000751F8" w:rsidRDefault="000751F8">
            <w:pPr>
              <w:pStyle w:val="ConsPlusNormal"/>
              <w:jc w:val="both"/>
            </w:pPr>
            <w:r>
              <w:lastRenderedPageBreak/>
              <w:t>1.</w:t>
            </w:r>
          </w:p>
        </w:tc>
        <w:tc>
          <w:tcPr>
            <w:tcW w:w="3061" w:type="dxa"/>
          </w:tcPr>
          <w:p w:rsidR="000751F8" w:rsidRDefault="000751F8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1644" w:type="dxa"/>
          </w:tcPr>
          <w:p w:rsidR="000751F8" w:rsidRDefault="000751F8">
            <w:pPr>
              <w:pStyle w:val="ConsPlusNormal"/>
            </w:pPr>
          </w:p>
        </w:tc>
        <w:tc>
          <w:tcPr>
            <w:tcW w:w="1928" w:type="dxa"/>
          </w:tcPr>
          <w:p w:rsidR="000751F8" w:rsidRDefault="000751F8">
            <w:pPr>
              <w:pStyle w:val="ConsPlusNormal"/>
            </w:pPr>
          </w:p>
        </w:tc>
        <w:tc>
          <w:tcPr>
            <w:tcW w:w="1757" w:type="dxa"/>
          </w:tcPr>
          <w:p w:rsidR="000751F8" w:rsidRDefault="000751F8">
            <w:pPr>
              <w:pStyle w:val="ConsPlusNormal"/>
            </w:pPr>
          </w:p>
        </w:tc>
      </w:tr>
      <w:tr w:rsidR="000751F8">
        <w:tc>
          <w:tcPr>
            <w:tcW w:w="660" w:type="dxa"/>
          </w:tcPr>
          <w:p w:rsidR="000751F8" w:rsidRDefault="000751F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061" w:type="dxa"/>
          </w:tcPr>
          <w:p w:rsidR="000751F8" w:rsidRDefault="000751F8">
            <w:pPr>
              <w:pStyle w:val="ConsPlusNormal"/>
              <w:jc w:val="both"/>
            </w:pPr>
            <w:r>
              <w:t>Жилые дома:</w:t>
            </w:r>
          </w:p>
        </w:tc>
        <w:tc>
          <w:tcPr>
            <w:tcW w:w="1644" w:type="dxa"/>
          </w:tcPr>
          <w:p w:rsidR="000751F8" w:rsidRDefault="000751F8">
            <w:pPr>
              <w:pStyle w:val="ConsPlusNormal"/>
            </w:pPr>
          </w:p>
        </w:tc>
        <w:tc>
          <w:tcPr>
            <w:tcW w:w="1928" w:type="dxa"/>
          </w:tcPr>
          <w:p w:rsidR="000751F8" w:rsidRDefault="000751F8">
            <w:pPr>
              <w:pStyle w:val="ConsPlusNormal"/>
            </w:pPr>
          </w:p>
        </w:tc>
        <w:tc>
          <w:tcPr>
            <w:tcW w:w="1757" w:type="dxa"/>
          </w:tcPr>
          <w:p w:rsidR="000751F8" w:rsidRDefault="000751F8">
            <w:pPr>
              <w:pStyle w:val="ConsPlusNormal"/>
            </w:pPr>
          </w:p>
        </w:tc>
      </w:tr>
      <w:tr w:rsidR="000751F8">
        <w:tc>
          <w:tcPr>
            <w:tcW w:w="660" w:type="dxa"/>
          </w:tcPr>
          <w:p w:rsidR="000751F8" w:rsidRDefault="000751F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061" w:type="dxa"/>
          </w:tcPr>
          <w:p w:rsidR="000751F8" w:rsidRDefault="000751F8">
            <w:pPr>
              <w:pStyle w:val="ConsPlusNormal"/>
              <w:jc w:val="both"/>
            </w:pPr>
            <w:r>
              <w:t>Квартиры:</w:t>
            </w:r>
          </w:p>
        </w:tc>
        <w:tc>
          <w:tcPr>
            <w:tcW w:w="1644" w:type="dxa"/>
          </w:tcPr>
          <w:p w:rsidR="000751F8" w:rsidRDefault="000751F8">
            <w:pPr>
              <w:pStyle w:val="ConsPlusNormal"/>
            </w:pPr>
          </w:p>
        </w:tc>
        <w:tc>
          <w:tcPr>
            <w:tcW w:w="1928" w:type="dxa"/>
          </w:tcPr>
          <w:p w:rsidR="000751F8" w:rsidRDefault="000751F8">
            <w:pPr>
              <w:pStyle w:val="ConsPlusNormal"/>
            </w:pPr>
          </w:p>
        </w:tc>
        <w:tc>
          <w:tcPr>
            <w:tcW w:w="1757" w:type="dxa"/>
          </w:tcPr>
          <w:p w:rsidR="000751F8" w:rsidRDefault="000751F8">
            <w:pPr>
              <w:pStyle w:val="ConsPlusNormal"/>
            </w:pPr>
          </w:p>
        </w:tc>
      </w:tr>
      <w:tr w:rsidR="000751F8">
        <w:tc>
          <w:tcPr>
            <w:tcW w:w="660" w:type="dxa"/>
          </w:tcPr>
          <w:p w:rsidR="000751F8" w:rsidRDefault="000751F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061" w:type="dxa"/>
          </w:tcPr>
          <w:p w:rsidR="000751F8" w:rsidRDefault="000751F8">
            <w:pPr>
              <w:pStyle w:val="ConsPlusNormal"/>
              <w:jc w:val="both"/>
            </w:pPr>
            <w:r>
              <w:t>Дачи:</w:t>
            </w:r>
          </w:p>
        </w:tc>
        <w:tc>
          <w:tcPr>
            <w:tcW w:w="1644" w:type="dxa"/>
          </w:tcPr>
          <w:p w:rsidR="000751F8" w:rsidRDefault="000751F8">
            <w:pPr>
              <w:pStyle w:val="ConsPlusNormal"/>
            </w:pPr>
          </w:p>
        </w:tc>
        <w:tc>
          <w:tcPr>
            <w:tcW w:w="1928" w:type="dxa"/>
          </w:tcPr>
          <w:p w:rsidR="000751F8" w:rsidRDefault="000751F8">
            <w:pPr>
              <w:pStyle w:val="ConsPlusNormal"/>
            </w:pPr>
          </w:p>
        </w:tc>
        <w:tc>
          <w:tcPr>
            <w:tcW w:w="1757" w:type="dxa"/>
          </w:tcPr>
          <w:p w:rsidR="000751F8" w:rsidRDefault="000751F8">
            <w:pPr>
              <w:pStyle w:val="ConsPlusNormal"/>
            </w:pPr>
          </w:p>
        </w:tc>
      </w:tr>
      <w:tr w:rsidR="000751F8">
        <w:tc>
          <w:tcPr>
            <w:tcW w:w="660" w:type="dxa"/>
          </w:tcPr>
          <w:p w:rsidR="000751F8" w:rsidRDefault="000751F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061" w:type="dxa"/>
          </w:tcPr>
          <w:p w:rsidR="000751F8" w:rsidRDefault="000751F8">
            <w:pPr>
              <w:pStyle w:val="ConsPlusNormal"/>
              <w:jc w:val="both"/>
            </w:pPr>
            <w:r>
              <w:t>Гаражи:</w:t>
            </w:r>
          </w:p>
        </w:tc>
        <w:tc>
          <w:tcPr>
            <w:tcW w:w="1644" w:type="dxa"/>
          </w:tcPr>
          <w:p w:rsidR="000751F8" w:rsidRDefault="000751F8">
            <w:pPr>
              <w:pStyle w:val="ConsPlusNormal"/>
            </w:pPr>
          </w:p>
        </w:tc>
        <w:tc>
          <w:tcPr>
            <w:tcW w:w="1928" w:type="dxa"/>
          </w:tcPr>
          <w:p w:rsidR="000751F8" w:rsidRDefault="000751F8">
            <w:pPr>
              <w:pStyle w:val="ConsPlusNormal"/>
            </w:pPr>
          </w:p>
        </w:tc>
        <w:tc>
          <w:tcPr>
            <w:tcW w:w="1757" w:type="dxa"/>
          </w:tcPr>
          <w:p w:rsidR="000751F8" w:rsidRDefault="000751F8">
            <w:pPr>
              <w:pStyle w:val="ConsPlusNormal"/>
            </w:pPr>
          </w:p>
        </w:tc>
      </w:tr>
      <w:tr w:rsidR="000751F8">
        <w:tc>
          <w:tcPr>
            <w:tcW w:w="660" w:type="dxa"/>
          </w:tcPr>
          <w:p w:rsidR="000751F8" w:rsidRDefault="000751F8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061" w:type="dxa"/>
          </w:tcPr>
          <w:p w:rsidR="000751F8" w:rsidRDefault="000751F8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1644" w:type="dxa"/>
          </w:tcPr>
          <w:p w:rsidR="000751F8" w:rsidRDefault="000751F8">
            <w:pPr>
              <w:pStyle w:val="ConsPlusNormal"/>
            </w:pPr>
          </w:p>
        </w:tc>
        <w:tc>
          <w:tcPr>
            <w:tcW w:w="1928" w:type="dxa"/>
          </w:tcPr>
          <w:p w:rsidR="000751F8" w:rsidRDefault="000751F8">
            <w:pPr>
              <w:pStyle w:val="ConsPlusNormal"/>
            </w:pPr>
          </w:p>
        </w:tc>
        <w:tc>
          <w:tcPr>
            <w:tcW w:w="1757" w:type="dxa"/>
          </w:tcPr>
          <w:p w:rsidR="000751F8" w:rsidRDefault="000751F8">
            <w:pPr>
              <w:pStyle w:val="ConsPlusNormal"/>
            </w:pPr>
          </w:p>
        </w:tc>
      </w:tr>
    </w:tbl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jc w:val="center"/>
        <w:outlineLvl w:val="2"/>
      </w:pPr>
      <w:r>
        <w:t>2.3. Транспортные средства</w:t>
      </w:r>
    </w:p>
    <w:p w:rsidR="000751F8" w:rsidRDefault="000751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592"/>
        <w:gridCol w:w="3798"/>
      </w:tblGrid>
      <w:tr w:rsidR="000751F8">
        <w:tc>
          <w:tcPr>
            <w:tcW w:w="660" w:type="dxa"/>
          </w:tcPr>
          <w:p w:rsidR="000751F8" w:rsidRDefault="000751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0751F8" w:rsidRDefault="000751F8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3798" w:type="dxa"/>
          </w:tcPr>
          <w:p w:rsidR="000751F8" w:rsidRDefault="000751F8">
            <w:pPr>
              <w:pStyle w:val="ConsPlusNormal"/>
              <w:jc w:val="center"/>
            </w:pPr>
            <w:r>
              <w:t>Собственник транспортного средства</w:t>
            </w:r>
          </w:p>
        </w:tc>
      </w:tr>
      <w:tr w:rsidR="000751F8">
        <w:tc>
          <w:tcPr>
            <w:tcW w:w="660" w:type="dxa"/>
          </w:tcPr>
          <w:p w:rsidR="000751F8" w:rsidRDefault="000751F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592" w:type="dxa"/>
          </w:tcPr>
          <w:p w:rsidR="000751F8" w:rsidRDefault="000751F8">
            <w:pPr>
              <w:pStyle w:val="ConsPlusNormal"/>
              <w:jc w:val="both"/>
            </w:pPr>
            <w:r>
              <w:t>Автомобили легковые:</w:t>
            </w:r>
          </w:p>
        </w:tc>
        <w:tc>
          <w:tcPr>
            <w:tcW w:w="3798" w:type="dxa"/>
          </w:tcPr>
          <w:p w:rsidR="000751F8" w:rsidRDefault="000751F8">
            <w:pPr>
              <w:pStyle w:val="ConsPlusNormal"/>
            </w:pPr>
          </w:p>
        </w:tc>
      </w:tr>
      <w:tr w:rsidR="000751F8">
        <w:tc>
          <w:tcPr>
            <w:tcW w:w="660" w:type="dxa"/>
          </w:tcPr>
          <w:p w:rsidR="000751F8" w:rsidRDefault="000751F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592" w:type="dxa"/>
          </w:tcPr>
          <w:p w:rsidR="000751F8" w:rsidRDefault="000751F8">
            <w:pPr>
              <w:pStyle w:val="ConsPlusNormal"/>
              <w:jc w:val="both"/>
            </w:pPr>
            <w:r>
              <w:t>Автомобили грузовые:</w:t>
            </w:r>
          </w:p>
        </w:tc>
        <w:tc>
          <w:tcPr>
            <w:tcW w:w="3798" w:type="dxa"/>
          </w:tcPr>
          <w:p w:rsidR="000751F8" w:rsidRDefault="000751F8">
            <w:pPr>
              <w:pStyle w:val="ConsPlusNormal"/>
            </w:pPr>
          </w:p>
        </w:tc>
      </w:tr>
      <w:tr w:rsidR="000751F8">
        <w:tc>
          <w:tcPr>
            <w:tcW w:w="660" w:type="dxa"/>
          </w:tcPr>
          <w:p w:rsidR="000751F8" w:rsidRDefault="000751F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592" w:type="dxa"/>
          </w:tcPr>
          <w:p w:rsidR="000751F8" w:rsidRDefault="000751F8">
            <w:pPr>
              <w:pStyle w:val="ConsPlusNormal"/>
              <w:jc w:val="both"/>
            </w:pPr>
            <w:r>
              <w:t>Автоприцепы:</w:t>
            </w:r>
          </w:p>
        </w:tc>
        <w:tc>
          <w:tcPr>
            <w:tcW w:w="3798" w:type="dxa"/>
          </w:tcPr>
          <w:p w:rsidR="000751F8" w:rsidRDefault="000751F8">
            <w:pPr>
              <w:pStyle w:val="ConsPlusNormal"/>
            </w:pPr>
          </w:p>
        </w:tc>
      </w:tr>
      <w:tr w:rsidR="000751F8">
        <w:tc>
          <w:tcPr>
            <w:tcW w:w="660" w:type="dxa"/>
          </w:tcPr>
          <w:p w:rsidR="000751F8" w:rsidRDefault="000751F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592" w:type="dxa"/>
          </w:tcPr>
          <w:p w:rsidR="000751F8" w:rsidRDefault="000751F8">
            <w:pPr>
              <w:pStyle w:val="ConsPlusNormal"/>
              <w:jc w:val="both"/>
            </w:pPr>
            <w:r>
              <w:t>Мототранспортные средства:</w:t>
            </w:r>
          </w:p>
        </w:tc>
        <w:tc>
          <w:tcPr>
            <w:tcW w:w="3798" w:type="dxa"/>
          </w:tcPr>
          <w:p w:rsidR="000751F8" w:rsidRDefault="000751F8">
            <w:pPr>
              <w:pStyle w:val="ConsPlusNormal"/>
            </w:pPr>
          </w:p>
        </w:tc>
      </w:tr>
      <w:tr w:rsidR="000751F8">
        <w:tc>
          <w:tcPr>
            <w:tcW w:w="660" w:type="dxa"/>
          </w:tcPr>
          <w:p w:rsidR="000751F8" w:rsidRDefault="000751F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592" w:type="dxa"/>
          </w:tcPr>
          <w:p w:rsidR="000751F8" w:rsidRDefault="000751F8">
            <w:pPr>
              <w:pStyle w:val="ConsPlusNormal"/>
              <w:jc w:val="both"/>
            </w:pPr>
            <w:r>
              <w:t>Сельскохозяйственная техника:</w:t>
            </w:r>
          </w:p>
        </w:tc>
        <w:tc>
          <w:tcPr>
            <w:tcW w:w="3798" w:type="dxa"/>
          </w:tcPr>
          <w:p w:rsidR="000751F8" w:rsidRDefault="000751F8">
            <w:pPr>
              <w:pStyle w:val="ConsPlusNormal"/>
            </w:pPr>
          </w:p>
        </w:tc>
      </w:tr>
      <w:tr w:rsidR="000751F8">
        <w:tc>
          <w:tcPr>
            <w:tcW w:w="660" w:type="dxa"/>
          </w:tcPr>
          <w:p w:rsidR="000751F8" w:rsidRDefault="000751F8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592" w:type="dxa"/>
          </w:tcPr>
          <w:p w:rsidR="000751F8" w:rsidRDefault="000751F8">
            <w:pPr>
              <w:pStyle w:val="ConsPlusNormal"/>
              <w:jc w:val="both"/>
            </w:pPr>
            <w:r>
              <w:t>Водный транспорт:</w:t>
            </w:r>
          </w:p>
        </w:tc>
        <w:tc>
          <w:tcPr>
            <w:tcW w:w="3798" w:type="dxa"/>
          </w:tcPr>
          <w:p w:rsidR="000751F8" w:rsidRDefault="000751F8">
            <w:pPr>
              <w:pStyle w:val="ConsPlusNormal"/>
            </w:pPr>
          </w:p>
        </w:tc>
      </w:tr>
      <w:tr w:rsidR="000751F8">
        <w:tc>
          <w:tcPr>
            <w:tcW w:w="660" w:type="dxa"/>
          </w:tcPr>
          <w:p w:rsidR="000751F8" w:rsidRDefault="000751F8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592" w:type="dxa"/>
          </w:tcPr>
          <w:p w:rsidR="000751F8" w:rsidRDefault="000751F8">
            <w:pPr>
              <w:pStyle w:val="ConsPlusNormal"/>
              <w:jc w:val="both"/>
            </w:pPr>
            <w:r>
              <w:t>Воздушный транспорт:</w:t>
            </w:r>
          </w:p>
        </w:tc>
        <w:tc>
          <w:tcPr>
            <w:tcW w:w="3798" w:type="dxa"/>
          </w:tcPr>
          <w:p w:rsidR="000751F8" w:rsidRDefault="000751F8">
            <w:pPr>
              <w:pStyle w:val="ConsPlusNormal"/>
            </w:pPr>
          </w:p>
        </w:tc>
      </w:tr>
      <w:tr w:rsidR="000751F8">
        <w:tc>
          <w:tcPr>
            <w:tcW w:w="660" w:type="dxa"/>
          </w:tcPr>
          <w:p w:rsidR="000751F8" w:rsidRDefault="000751F8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592" w:type="dxa"/>
          </w:tcPr>
          <w:p w:rsidR="000751F8" w:rsidRDefault="000751F8">
            <w:pPr>
              <w:pStyle w:val="ConsPlusNormal"/>
              <w:jc w:val="both"/>
            </w:pPr>
            <w:r>
              <w:t>Иные транспортные средства:</w:t>
            </w:r>
          </w:p>
        </w:tc>
        <w:tc>
          <w:tcPr>
            <w:tcW w:w="3798" w:type="dxa"/>
          </w:tcPr>
          <w:p w:rsidR="000751F8" w:rsidRDefault="000751F8">
            <w:pPr>
              <w:pStyle w:val="ConsPlusNormal"/>
            </w:pPr>
          </w:p>
        </w:tc>
      </w:tr>
    </w:tbl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jc w:val="center"/>
        <w:outlineLvl w:val="1"/>
      </w:pPr>
      <w:r>
        <w:t>Раздел 3. Сведения об источниках получения средств, за</w:t>
      </w:r>
    </w:p>
    <w:p w:rsidR="000751F8" w:rsidRDefault="000751F8">
      <w:pPr>
        <w:pStyle w:val="ConsPlusNormal"/>
        <w:jc w:val="center"/>
      </w:pPr>
      <w:r>
        <w:t>счет которых депутатом Алтайского краевого Законодательного</w:t>
      </w:r>
    </w:p>
    <w:p w:rsidR="000751F8" w:rsidRDefault="000751F8">
      <w:pPr>
        <w:pStyle w:val="ConsPlusNormal"/>
        <w:jc w:val="center"/>
      </w:pPr>
      <w:r>
        <w:t>Собрания, его супругой (супругом) и несовершеннолетними</w:t>
      </w:r>
    </w:p>
    <w:p w:rsidR="000751F8" w:rsidRDefault="000751F8">
      <w:pPr>
        <w:pStyle w:val="ConsPlusNormal"/>
        <w:jc w:val="center"/>
      </w:pPr>
      <w:r>
        <w:t>детьми в ______ году совершена сделка по приобретению</w:t>
      </w:r>
    </w:p>
    <w:p w:rsidR="000751F8" w:rsidRDefault="000751F8">
      <w:pPr>
        <w:pStyle w:val="ConsPlusNormal"/>
        <w:jc w:val="center"/>
      </w:pPr>
      <w:r>
        <w:t>земельного участка, другого объекта недвижимого имущества,</w:t>
      </w:r>
    </w:p>
    <w:p w:rsidR="000751F8" w:rsidRDefault="000751F8">
      <w:pPr>
        <w:pStyle w:val="ConsPlusNormal"/>
        <w:jc w:val="center"/>
      </w:pPr>
      <w:r>
        <w:t>транспортного средства, ценных бумаг, акций (долей участия,</w:t>
      </w:r>
    </w:p>
    <w:p w:rsidR="000751F8" w:rsidRDefault="000751F8">
      <w:pPr>
        <w:pStyle w:val="ConsPlusNormal"/>
        <w:jc w:val="center"/>
      </w:pPr>
      <w:r>
        <w:t>паев в уставных (складочных) капиталах организаций) на</w:t>
      </w:r>
    </w:p>
    <w:p w:rsidR="000751F8" w:rsidRDefault="000751F8">
      <w:pPr>
        <w:pStyle w:val="ConsPlusNormal"/>
        <w:jc w:val="center"/>
      </w:pPr>
      <w:r>
        <w:t>сумму, превышающую общий доход депутата Алтайского краевого</w:t>
      </w:r>
    </w:p>
    <w:p w:rsidR="000751F8" w:rsidRDefault="000751F8">
      <w:pPr>
        <w:pStyle w:val="ConsPlusNormal"/>
        <w:jc w:val="center"/>
      </w:pPr>
      <w:r>
        <w:t>Законодательного Собрания и его супруги (супруга) за три</w:t>
      </w:r>
    </w:p>
    <w:p w:rsidR="000751F8" w:rsidRDefault="000751F8">
      <w:pPr>
        <w:pStyle w:val="ConsPlusNormal"/>
        <w:jc w:val="center"/>
      </w:pPr>
      <w:r>
        <w:t>последних года, предшествующих отчетному периоду</w:t>
      </w:r>
    </w:p>
    <w:p w:rsidR="000751F8" w:rsidRDefault="000751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928"/>
        <w:gridCol w:w="1980"/>
        <w:gridCol w:w="4479"/>
      </w:tblGrid>
      <w:tr w:rsidR="000751F8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0751F8" w:rsidRDefault="000751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0751F8" w:rsidRDefault="000751F8">
            <w:pPr>
              <w:pStyle w:val="ConsPlusNormal"/>
              <w:jc w:val="center"/>
            </w:pPr>
            <w: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751F8" w:rsidRDefault="000751F8">
            <w:pPr>
              <w:pStyle w:val="ConsPlusNormal"/>
              <w:jc w:val="center"/>
            </w:pPr>
            <w: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0751F8" w:rsidRDefault="000751F8">
            <w:pPr>
              <w:pStyle w:val="ConsPlusNormal"/>
              <w:jc w:val="center"/>
            </w:pPr>
            <w: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jc w:val="both"/>
      </w:pPr>
    </w:p>
    <w:p w:rsidR="000751F8" w:rsidRDefault="000751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298B" w:rsidRDefault="009A298B">
      <w:bookmarkStart w:id="12" w:name="_GoBack"/>
      <w:bookmarkEnd w:id="12"/>
    </w:p>
    <w:sectPr w:rsidR="009A298B" w:rsidSect="000A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F8"/>
    <w:rsid w:val="000751F8"/>
    <w:rsid w:val="009A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D6910-16DF-415D-B093-A6A28B8E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51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51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51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E225AA7D836DE307FD8A74380033572735FAC14B193CD3B051F90CB260C59CC1FD35C57CB4895DEB09CD696C8534985B4546A73F9466CACE5BC104g4D" TargetMode="External"/><Relationship Id="rId21" Type="http://schemas.openxmlformats.org/officeDocument/2006/relationships/hyperlink" Target="consultantplus://offline/ref=0BE225AA7D836DE307FD8A74380033572735FAC1441E3DD2BD51F90CB260C59CC1FD35C57CB4895DEB09C5696C8534985B4546A73F9466CACE5BC104g4D" TargetMode="External"/><Relationship Id="rId34" Type="http://schemas.openxmlformats.org/officeDocument/2006/relationships/hyperlink" Target="consultantplus://offline/ref=0BE225AA7D836DE307FD8A74380033572735FAC1441E3DD2BD51F90CB260C59CC1FD35C57CB4895DEB08CC636C8534985B4546A73F9466CACE5BC104g4D" TargetMode="External"/><Relationship Id="rId42" Type="http://schemas.openxmlformats.org/officeDocument/2006/relationships/hyperlink" Target="consultantplus://offline/ref=0BE225AA7D836DE307FD8A74380033572735FAC1451B3EDEB151F90CB260C59CC1FD35C57CB4895DEB09CD606C8534985B4546A73F9466CACE5BC104g4D" TargetMode="External"/><Relationship Id="rId47" Type="http://schemas.openxmlformats.org/officeDocument/2006/relationships/hyperlink" Target="consultantplus://offline/ref=0BE225AA7D836DE307FD8A74380033572735FAC141173DD9B051F90CB260C59CC1FD35C57CB4895DEB09CE676C8534985B4546A73F9466CACE5BC104g4D" TargetMode="External"/><Relationship Id="rId50" Type="http://schemas.openxmlformats.org/officeDocument/2006/relationships/hyperlink" Target="consultantplus://offline/ref=0BE225AA7D836DE307FD8A74380033572735FAC141173DD9B051F90CB260C59CC1FD35C57CB4895DEB09CE696C8534985B4546A73F9466CACE5BC104g4D" TargetMode="External"/><Relationship Id="rId55" Type="http://schemas.openxmlformats.org/officeDocument/2006/relationships/hyperlink" Target="consultantplus://offline/ref=0BE225AA7D836DE307FD8A74380033572735FAC1441E3DD2BD51F90CB260C59CC1FD35C57CB4895DEB08CC696C8534985B4546A73F9466CACE5BC104g4D" TargetMode="External"/><Relationship Id="rId63" Type="http://schemas.openxmlformats.org/officeDocument/2006/relationships/hyperlink" Target="consultantplus://offline/ref=0BE225AA7D836DE307FD8A74380033572735FAC141173DD9B051F90CB260C59CC1FD35C57CB4895DEB09C8696C8534985B4546A73F9466CACE5BC104g4D" TargetMode="External"/><Relationship Id="rId68" Type="http://schemas.openxmlformats.org/officeDocument/2006/relationships/hyperlink" Target="consultantplus://offline/ref=0BE225AA7D836DE307FD8A74380033572735FAC14A1E3ED9B551F90CB260C59CC1FD35C57CB4895DEB09C8606C8534985B4546A73F9466CACE5BC104g4D" TargetMode="External"/><Relationship Id="rId76" Type="http://schemas.openxmlformats.org/officeDocument/2006/relationships/hyperlink" Target="consultantplus://offline/ref=0BE225AA7D836DE307FD8A74380033572735FAC14A193FD3B751F90CB260C59CC1FD35C57CB4895DEB09CA676C8534985B4546A73F9466CACE5BC104g4D" TargetMode="External"/><Relationship Id="rId84" Type="http://schemas.openxmlformats.org/officeDocument/2006/relationships/hyperlink" Target="consultantplus://offline/ref=0BE225AA7D836DE307FD8A74380033572735FAC14B1E39DAB151F90CB260C59CC1FD35C57CB4895DEB08CB656C8534985B4546A73F9466CACE5BC104g4D" TargetMode="External"/><Relationship Id="rId89" Type="http://schemas.openxmlformats.org/officeDocument/2006/relationships/hyperlink" Target="consultantplus://offline/ref=0BE225AA7D836DE307FD8A74380033572735FAC14B193DDFB551F90CB260C59CC1FD35C57CB4895DEB08C9686C8534985B4546A73F9466CACE5BC104g4D" TargetMode="External"/><Relationship Id="rId97" Type="http://schemas.openxmlformats.org/officeDocument/2006/relationships/hyperlink" Target="consultantplus://offline/ref=0BE225AA7D836DE307FD8A74380033572735FAC14A1E3ED9B551F90CB260C59CC1FD35C57CB4895DEB09C8676C8534985B4546A73F9466CACE5BC104g4D" TargetMode="External"/><Relationship Id="rId7" Type="http://schemas.openxmlformats.org/officeDocument/2006/relationships/hyperlink" Target="consultantplus://offline/ref=0BE225AA7D836DE307FD8A74380033572735FAC14B193DDFB551F90CB260C59CC1FD35C57CB4895DEB08CF666C8534985B4546A73F9466CACE5BC104g4D" TargetMode="External"/><Relationship Id="rId71" Type="http://schemas.openxmlformats.org/officeDocument/2006/relationships/hyperlink" Target="consultantplus://offline/ref=0BE225AA7D836DE307FD8A74380033572735FAC14B193DDFB551F90CB260C59CC1FD35C57CB4895DEB08C8646C8534985B4546A73F9466CACE5BC104g4D" TargetMode="External"/><Relationship Id="rId92" Type="http://schemas.openxmlformats.org/officeDocument/2006/relationships/hyperlink" Target="consultantplus://offline/ref=0BE225AA7D836DE307FD8A74380033572735FAC14A1E3ED9B551F90CB260C59CC1FD35C57CB4895DEB09C8666C8534985B4546A73F9466CACE5BC104g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E225AA7D836DE307FD8A74380033572735FAC14B193CD3B051F90CB260C59CC1FD35C57CB4895DEB09CD636C8534985B4546A73F9466CACE5BC104g4D" TargetMode="External"/><Relationship Id="rId29" Type="http://schemas.openxmlformats.org/officeDocument/2006/relationships/hyperlink" Target="consultantplus://offline/ref=0BE225AA7D836DE307FD8A74380033572735FAC14B193CD3B051F90CB260C59CC1FD35C57CB4895DEB09CE636C8534985B4546A73F9466CACE5BC104g4D" TargetMode="External"/><Relationship Id="rId11" Type="http://schemas.openxmlformats.org/officeDocument/2006/relationships/hyperlink" Target="consultantplus://offline/ref=0BE225AA7D836DE307FD8A74380033572735FAC1441B3AD8B251F90CB260C59CC1FD35C57CB4895DEB09CC676C8534985B4546A73F9466CACE5BC104g4D" TargetMode="External"/><Relationship Id="rId24" Type="http://schemas.openxmlformats.org/officeDocument/2006/relationships/hyperlink" Target="consultantplus://offline/ref=0BE225AA7D836DE307FD8A74380033572735FAC14A193FD3B751F90CB260C59CC1FD35C57CB4895DEB09CD676C8534985B4546A73F9466CACE5BC104g4D" TargetMode="External"/><Relationship Id="rId32" Type="http://schemas.openxmlformats.org/officeDocument/2006/relationships/hyperlink" Target="consultantplus://offline/ref=0BE225AA7D836DE307FD8A74380033572735FAC141173DD9B051F90CB260C59CC1FD35C57CB4895DEB09CD666C8534985B4546A73F9466CACE5BC104g4D" TargetMode="External"/><Relationship Id="rId37" Type="http://schemas.openxmlformats.org/officeDocument/2006/relationships/hyperlink" Target="consultantplus://offline/ref=0BE225AA7D836DE307FD8A74380033572735FAC14A193FD3B751F90CB260C59CC1FD35C57CB4895DEB09C9636C8534985B4546A73F9466CACE5BC104g4D" TargetMode="External"/><Relationship Id="rId40" Type="http://schemas.openxmlformats.org/officeDocument/2006/relationships/hyperlink" Target="consultantplus://offline/ref=0BE225AA7D836DE307FD8A74380033572735FAC14A193FD3B751F90CB260C59CC1FD35C57CB4895DEB09C9666C8534985B4546A73F9466CACE5BC104g4D" TargetMode="External"/><Relationship Id="rId45" Type="http://schemas.openxmlformats.org/officeDocument/2006/relationships/hyperlink" Target="consultantplus://offline/ref=0BE225AA7D836DE307FD8A74380033572735FAC14B193CD3B051F90CB260C59CC1FD35C57CB4895DEB09CE696C8534985B4546A73F9466CACE5BC104g4D" TargetMode="External"/><Relationship Id="rId53" Type="http://schemas.openxmlformats.org/officeDocument/2006/relationships/hyperlink" Target="consultantplus://offline/ref=0BE225AA7D836DE307FD8A74380033572735FAC14B193CD3B051F90CB260C59CC1FD35C57CB4895DEB09CF646C8534985B4546A73F9466CACE5BC104g4D" TargetMode="External"/><Relationship Id="rId58" Type="http://schemas.openxmlformats.org/officeDocument/2006/relationships/hyperlink" Target="consultantplus://offline/ref=0BE225AA7D836DE307FD8A74380033572735FAC14B193CD3B051F90CB260C59CC1FD35C57CB4895DEB09CF656C8534985B4546A73F9466CACE5BC104g4D" TargetMode="External"/><Relationship Id="rId66" Type="http://schemas.openxmlformats.org/officeDocument/2006/relationships/hyperlink" Target="consultantplus://offline/ref=0BE225AA7D836DE307FD8A74380033572735FAC14B193CD3B051F90CB260C59CC1FD35C57CB4895DEB09CF696C8534985B4546A73F9466CACE5BC104g4D" TargetMode="External"/><Relationship Id="rId74" Type="http://schemas.openxmlformats.org/officeDocument/2006/relationships/hyperlink" Target="consultantplus://offline/ref=0BE225AA7D836DE307FD94792E6C6D5B223BACC44518338CE90EA251E569CFCB94B2348B38BF965DEF17CE60650Dg0D" TargetMode="External"/><Relationship Id="rId79" Type="http://schemas.openxmlformats.org/officeDocument/2006/relationships/hyperlink" Target="consultantplus://offline/ref=0BE225AA7D836DE307FD8A74380033572735FAC14A193FD3B751F90CB260C59CC1FD35C57CB4895DEB09CA686C8534985B4546A73F9466CACE5BC104g4D" TargetMode="External"/><Relationship Id="rId87" Type="http://schemas.openxmlformats.org/officeDocument/2006/relationships/hyperlink" Target="consultantplus://offline/ref=0BE225AA7D836DE307FD8A74380033572735FAC14A1E3ED9B551F90CB260C59CC1FD35C57CB4895DEB09C8646C8534985B4546A73F9466CACE5BC104g4D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0BE225AA7D836DE307FD8A7D210733572735FAC1451C31D2BE0CF304EB6CC79BCEA222C235B8885DEB09CA6B33802189034840BF21907CD6CC590Cg2D" TargetMode="External"/><Relationship Id="rId61" Type="http://schemas.openxmlformats.org/officeDocument/2006/relationships/hyperlink" Target="consultantplus://offline/ref=0BE225AA7D836DE307FD94792E6C6D5B223BADCC441A338CE90EA251E569CFCB94B2348B38BF965DEF17CE60650Dg0D" TargetMode="External"/><Relationship Id="rId82" Type="http://schemas.openxmlformats.org/officeDocument/2006/relationships/hyperlink" Target="consultantplus://offline/ref=0BE225AA7D836DE307FD8A74380033572735FAC1471C3ADEB651F90CB260C59CC1FD35C57CB4895DEB09CE636C8534985B4546A73F9466CACE5BC104g4D" TargetMode="External"/><Relationship Id="rId90" Type="http://schemas.openxmlformats.org/officeDocument/2006/relationships/hyperlink" Target="consultantplus://offline/ref=0BE225AA7D836DE307FD8A74380033572735FAC14A1E3ED9B551F90CB260C59CC1FD35C57CB4895DEB09C8656C8534985B4546A73F9466CACE5BC104g4D" TargetMode="External"/><Relationship Id="rId95" Type="http://schemas.openxmlformats.org/officeDocument/2006/relationships/hyperlink" Target="consultantplus://offline/ref=0BE225AA7D836DE307FD8A74380033572735FAC1441E3DD2BD51F90CB260C59CC1FD35C57CB4895DEB08CE606C8534985B4546A73F9466CACE5BC104g4D" TargetMode="External"/><Relationship Id="rId19" Type="http://schemas.openxmlformats.org/officeDocument/2006/relationships/hyperlink" Target="consultantplus://offline/ref=0BE225AA7D836DE307FD8A74380033572735FAC14A193CDEB351F90CB260C59CC1FD35D77CEC855DED17CC6479D365DE00gFD" TargetMode="External"/><Relationship Id="rId14" Type="http://schemas.openxmlformats.org/officeDocument/2006/relationships/hyperlink" Target="consultantplus://offline/ref=0BE225AA7D836DE307FD8A74380033572735FAC14A1E3ED9B551F90CB260C59CC1FD35C57CB4895DEB09CF626C8534985B4546A73F9466CACE5BC104g4D" TargetMode="External"/><Relationship Id="rId22" Type="http://schemas.openxmlformats.org/officeDocument/2006/relationships/hyperlink" Target="consultantplus://offline/ref=0BE225AA7D836DE307FD8A74380033572735FAC14A193FD3B751F90CB260C59CC1FD35C57CB4895DEB09CD646C8534985B4546A73F9466CACE5BC104g4D" TargetMode="External"/><Relationship Id="rId27" Type="http://schemas.openxmlformats.org/officeDocument/2006/relationships/hyperlink" Target="consultantplus://offline/ref=0BE225AA7D836DE307FD8A74380033572735FAC14B193CD3B051F90CB260C59CC1FD35C57CB4895DEB09CE616C8534985B4546A73F9466CACE5BC104g4D" TargetMode="External"/><Relationship Id="rId30" Type="http://schemas.openxmlformats.org/officeDocument/2006/relationships/hyperlink" Target="consultantplus://offline/ref=0BE225AA7D836DE307FD8A74380033572735FAC14B193CD3B051F90CB260C59CC1FD35C57CB4895DEB09CE656C8534985B4546A73F9466CACE5BC104g4D" TargetMode="External"/><Relationship Id="rId35" Type="http://schemas.openxmlformats.org/officeDocument/2006/relationships/hyperlink" Target="consultantplus://offline/ref=0BE225AA7D836DE307FD8A74380033572735FAC14A193FD3B751F90CB260C59CC1FD35C57CB4895DEB09C9616C8534985B4546A73F9466CACE5BC104g4D" TargetMode="External"/><Relationship Id="rId43" Type="http://schemas.openxmlformats.org/officeDocument/2006/relationships/hyperlink" Target="consultantplus://offline/ref=0BE225AA7D836DE307FD8A74380033572735FAC14B193CD3B051F90CB260C59CC1FD35C57CB4895DEB09CE676C8534985B4546A73F9466CACE5BC104g4D" TargetMode="External"/><Relationship Id="rId48" Type="http://schemas.openxmlformats.org/officeDocument/2006/relationships/hyperlink" Target="consultantplus://offline/ref=0BE225AA7D836DE307FD8A74380033572735FAC14A1E3ED9B551F90CB260C59CC1FD35C57CB4895DEB09CF646C8534985B4546A73F9466CACE5BC104g4D" TargetMode="External"/><Relationship Id="rId56" Type="http://schemas.openxmlformats.org/officeDocument/2006/relationships/hyperlink" Target="consultantplus://offline/ref=0BE225AA7D836DE307FD8A74380033572735FAC1461731D9B451F90CB260C59CC1FD35C57CB4895DEB09C9656C8534985B4546A73F9466CACE5BC104g4D" TargetMode="External"/><Relationship Id="rId64" Type="http://schemas.openxmlformats.org/officeDocument/2006/relationships/hyperlink" Target="consultantplus://offline/ref=0BE225AA7D836DE307FD8A74380033572735FAC1441E3DD2BD51F90CB260C59CC1FD35C57CB4895DEB08CD626C8534985B4546A73F9466CACE5BC104g4D" TargetMode="External"/><Relationship Id="rId69" Type="http://schemas.openxmlformats.org/officeDocument/2006/relationships/hyperlink" Target="consultantplus://offline/ref=0BE225AA7D836DE307FD8A74380033572735FAC14A193FD3B751F90CB260C59CC1FD35C57CB4895DEB09CA666C8534985B4546A73F9466CACE5BC104g4D" TargetMode="External"/><Relationship Id="rId77" Type="http://schemas.openxmlformats.org/officeDocument/2006/relationships/hyperlink" Target="consultantplus://offline/ref=0BE225AA7D836DE307FD8A74380033572735FAC14B193DDFB551F90CB260C59CC1FD35C57CB4895DEB08C8686C8534985B4546A73F9466CACE5BC104g4D" TargetMode="External"/><Relationship Id="rId100" Type="http://schemas.openxmlformats.org/officeDocument/2006/relationships/hyperlink" Target="consultantplus://offline/ref=0BE225AA7D836DE307FD8A74380033572735FAC1471C3ADEB651F90CB260C59CC1FD35C57CB4895DEB09CE666C8534985B4546A73F9466CACE5BC104g4D" TargetMode="External"/><Relationship Id="rId8" Type="http://schemas.openxmlformats.org/officeDocument/2006/relationships/hyperlink" Target="consultantplus://offline/ref=0BE225AA7D836DE307FD8A74380033572735FAC1461731D9B451F90CB260C59CC1FD35C57CB4895DEB09C9646C8534985B4546A73F9466CACE5BC104g4D" TargetMode="External"/><Relationship Id="rId51" Type="http://schemas.openxmlformats.org/officeDocument/2006/relationships/hyperlink" Target="consultantplus://offline/ref=0BE225AA7D836DE307FD8A74380033572735FAC14B193CD3B051F90CB260C59CC1FD35C57CB4895DEB09CF636C8534985B4546A73F9466CACE5BC104g4D" TargetMode="External"/><Relationship Id="rId72" Type="http://schemas.openxmlformats.org/officeDocument/2006/relationships/hyperlink" Target="consultantplus://offline/ref=0BE225AA7D836DE307FD8A74380033572735FAC1441E3DD2BD51F90CB260C59CC1FD35C57CB4895DEB08CD676C8534985B4546A73F9466CACE5BC104g4D" TargetMode="External"/><Relationship Id="rId80" Type="http://schemas.openxmlformats.org/officeDocument/2006/relationships/hyperlink" Target="consultantplus://offline/ref=0BE225AA7D836DE307FD8A74380033572735FAC141173DD9B051F90CB260C59CC1FD35C57CB4895DEB09CA606C8534985B4546A73F9466CACE5BC104g4D" TargetMode="External"/><Relationship Id="rId85" Type="http://schemas.openxmlformats.org/officeDocument/2006/relationships/hyperlink" Target="consultantplus://offline/ref=0BE225AA7D836DE307FD8A74380033572735FAC1451B3EDEB151F90CB260C59CC1FD35C57CB4895DEB09CD656C8534985B4546A73F9466CACE5BC104g4D" TargetMode="External"/><Relationship Id="rId93" Type="http://schemas.openxmlformats.org/officeDocument/2006/relationships/hyperlink" Target="consultantplus://offline/ref=0BE225AA7D836DE307FD8A74380033572735FAC14B193DDFB551F90CB260C59CC1FD35C57CB4895DEB08CA606C8534985B4546A73F9466CACE5BC104g4D" TargetMode="External"/><Relationship Id="rId98" Type="http://schemas.openxmlformats.org/officeDocument/2006/relationships/hyperlink" Target="consultantplus://offline/ref=0BE225AA7D836DE307FD8A74380033572735FAC141173DD9B051F90CB260C59CC1FD35C57CB4895DEB09CB696C8534985B4546A73F9466CACE5BC104g4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BE225AA7D836DE307FD8A74380033572735FAC14B1E39DAB151F90CB260C59CC1FD35C57CB4895DEB08CB656C8534985B4546A73F9466CACE5BC104g4D" TargetMode="External"/><Relationship Id="rId17" Type="http://schemas.openxmlformats.org/officeDocument/2006/relationships/hyperlink" Target="consultantplus://offline/ref=0BE225AA7D836DE307FD94792E6C6D5B2239ACC44318338CE90EA251E569CFCB86B26C8730B18309BA4D996D67D77BDC0A5644A12309g5D" TargetMode="External"/><Relationship Id="rId25" Type="http://schemas.openxmlformats.org/officeDocument/2006/relationships/hyperlink" Target="consultantplus://offline/ref=0BE225AA7D836DE307FD8A74380033572735FAC14B193CD3B051F90CB260C59CC1FD35C57CB4895DEB09CD676C8534985B4546A73F9466CACE5BC104g4D" TargetMode="External"/><Relationship Id="rId33" Type="http://schemas.openxmlformats.org/officeDocument/2006/relationships/hyperlink" Target="consultantplus://offline/ref=0BE225AA7D836DE307FD8A74380033572735FAC14A193CDEB351F90CB260C59CC1FD35D77CEC855DED17CC6479D365DE00gFD" TargetMode="External"/><Relationship Id="rId38" Type="http://schemas.openxmlformats.org/officeDocument/2006/relationships/hyperlink" Target="consultantplus://offline/ref=0BE225AA7D836DE307FD8A74380033572735FAC141173DD9B051F90CB260C59CC1FD35C57CB4895DEB09CD676C8534985B4546A73F9466CACE5BC104g4D" TargetMode="External"/><Relationship Id="rId46" Type="http://schemas.openxmlformats.org/officeDocument/2006/relationships/hyperlink" Target="consultantplus://offline/ref=0BE225AA7D836DE307FD8A74380033572735FAC1441B3AD8B251F90CB260C59CC1FD35C57CB4895DEB09CD676C8534985B4546A73F9466CACE5BC104g4D" TargetMode="External"/><Relationship Id="rId59" Type="http://schemas.openxmlformats.org/officeDocument/2006/relationships/hyperlink" Target="consultantplus://offline/ref=0BE225AA7D836DE307FD8A74380033572735FAC14B193CD3B051F90CB260C59CC1FD35C57CB4895DEB09CF666C8534985B4546A73F9466CACE5BC104g4D" TargetMode="External"/><Relationship Id="rId67" Type="http://schemas.openxmlformats.org/officeDocument/2006/relationships/hyperlink" Target="consultantplus://offline/ref=0BE225AA7D836DE307FD8A74380033572735FAC1461731D9B451F90CB260C59CC1FD35C57CB4895DEB09CA626C8534985B4546A73F9466CACE5BC104g4D" TargetMode="External"/><Relationship Id="rId20" Type="http://schemas.openxmlformats.org/officeDocument/2006/relationships/hyperlink" Target="consultantplus://offline/ref=0BE225AA7D836DE307FD8A74380033572735FAC141173DD9B051F90CB260C59CC1FD35C57CB4895DEB09CC696C8534985B4546A73F9466CACE5BC104g4D" TargetMode="External"/><Relationship Id="rId41" Type="http://schemas.openxmlformats.org/officeDocument/2006/relationships/hyperlink" Target="consultantplus://offline/ref=0BE225AA7D836DE307FD94792E6C6D5B223BACC44518338CE90EA251E569CFCB94B2348B38BF965DEF17CE60650Dg0D" TargetMode="External"/><Relationship Id="rId54" Type="http://schemas.openxmlformats.org/officeDocument/2006/relationships/hyperlink" Target="consultantplus://offline/ref=0BE225AA7D836DE307FD8A74380033572735FAC14A193CDEB351F90CB260C59CC1FD35D77CEC855DED17CC6479D365DE00gFD" TargetMode="External"/><Relationship Id="rId62" Type="http://schemas.openxmlformats.org/officeDocument/2006/relationships/hyperlink" Target="consultantplus://offline/ref=0BE225AA7D836DE307FD8A74380033572735FAC14B193CD3B051F90CB260C59CC1FD35C57CB4895DEB09CF666C8534985B4546A73F9466CACE5BC104g4D" TargetMode="External"/><Relationship Id="rId70" Type="http://schemas.openxmlformats.org/officeDocument/2006/relationships/hyperlink" Target="consultantplus://offline/ref=0BE225AA7D836DE307FD8A74380033572735FAC14B193CD3B051F90CB260C59CC1FD35C57CB4895DEB09C8676C8534985B4546A73F9466CACE5BC104g4D" TargetMode="External"/><Relationship Id="rId75" Type="http://schemas.openxmlformats.org/officeDocument/2006/relationships/hyperlink" Target="consultantplus://offline/ref=0BE225AA7D836DE307FD8A74380033572735FAC1471C3ADEB651F90CB260C59CC1FD35C57CB4895DEB09CE606C8534985B4546A73F9466CACE5BC104g4D" TargetMode="External"/><Relationship Id="rId83" Type="http://schemas.openxmlformats.org/officeDocument/2006/relationships/hyperlink" Target="consultantplus://offline/ref=0BE225AA7D836DE307FD8A74380033572735FAC1441E3DD2BD51F90CB260C59CC1FD35C57CB4895DEB08CD696C8534985B4546A73F9466CACE5BC104g4D" TargetMode="External"/><Relationship Id="rId88" Type="http://schemas.openxmlformats.org/officeDocument/2006/relationships/hyperlink" Target="consultantplus://offline/ref=0BE225AA7D836DE307FD8A74380033572735FAC14B193DDFB551F90CB260C59CC1FD35C57CB4895DEB08C9646C8534985B4546A73F9466CACE5BC104g4D" TargetMode="External"/><Relationship Id="rId91" Type="http://schemas.openxmlformats.org/officeDocument/2006/relationships/hyperlink" Target="consultantplus://offline/ref=0BE225AA7D836DE307FD8A74380033572735FAC1451B3EDEB151F90CB260C59CC1FD35C57CB4895DEB09CD666C8534985B4546A73F9466CACE5BC104g4D" TargetMode="External"/><Relationship Id="rId96" Type="http://schemas.openxmlformats.org/officeDocument/2006/relationships/hyperlink" Target="consultantplus://offline/ref=0BE225AA7D836DE307FD8A74380033572735FAC141173DD9B051F90CB260C59CC1FD35C57CB4895DEB09CB666C8534985B4546A73F9466CACE5BC104g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E225AA7D836DE307FD8A74380033572735FAC141173DD9B051F90CB260C59CC1FD35C57CB4895DEB09CC686C8534985B4546A73F9466CACE5BC104g4D" TargetMode="External"/><Relationship Id="rId15" Type="http://schemas.openxmlformats.org/officeDocument/2006/relationships/hyperlink" Target="consultantplus://offline/ref=0BE225AA7D836DE307FD8A74380033572735FAC14A193FD3B751F90CB260C59CC1FD35C57CB4895DEB09CD626C8534985B4546A73F9466CACE5BC104g4D" TargetMode="External"/><Relationship Id="rId23" Type="http://schemas.openxmlformats.org/officeDocument/2006/relationships/hyperlink" Target="consultantplus://offline/ref=0BE225AA7D836DE307FD8A74380033572735FAC14B193CD3B051F90CB260C59CC1FD35C57CB4895DEB09CD646C8534985B4546A73F9466CACE5BC104g4D" TargetMode="External"/><Relationship Id="rId28" Type="http://schemas.openxmlformats.org/officeDocument/2006/relationships/hyperlink" Target="consultantplus://offline/ref=0BE225AA7D836DE307FD8A74380033572735FAC14A193FD3B751F90CB260C59CC1FD35C57CB4895DEB09C8636C8534985B4546A73F9466CACE5BC104g4D" TargetMode="External"/><Relationship Id="rId36" Type="http://schemas.openxmlformats.org/officeDocument/2006/relationships/hyperlink" Target="consultantplus://offline/ref=0BE225AA7D836DE307FD8A74380033572735FAC14B193DDFB551F90CB260C59CC1FD35C57CB4895DEB08CF676C8534985B4546A73F9466CACE5BC104g4D" TargetMode="External"/><Relationship Id="rId49" Type="http://schemas.openxmlformats.org/officeDocument/2006/relationships/hyperlink" Target="consultantplus://offline/ref=0BE225AA7D836DE307FD8A74380033572735FAC14A1E3ED9B551F90CB260C59CC1FD35C57CB4895DEB09CF656C8534985B4546A73F9466CACE5BC104g4D" TargetMode="External"/><Relationship Id="rId57" Type="http://schemas.openxmlformats.org/officeDocument/2006/relationships/hyperlink" Target="consultantplus://offline/ref=0BE225AA7D836DE307FD8A74380033572735FAC1461731D9B451F90CB260C59CC1FD35C57CB4895DEB09CA616C8534985B4546A73F9466CACE5BC104g4D" TargetMode="External"/><Relationship Id="rId10" Type="http://schemas.openxmlformats.org/officeDocument/2006/relationships/hyperlink" Target="consultantplus://offline/ref=0BE225AA7D836DE307FD8A74380033572735FAC1441E3DD2BD51F90CB260C59CC1FD35C57CB4895DEB09C5686C8534985B4546A73F9466CACE5BC104g4D" TargetMode="External"/><Relationship Id="rId31" Type="http://schemas.openxmlformats.org/officeDocument/2006/relationships/hyperlink" Target="consultantplus://offline/ref=0BE225AA7D836DE307FD8A74380033572735FAC14B193CD3B051F90CB260C59CC1FD35C57CB4895DEB09CE666C8534985B4546A73F9466CACE5BC104g4D" TargetMode="External"/><Relationship Id="rId44" Type="http://schemas.openxmlformats.org/officeDocument/2006/relationships/hyperlink" Target="consultantplus://offline/ref=0BE225AA7D836DE307FD8A74380033572735FAC141173DD9B051F90CB260C59CC1FD35C57CB4895DEB09CE636C8534985B4546A73F9466CACE5BC104g4D" TargetMode="External"/><Relationship Id="rId52" Type="http://schemas.openxmlformats.org/officeDocument/2006/relationships/hyperlink" Target="consultantplus://offline/ref=0BE225AA7D836DE307FD8A74380033572735FAC1471C3ADEB651F90CB260C59CC1FD35C57CB4895DEB09CD656C8534985B4546A73F9466CACE5BC104g4D" TargetMode="External"/><Relationship Id="rId60" Type="http://schemas.openxmlformats.org/officeDocument/2006/relationships/hyperlink" Target="consultantplus://offline/ref=0BE225AA7D836DE307FD94792E6C6D5B223BACC44518338CE90EA251E569CFCB94B2348B38BF965DEF17CE60650Dg0D" TargetMode="External"/><Relationship Id="rId65" Type="http://schemas.openxmlformats.org/officeDocument/2006/relationships/hyperlink" Target="consultantplus://offline/ref=0BE225AA7D836DE307FD8A74380033572735FAC14A1E3EDDB251F90CB260C59CC1FD35D77CEC855DED17CC6479D365DE00gFD" TargetMode="External"/><Relationship Id="rId73" Type="http://schemas.openxmlformats.org/officeDocument/2006/relationships/hyperlink" Target="consultantplus://offline/ref=0BE225AA7D836DE307FD8A74380033572735FAC14B193DDFB551F90CB260C59CC1FD35C57CB4895DEB08C8666C8534985B4546A73F9466CACE5BC104g4D" TargetMode="External"/><Relationship Id="rId78" Type="http://schemas.openxmlformats.org/officeDocument/2006/relationships/hyperlink" Target="consultantplus://offline/ref=0BE225AA7D836DE307FD8A74380033572735FAC14A1E3ED9B551F90CB260C59CC1FD35C57CB4895DEB09C8616C8534985B4546A73F9466CACE5BC104g4D" TargetMode="External"/><Relationship Id="rId81" Type="http://schemas.openxmlformats.org/officeDocument/2006/relationships/hyperlink" Target="consultantplus://offline/ref=0BE225AA7D836DE307FD8A74380033572735FAC14B193DDFB551F90CB260C59CC1FD35C57CB4895DEB08C9626C8534985B4546A73F9466CACE5BC104g4D" TargetMode="External"/><Relationship Id="rId86" Type="http://schemas.openxmlformats.org/officeDocument/2006/relationships/hyperlink" Target="consultantplus://offline/ref=0BE225AA7D836DE307FD8A74380033572735FAC14A1E3ED9B551F90CB260C59CC1FD35C57CB4895DEB09C8636C8534985B4546A73F9466CACE5BC104g4D" TargetMode="External"/><Relationship Id="rId94" Type="http://schemas.openxmlformats.org/officeDocument/2006/relationships/hyperlink" Target="consultantplus://offline/ref=0BE225AA7D836DE307FD8A74380033572735FAC1471C3ADEB651F90CB260C59CC1FD35C57CB4895DEB09CE646C8534985B4546A73F9466CACE5BC104g4D" TargetMode="External"/><Relationship Id="rId99" Type="http://schemas.openxmlformats.org/officeDocument/2006/relationships/hyperlink" Target="consultantplus://offline/ref=0BE225AA7D836DE307FD8A74380033572735FAC14B193DDFB551F90CB260C59CC1FD35C57CB4895DEB08CA646C8534985B4546A73F9466CACE5BC104g4D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E225AA7D836DE307FD8A74380033572735FAC1471C3ADEB651F90CB260C59CC1FD35C57CB4895DEB09CD646C8534985B4546A73F9466CACE5BC104g4D" TargetMode="External"/><Relationship Id="rId13" Type="http://schemas.openxmlformats.org/officeDocument/2006/relationships/hyperlink" Target="consultantplus://offline/ref=0BE225AA7D836DE307FD8A74380033572735FAC1451B3EDEB151F90CB260C59CC1FD35C57CB4895DEB09CC676C8534985B4546A73F9466CACE5BC104g4D" TargetMode="External"/><Relationship Id="rId18" Type="http://schemas.openxmlformats.org/officeDocument/2006/relationships/hyperlink" Target="consultantplus://offline/ref=0BE225AA7D836DE307FD8A74380033572735FAC14B1A38DDB351F90CB260C59CC1FD35C57CB4895DEB0DC9656C8534985B4546A73F9466CACE5BC104g4D" TargetMode="External"/><Relationship Id="rId39" Type="http://schemas.openxmlformats.org/officeDocument/2006/relationships/hyperlink" Target="consultantplus://offline/ref=0BE225AA7D836DE307FD8A74380033572735FAC141173DD9B051F90CB260C59CC1FD35C57CB4895DEB09CD696C8534985B4546A73F9466CACE5BC104g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7437</Words>
  <Characters>42395</Characters>
  <Application>Microsoft Office Word</Application>
  <DocSecurity>0</DocSecurity>
  <Lines>353</Lines>
  <Paragraphs>99</Paragraphs>
  <ScaleCrop>false</ScaleCrop>
  <Company/>
  <LinksUpToDate>false</LinksUpToDate>
  <CharactersWithSpaces>49733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Инговатова</dc:creator>
  <cp:keywords/>
  <dc:description/>
  <cp:lastModifiedBy>Мария Владимировна Инговатова</cp:lastModifiedBy>
  <cp:revision>1</cp:revision>
  <dcterms:created xsi:type="dcterms:W3CDTF">2021-04-06T03:32:00Z</dcterms:created>
  <dcterms:modified xsi:type="dcterms:W3CDTF">2021-04-06T03:35:00Z</dcterms:modified>
</cp:coreProperties>
</file>