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9B" w:rsidRPr="002614C1" w:rsidRDefault="008E199B" w:rsidP="00BF3343">
      <w:pPr>
        <w:ind w:firstLine="567"/>
        <w:jc w:val="center"/>
        <w:rPr>
          <w:b/>
          <w:sz w:val="28"/>
          <w:szCs w:val="28"/>
        </w:rPr>
      </w:pPr>
      <w:r w:rsidRPr="002614C1">
        <w:rPr>
          <w:b/>
          <w:sz w:val="28"/>
          <w:szCs w:val="28"/>
        </w:rPr>
        <w:t>ОТЧЕТ</w:t>
      </w:r>
    </w:p>
    <w:p w:rsidR="008E199B" w:rsidRPr="002614C1" w:rsidRDefault="008E199B" w:rsidP="00BF3343">
      <w:pPr>
        <w:ind w:firstLine="567"/>
        <w:jc w:val="center"/>
        <w:rPr>
          <w:b/>
          <w:sz w:val="28"/>
          <w:szCs w:val="28"/>
        </w:rPr>
      </w:pPr>
      <w:r w:rsidRPr="002614C1">
        <w:rPr>
          <w:b/>
          <w:sz w:val="28"/>
          <w:szCs w:val="28"/>
        </w:rPr>
        <w:t>о деятельности комитета Алтайского краевого Законодательного Собрания по социальной политике о работе в 2009 году</w:t>
      </w:r>
    </w:p>
    <w:p w:rsidR="008E199B" w:rsidRPr="00405DD7" w:rsidRDefault="008E199B" w:rsidP="00BF3343">
      <w:pPr>
        <w:ind w:firstLine="567"/>
        <w:jc w:val="center"/>
        <w:rPr>
          <w:sz w:val="28"/>
          <w:szCs w:val="28"/>
        </w:rPr>
      </w:pPr>
    </w:p>
    <w:p w:rsidR="008E199B" w:rsidRPr="00405DD7" w:rsidRDefault="008E199B" w:rsidP="00BF3343">
      <w:pPr>
        <w:ind w:firstLine="567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В отчетный период комитет по социальной политике строил свою работу в соответствии с «Положением о постоянных комитетах Алтайского краевого Законодательного Собрания</w:t>
      </w:r>
      <w:r w:rsidRPr="00405DD7">
        <w:rPr>
          <w:snapToGrid w:val="0"/>
          <w:sz w:val="28"/>
          <w:szCs w:val="28"/>
        </w:rPr>
        <w:t xml:space="preserve">». К </w:t>
      </w:r>
      <w:r w:rsidRPr="00405DD7">
        <w:rPr>
          <w:sz w:val="28"/>
          <w:szCs w:val="28"/>
        </w:rPr>
        <w:t xml:space="preserve">вопросам ведения комитета по </w:t>
      </w:r>
      <w:r>
        <w:rPr>
          <w:sz w:val="28"/>
          <w:szCs w:val="28"/>
        </w:rPr>
        <w:t>социальной политике</w:t>
      </w:r>
      <w:r w:rsidRPr="00405DD7">
        <w:rPr>
          <w:sz w:val="28"/>
          <w:szCs w:val="28"/>
        </w:rPr>
        <w:t xml:space="preserve"> отнесены:</w:t>
      </w:r>
    </w:p>
    <w:p w:rsidR="008E199B" w:rsidRPr="00405DD7" w:rsidRDefault="008E199B" w:rsidP="00BF3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- социальное обеспечение;</w:t>
      </w:r>
    </w:p>
    <w:p w:rsidR="008E199B" w:rsidRPr="00405DD7" w:rsidRDefault="008E199B" w:rsidP="00BF3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- пенсионное обеспечение;</w:t>
      </w:r>
    </w:p>
    <w:p w:rsidR="008E199B" w:rsidRPr="00405DD7" w:rsidRDefault="008E199B" w:rsidP="00BF3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- социальное страхование;</w:t>
      </w:r>
    </w:p>
    <w:p w:rsidR="008E199B" w:rsidRPr="00405DD7" w:rsidRDefault="008E199B" w:rsidP="00BF3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- социальная защита отдельных категорий граждан;</w:t>
      </w:r>
    </w:p>
    <w:p w:rsidR="008E199B" w:rsidRPr="00405DD7" w:rsidRDefault="008E199B" w:rsidP="00BF3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- предоставление социальных услуг отдельным категориям граждан;</w:t>
      </w:r>
    </w:p>
    <w:p w:rsidR="008E199B" w:rsidRPr="00405DD7" w:rsidRDefault="008E199B" w:rsidP="00BF3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- социально-демографическая политика;</w:t>
      </w:r>
    </w:p>
    <w:p w:rsidR="008E199B" w:rsidRPr="00405DD7" w:rsidRDefault="008E199B" w:rsidP="00BF3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- социальная адаптация инвалидов;</w:t>
      </w:r>
    </w:p>
    <w:p w:rsidR="008E199B" w:rsidRPr="00405DD7" w:rsidRDefault="008E199B" w:rsidP="00BF3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- физическая культура, спорт, пропаганда здорового образа жизни;</w:t>
      </w:r>
    </w:p>
    <w:p w:rsidR="008E199B" w:rsidRPr="00405DD7" w:rsidRDefault="008E199B" w:rsidP="00BF3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- безопасность жизнедеятельности населения, преодоление последствий радиационного воздействия ядерных испытаний, космической деятельности на население Алтайского края;</w:t>
      </w:r>
    </w:p>
    <w:p w:rsidR="008E199B" w:rsidRPr="00405DD7" w:rsidRDefault="008E199B" w:rsidP="00BF3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- образование;</w:t>
      </w:r>
    </w:p>
    <w:p w:rsidR="008E199B" w:rsidRPr="00405DD7" w:rsidRDefault="008E199B" w:rsidP="00BF3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- воспитание, нравственность;</w:t>
      </w:r>
    </w:p>
    <w:p w:rsidR="008E199B" w:rsidRPr="00405DD7" w:rsidRDefault="008E199B" w:rsidP="00BF3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- молодежная политика;</w:t>
      </w:r>
    </w:p>
    <w:p w:rsidR="008E199B" w:rsidRPr="00405DD7" w:rsidRDefault="008E199B" w:rsidP="00BF3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- культура, искусство, библиотечное дело;</w:t>
      </w:r>
    </w:p>
    <w:p w:rsidR="008E199B" w:rsidRPr="00405DD7" w:rsidRDefault="008E199B" w:rsidP="00BF3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- трудовые отношения, охрана труда, занятость населения.</w:t>
      </w:r>
    </w:p>
    <w:p w:rsidR="008E199B" w:rsidRPr="00405DD7" w:rsidRDefault="008E199B" w:rsidP="00BF3343">
      <w:pPr>
        <w:ind w:firstLine="567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Свою работу комитет строит в</w:t>
      </w:r>
      <w:r>
        <w:rPr>
          <w:sz w:val="28"/>
          <w:szCs w:val="28"/>
        </w:rPr>
        <w:t>о</w:t>
      </w:r>
      <w:r w:rsidRPr="00405DD7">
        <w:rPr>
          <w:sz w:val="28"/>
          <w:szCs w:val="28"/>
        </w:rPr>
        <w:t xml:space="preserve"> взаимодействии с другими комитетами, отделами, службами Алтайского краевого Законодательного Собрания и Администрации края, а также с федеральными структурами, органами местного самоуправления, общественными организациями и объединениями.</w:t>
      </w:r>
    </w:p>
    <w:p w:rsidR="008E199B" w:rsidRPr="00405DD7" w:rsidRDefault="008E199B" w:rsidP="00BF3343">
      <w:pPr>
        <w:ind w:firstLine="720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Особое внимание в отчетный период комитет уделял решению проблем связанных с социальной поддержкой наиболее социально не защищенных категорий граждан.</w:t>
      </w:r>
    </w:p>
    <w:p w:rsidR="008E199B" w:rsidRDefault="008E199B" w:rsidP="00BF3343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Закон</w:t>
      </w:r>
      <w:r w:rsidRPr="00CE266D">
        <w:rPr>
          <w:sz w:val="28"/>
          <w:szCs w:val="28"/>
        </w:rPr>
        <w:t xml:space="preserve"> </w:t>
      </w:r>
      <w:r w:rsidRPr="00405DD7">
        <w:rPr>
          <w:sz w:val="28"/>
          <w:szCs w:val="28"/>
        </w:rPr>
        <w:t>Алтайского края</w:t>
      </w:r>
      <w:r w:rsidRPr="001215A2">
        <w:rPr>
          <w:b/>
          <w:color w:val="000000"/>
          <w:sz w:val="28"/>
          <w:szCs w:val="28"/>
        </w:rPr>
        <w:t xml:space="preserve"> «О внесении изменений в статью 2 закона Алтайского края «О</w:t>
      </w:r>
      <w:r w:rsidRPr="001215A2">
        <w:rPr>
          <w:b/>
          <w:sz w:val="28"/>
          <w:szCs w:val="28"/>
        </w:rPr>
        <w:t xml:space="preserve"> компенсационных выплатах на питание студентам и обучающимся в краевых государственных, муниципальных общеобразовательных учреждениях, в учреждениях начального профессионального и среднего профессионального образования, нуждающимся в социальной поддержке</w:t>
      </w:r>
      <w:r w:rsidRPr="001215A2">
        <w:rPr>
          <w:b/>
          <w:color w:val="000000"/>
          <w:sz w:val="28"/>
          <w:szCs w:val="28"/>
        </w:rPr>
        <w:t>»</w:t>
      </w:r>
      <w:r w:rsidRPr="00CE266D">
        <w:rPr>
          <w:color w:val="000000"/>
          <w:sz w:val="28"/>
          <w:szCs w:val="28"/>
        </w:rPr>
        <w:t xml:space="preserve"> принят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 целях улучшения материального положения </w:t>
      </w:r>
      <w:r w:rsidRPr="00C20FDD">
        <w:rPr>
          <w:sz w:val="28"/>
          <w:szCs w:val="28"/>
        </w:rPr>
        <w:t>студент</w:t>
      </w:r>
      <w:r>
        <w:rPr>
          <w:sz w:val="28"/>
          <w:szCs w:val="28"/>
        </w:rPr>
        <w:t>ов</w:t>
      </w:r>
      <w:r w:rsidRPr="00C20FDD">
        <w:rPr>
          <w:sz w:val="28"/>
          <w:szCs w:val="28"/>
        </w:rPr>
        <w:t xml:space="preserve"> и обучающи</w:t>
      </w:r>
      <w:r>
        <w:rPr>
          <w:sz w:val="28"/>
          <w:szCs w:val="28"/>
        </w:rPr>
        <w:t>хся</w:t>
      </w:r>
      <w:r w:rsidRPr="00C20FDD">
        <w:rPr>
          <w:sz w:val="28"/>
          <w:szCs w:val="28"/>
        </w:rPr>
        <w:t xml:space="preserve"> в краевых государственных, муниципальных общеобразовательных учреждениях, в учреждениях начального профессионального и среднего п</w:t>
      </w:r>
      <w:r>
        <w:rPr>
          <w:sz w:val="28"/>
          <w:szCs w:val="28"/>
        </w:rPr>
        <w:t xml:space="preserve">рофессионального образования, </w:t>
      </w:r>
      <w:r>
        <w:rPr>
          <w:sz w:val="28"/>
        </w:rPr>
        <w:t>а также в связи с необходимостью приведения в соответствие с действующим федеральным и краевым законодательством.</w:t>
      </w:r>
    </w:p>
    <w:p w:rsidR="008E199B" w:rsidRPr="00340DD5" w:rsidRDefault="008E199B" w:rsidP="00BF334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Закон</w:t>
      </w:r>
      <w:r w:rsidRPr="00CE266D">
        <w:rPr>
          <w:sz w:val="28"/>
          <w:szCs w:val="28"/>
        </w:rPr>
        <w:t xml:space="preserve"> </w:t>
      </w:r>
      <w:r w:rsidRPr="00405DD7">
        <w:rPr>
          <w:sz w:val="28"/>
          <w:szCs w:val="28"/>
        </w:rPr>
        <w:t>Алтайского края</w:t>
      </w:r>
      <w:r w:rsidRPr="001215A2">
        <w:rPr>
          <w:b/>
          <w:color w:val="000000"/>
          <w:sz w:val="28"/>
          <w:szCs w:val="28"/>
        </w:rPr>
        <w:t xml:space="preserve"> </w:t>
      </w:r>
      <w:r w:rsidRPr="001215A2">
        <w:rPr>
          <w:b/>
          <w:sz w:val="28"/>
          <w:szCs w:val="28"/>
        </w:rPr>
        <w:t>«О внесении изменений в приложение к закону Алтайского края «Об утверждении краевой целевой программы «Обеспечение жильем или улучшение жилищных условий молодых семей в Алтайском крае» на 2004 – 2010 годы»</w:t>
      </w:r>
      <w:r w:rsidRPr="001215A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 в</w:t>
      </w:r>
      <w:r w:rsidRPr="00340DD5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направления</w:t>
      </w:r>
      <w:r w:rsidRPr="00340DD5">
        <w:rPr>
          <w:sz w:val="28"/>
          <w:szCs w:val="28"/>
        </w:rPr>
        <w:t xml:space="preserve"> бюджетных средств, выделяемых в рамках реализации краевой целевой программы «Обеспечение жильем или улучшение жилищных условий молодых семей в Алтайском крае» на 2004</w:t>
      </w:r>
      <w:r>
        <w:rPr>
          <w:sz w:val="28"/>
          <w:szCs w:val="28"/>
        </w:rPr>
        <w:t xml:space="preserve"> – </w:t>
      </w:r>
      <w:r w:rsidRPr="00340DD5">
        <w:rPr>
          <w:sz w:val="28"/>
          <w:szCs w:val="28"/>
        </w:rPr>
        <w:t xml:space="preserve">2010 годы </w:t>
      </w:r>
      <w:r>
        <w:rPr>
          <w:sz w:val="28"/>
          <w:szCs w:val="28"/>
        </w:rPr>
        <w:t xml:space="preserve">преимущественно </w:t>
      </w:r>
      <w:r w:rsidRPr="00340DD5">
        <w:rPr>
          <w:sz w:val="28"/>
          <w:szCs w:val="28"/>
        </w:rPr>
        <w:t>на строительство</w:t>
      </w:r>
      <w:r>
        <w:rPr>
          <w:sz w:val="28"/>
          <w:szCs w:val="28"/>
        </w:rPr>
        <w:t xml:space="preserve"> индивидуального</w:t>
      </w:r>
      <w:r w:rsidRPr="00340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жилья </w:t>
      </w:r>
      <w:r w:rsidRPr="00340DD5">
        <w:rPr>
          <w:sz w:val="28"/>
          <w:szCs w:val="28"/>
        </w:rPr>
        <w:t>и приобретение жилья</w:t>
      </w:r>
      <w:r>
        <w:rPr>
          <w:sz w:val="28"/>
          <w:szCs w:val="28"/>
        </w:rPr>
        <w:t>,</w:t>
      </w:r>
      <w:r w:rsidRPr="00340DD5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введенного в эксплуатацию менее чем за 2 года до приобретения.</w:t>
      </w:r>
      <w:r w:rsidRPr="00340DD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340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внесенные в базовый закон </w:t>
      </w:r>
      <w:r w:rsidRPr="00340DD5">
        <w:rPr>
          <w:sz w:val="28"/>
          <w:szCs w:val="28"/>
        </w:rPr>
        <w:t xml:space="preserve">позволят установить дифференцированный размер социальной выплаты, предоставляемой молодым семьям в рамках </w:t>
      </w:r>
      <w:r>
        <w:rPr>
          <w:sz w:val="28"/>
          <w:szCs w:val="28"/>
        </w:rPr>
        <w:t xml:space="preserve">реализации </w:t>
      </w:r>
      <w:r w:rsidRPr="00340DD5">
        <w:rPr>
          <w:sz w:val="28"/>
          <w:szCs w:val="28"/>
        </w:rPr>
        <w:t xml:space="preserve">программы, в зависимости от </w:t>
      </w:r>
      <w:r>
        <w:rPr>
          <w:sz w:val="28"/>
          <w:szCs w:val="28"/>
        </w:rPr>
        <w:t xml:space="preserve">целей использования </w:t>
      </w:r>
      <w:r w:rsidRPr="00340DD5">
        <w:rPr>
          <w:sz w:val="28"/>
          <w:szCs w:val="28"/>
        </w:rPr>
        <w:t xml:space="preserve">молодой семьей </w:t>
      </w:r>
      <w:r>
        <w:rPr>
          <w:sz w:val="28"/>
          <w:szCs w:val="28"/>
        </w:rPr>
        <w:t xml:space="preserve">средств социальной выплаты на приобретение нового </w:t>
      </w:r>
      <w:r w:rsidRPr="00340DD5">
        <w:rPr>
          <w:sz w:val="28"/>
          <w:szCs w:val="28"/>
        </w:rPr>
        <w:t>жилья (</w:t>
      </w:r>
      <w:r>
        <w:rPr>
          <w:sz w:val="28"/>
          <w:szCs w:val="28"/>
        </w:rPr>
        <w:t xml:space="preserve">либо </w:t>
      </w:r>
      <w:r w:rsidRPr="00340DD5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индивидуального жилого дома</w:t>
      </w:r>
      <w:r w:rsidRPr="00340DD5">
        <w:rPr>
          <w:sz w:val="28"/>
          <w:szCs w:val="28"/>
        </w:rPr>
        <w:t xml:space="preserve">) или </w:t>
      </w:r>
      <w:r>
        <w:rPr>
          <w:sz w:val="28"/>
          <w:szCs w:val="28"/>
        </w:rPr>
        <w:t xml:space="preserve">приобретение жилья на </w:t>
      </w:r>
      <w:r w:rsidRPr="00340DD5">
        <w:rPr>
          <w:sz w:val="28"/>
          <w:szCs w:val="28"/>
        </w:rPr>
        <w:t>вторичном</w:t>
      </w:r>
      <w:r>
        <w:rPr>
          <w:sz w:val="28"/>
          <w:szCs w:val="28"/>
        </w:rPr>
        <w:t xml:space="preserve"> рынке</w:t>
      </w:r>
      <w:r w:rsidRPr="00340D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0DD5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принятием закона размер</w:t>
      </w:r>
      <w:r w:rsidRPr="00340DD5">
        <w:rPr>
          <w:sz w:val="28"/>
          <w:szCs w:val="28"/>
        </w:rPr>
        <w:t xml:space="preserve"> социальной выплаты</w:t>
      </w:r>
      <w:r>
        <w:rPr>
          <w:sz w:val="28"/>
          <w:szCs w:val="28"/>
        </w:rPr>
        <w:t>, предоставляемой молодой семье на приобретение</w:t>
      </w:r>
      <w:r w:rsidRPr="00340DD5">
        <w:rPr>
          <w:sz w:val="28"/>
          <w:szCs w:val="28"/>
        </w:rPr>
        <w:t xml:space="preserve"> нового жилья</w:t>
      </w:r>
      <w:r>
        <w:rPr>
          <w:sz w:val="28"/>
          <w:szCs w:val="28"/>
        </w:rPr>
        <w:t xml:space="preserve"> </w:t>
      </w:r>
      <w:r w:rsidRPr="00340DD5">
        <w:rPr>
          <w:sz w:val="28"/>
          <w:szCs w:val="28"/>
        </w:rPr>
        <w:t>(</w:t>
      </w:r>
      <w:r>
        <w:rPr>
          <w:sz w:val="28"/>
          <w:szCs w:val="28"/>
        </w:rPr>
        <w:t xml:space="preserve">либо </w:t>
      </w:r>
      <w:r w:rsidRPr="00340DD5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индивидуального жилого дома)</w:t>
      </w:r>
      <w:r w:rsidRPr="008D2A8D">
        <w:rPr>
          <w:sz w:val="28"/>
          <w:szCs w:val="28"/>
        </w:rPr>
        <w:t xml:space="preserve"> </w:t>
      </w:r>
      <w:r w:rsidRPr="00340DD5">
        <w:rPr>
          <w:sz w:val="28"/>
          <w:szCs w:val="28"/>
        </w:rPr>
        <w:t>увелич</w:t>
      </w:r>
      <w:r>
        <w:rPr>
          <w:sz w:val="28"/>
          <w:szCs w:val="28"/>
        </w:rPr>
        <w:t>ится.</w:t>
      </w:r>
    </w:p>
    <w:p w:rsidR="008E199B" w:rsidRDefault="008E199B" w:rsidP="00BF3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</w:t>
      </w:r>
      <w:r w:rsidRPr="00340DD5">
        <w:rPr>
          <w:sz w:val="28"/>
          <w:szCs w:val="28"/>
        </w:rPr>
        <w:t>нес</w:t>
      </w:r>
      <w:r>
        <w:rPr>
          <w:sz w:val="28"/>
          <w:szCs w:val="28"/>
        </w:rPr>
        <w:t>ено</w:t>
      </w:r>
      <w:r w:rsidRPr="00340DD5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изменение, допускающее оформление приобретенного жилого помещения</w:t>
      </w:r>
      <w:r w:rsidRPr="00340DD5">
        <w:rPr>
          <w:sz w:val="28"/>
          <w:szCs w:val="28"/>
        </w:rPr>
        <w:t xml:space="preserve"> в собственность одного из супругов </w:t>
      </w:r>
      <w:r>
        <w:rPr>
          <w:sz w:val="28"/>
          <w:szCs w:val="28"/>
        </w:rPr>
        <w:t xml:space="preserve">или обоих супругов </w:t>
      </w:r>
      <w:r w:rsidRPr="00340DD5">
        <w:rPr>
          <w:sz w:val="28"/>
          <w:szCs w:val="28"/>
        </w:rPr>
        <w:t>в случае использования средств социальной выплаты на уплату первоначального взноса по ипотечному жилищному кредиту или уплату основного долга и</w:t>
      </w:r>
      <w:r>
        <w:rPr>
          <w:sz w:val="28"/>
          <w:szCs w:val="28"/>
        </w:rPr>
        <w:t>ли</w:t>
      </w:r>
      <w:r w:rsidRPr="00340DD5">
        <w:rPr>
          <w:sz w:val="28"/>
          <w:szCs w:val="28"/>
        </w:rPr>
        <w:t xml:space="preserve"> процентов по ипотечному жилищному кредиту. </w:t>
      </w:r>
    </w:p>
    <w:p w:rsidR="008E199B" w:rsidRPr="00CE266D" w:rsidRDefault="008E199B" w:rsidP="00BF3343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CE266D">
        <w:rPr>
          <w:sz w:val="28"/>
          <w:szCs w:val="28"/>
        </w:rPr>
        <w:t xml:space="preserve">Принятие закона </w:t>
      </w:r>
      <w:r w:rsidRPr="00405DD7">
        <w:rPr>
          <w:sz w:val="28"/>
          <w:szCs w:val="28"/>
        </w:rPr>
        <w:t>Алтайского края</w:t>
      </w:r>
      <w:r w:rsidRPr="001215A2">
        <w:rPr>
          <w:b/>
          <w:color w:val="000000"/>
          <w:sz w:val="28"/>
          <w:szCs w:val="28"/>
        </w:rPr>
        <w:t xml:space="preserve"> </w:t>
      </w:r>
      <w:r w:rsidRPr="00CE266D">
        <w:rPr>
          <w:b/>
          <w:sz w:val="28"/>
          <w:szCs w:val="28"/>
        </w:rPr>
        <w:t>«</w:t>
      </w:r>
      <w:r w:rsidRPr="00CE266D">
        <w:rPr>
          <w:b/>
          <w:color w:val="000000"/>
          <w:sz w:val="28"/>
          <w:szCs w:val="28"/>
        </w:rPr>
        <w:t>О внесении изменения в статью 6 закона Алтайского края «</w:t>
      </w:r>
      <w:r w:rsidRPr="00CE266D">
        <w:rPr>
          <w:b/>
          <w:sz w:val="28"/>
          <w:szCs w:val="28"/>
        </w:rPr>
        <w:t>О социальном обслуживании населения в Алтайском крае</w:t>
      </w:r>
      <w:r w:rsidRPr="00CE266D">
        <w:rPr>
          <w:b/>
          <w:color w:val="000000"/>
          <w:sz w:val="28"/>
          <w:szCs w:val="28"/>
        </w:rPr>
        <w:t>»</w:t>
      </w:r>
      <w:r w:rsidRPr="00CE266D">
        <w:rPr>
          <w:b/>
          <w:sz w:val="28"/>
          <w:szCs w:val="28"/>
        </w:rPr>
        <w:t xml:space="preserve"> </w:t>
      </w:r>
      <w:r w:rsidRPr="00CE266D">
        <w:rPr>
          <w:sz w:val="28"/>
          <w:szCs w:val="28"/>
        </w:rPr>
        <w:t xml:space="preserve">позволит назначать медицинским и педагогическим работникам детских домов-интернатов для умственно </w:t>
      </w:r>
      <w:r>
        <w:rPr>
          <w:sz w:val="28"/>
          <w:szCs w:val="28"/>
        </w:rPr>
        <w:t>отсталых детей</w:t>
      </w:r>
      <w:r w:rsidRPr="00CE266D">
        <w:rPr>
          <w:sz w:val="28"/>
          <w:szCs w:val="28"/>
        </w:rPr>
        <w:t xml:space="preserve"> досрочные трудовые пенсии по старости в соответствии с федеральным законодательством.</w:t>
      </w:r>
    </w:p>
    <w:p w:rsidR="008E199B" w:rsidRPr="007A7AAC" w:rsidRDefault="008E199B" w:rsidP="00BF3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7AAC">
        <w:rPr>
          <w:sz w:val="28"/>
          <w:szCs w:val="28"/>
        </w:rPr>
        <w:t xml:space="preserve">аконом </w:t>
      </w:r>
      <w:r w:rsidRPr="00405DD7">
        <w:rPr>
          <w:sz w:val="28"/>
          <w:szCs w:val="28"/>
        </w:rPr>
        <w:t>Алтайского края</w:t>
      </w:r>
      <w:r w:rsidRPr="00B63BCE">
        <w:rPr>
          <w:b/>
          <w:sz w:val="28"/>
          <w:szCs w:val="28"/>
        </w:rPr>
        <w:t xml:space="preserve"> «О внесении изменений в закон Алтайского края «О доплате к пенсии в Алтайском крае»</w:t>
      </w:r>
      <w:r w:rsidRPr="007A7AAC">
        <w:rPr>
          <w:sz w:val="28"/>
          <w:szCs w:val="28"/>
        </w:rPr>
        <w:t xml:space="preserve"> устанавлив</w:t>
      </w:r>
      <w:r>
        <w:rPr>
          <w:sz w:val="28"/>
          <w:szCs w:val="28"/>
        </w:rPr>
        <w:t>ается право на доплату к пенсии</w:t>
      </w:r>
      <w:r w:rsidRPr="007A7AAC">
        <w:rPr>
          <w:sz w:val="28"/>
          <w:szCs w:val="28"/>
        </w:rPr>
        <w:t xml:space="preserve"> вдов</w:t>
      </w:r>
      <w:r>
        <w:rPr>
          <w:sz w:val="28"/>
          <w:szCs w:val="28"/>
        </w:rPr>
        <w:t>ам</w:t>
      </w:r>
      <w:r w:rsidRPr="007A7AAC">
        <w:rPr>
          <w:sz w:val="28"/>
          <w:szCs w:val="28"/>
        </w:rPr>
        <w:t xml:space="preserve"> (вдовц</w:t>
      </w:r>
      <w:r>
        <w:rPr>
          <w:sz w:val="28"/>
          <w:szCs w:val="28"/>
        </w:rPr>
        <w:t>ам</w:t>
      </w:r>
      <w:r w:rsidRPr="007A7AAC">
        <w:rPr>
          <w:sz w:val="28"/>
          <w:szCs w:val="28"/>
        </w:rPr>
        <w:t>) лиц, удостоенных звания «Почет</w:t>
      </w:r>
      <w:r>
        <w:rPr>
          <w:sz w:val="28"/>
          <w:szCs w:val="28"/>
        </w:rPr>
        <w:t>ный гражданин Алтайского края»,</w:t>
      </w:r>
      <w:r w:rsidRPr="007A7AAC">
        <w:rPr>
          <w:sz w:val="28"/>
          <w:szCs w:val="28"/>
        </w:rPr>
        <w:t xml:space="preserve"> в размере доплаты к пенсии  лицам, удостоенным звания «Почетный гражданин Алтайского края». Размер доплаты к пенсии  вдовам (вдовцам) лиц, удостоенных звания «Почетный гражданин Алтайского края», </w:t>
      </w:r>
      <w:r>
        <w:rPr>
          <w:sz w:val="28"/>
          <w:szCs w:val="28"/>
        </w:rPr>
        <w:t xml:space="preserve">при этом </w:t>
      </w:r>
      <w:r w:rsidRPr="007A7AAC">
        <w:rPr>
          <w:sz w:val="28"/>
          <w:szCs w:val="28"/>
        </w:rPr>
        <w:t>подлежит ежегодному пересмотру при утверждении краевого бюджета на очередной финансовый год и плановый период с учетом инфляции.</w:t>
      </w:r>
    </w:p>
    <w:p w:rsidR="008E199B" w:rsidRDefault="008E199B" w:rsidP="00BF3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</w:t>
      </w:r>
      <w:r w:rsidRPr="00B63BCE">
        <w:rPr>
          <w:b/>
          <w:color w:val="000000"/>
          <w:sz w:val="28"/>
          <w:szCs w:val="28"/>
        </w:rPr>
        <w:t xml:space="preserve"> </w:t>
      </w:r>
      <w:r w:rsidRPr="00405DD7">
        <w:rPr>
          <w:sz w:val="28"/>
          <w:szCs w:val="28"/>
        </w:rPr>
        <w:t>Алтайского края</w:t>
      </w:r>
      <w:r w:rsidRPr="001215A2">
        <w:rPr>
          <w:b/>
          <w:color w:val="000000"/>
          <w:sz w:val="28"/>
          <w:szCs w:val="28"/>
        </w:rPr>
        <w:t xml:space="preserve"> </w:t>
      </w:r>
      <w:r w:rsidRPr="00B63BCE">
        <w:rPr>
          <w:b/>
          <w:color w:val="000000"/>
          <w:sz w:val="28"/>
          <w:szCs w:val="28"/>
        </w:rPr>
        <w:t>«О внесении изменения в закон Алтайского края «О наградах Алтайского края»</w:t>
      </w:r>
      <w:r>
        <w:rPr>
          <w:sz w:val="28"/>
          <w:szCs w:val="28"/>
        </w:rPr>
        <w:t xml:space="preserve"> вводятся дополнительные меры социальной поддержки для</w:t>
      </w:r>
      <w:r w:rsidRPr="005F7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награжденных медалью «Родительская слава», в виде единовременного денежного вознаграждения одному из родителей, в размере 15000 руб. </w:t>
      </w:r>
    </w:p>
    <w:p w:rsidR="008E199B" w:rsidRDefault="008E199B" w:rsidP="00BF3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2007 – 2008 годы в Алтайском крае медали «Родительская слава» удостоены 173 гражданина, из них 120 – в 2008 году. </w:t>
      </w:r>
    </w:p>
    <w:p w:rsidR="008E199B" w:rsidRDefault="008E199B" w:rsidP="00BF3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</w:t>
      </w:r>
      <w:r w:rsidRPr="00B63BCE">
        <w:rPr>
          <w:b/>
          <w:color w:val="000000"/>
          <w:sz w:val="28"/>
          <w:szCs w:val="28"/>
        </w:rPr>
        <w:t xml:space="preserve"> </w:t>
      </w:r>
      <w:r w:rsidRPr="00405DD7">
        <w:rPr>
          <w:sz w:val="28"/>
          <w:szCs w:val="28"/>
        </w:rPr>
        <w:t>Алтайского края</w:t>
      </w:r>
      <w:r w:rsidRPr="001215A2">
        <w:rPr>
          <w:b/>
          <w:color w:val="000000"/>
          <w:sz w:val="28"/>
          <w:szCs w:val="28"/>
        </w:rPr>
        <w:t xml:space="preserve"> </w:t>
      </w:r>
      <w:r w:rsidRPr="00CA68AC">
        <w:rPr>
          <w:b/>
          <w:sz w:val="28"/>
          <w:szCs w:val="28"/>
        </w:rPr>
        <w:t>«О внесении изменений в закон Алтайского края «О размере, условиях и порядке возмещения расходов, связанных с предоставлением мер социальной поддержки педагогическим работникам образовательных учреждений, работающим и проживающим в сельской местности, рабочих поселках (поселках городского типа</w:t>
      </w:r>
      <w:r w:rsidRPr="00101F6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предусматривается с 1 января 2010 года п</w:t>
      </w:r>
      <w:r w:rsidRPr="00A970F1">
        <w:rPr>
          <w:sz w:val="28"/>
          <w:szCs w:val="28"/>
        </w:rPr>
        <w:t>редоставление мер социальной поддержки по оплате жилого помещения с отоплением и освещением педагогическим работникам образовательных учреждений, работающим и проживающим в сельской местности, рабочих поселках (поселках городского типа) в денежной форме в виде компенсации расходов по оплате жилого поме</w:t>
      </w:r>
      <w:r>
        <w:rPr>
          <w:sz w:val="28"/>
          <w:szCs w:val="28"/>
        </w:rPr>
        <w:t>щения с отоплением и освещением.</w:t>
      </w:r>
    </w:p>
    <w:p w:rsidR="008E199B" w:rsidRDefault="008E199B" w:rsidP="00BF3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закона </w:t>
      </w:r>
      <w:r w:rsidRPr="00405DD7">
        <w:rPr>
          <w:sz w:val="28"/>
          <w:szCs w:val="28"/>
        </w:rPr>
        <w:t>Алтайского края</w:t>
      </w:r>
      <w:r w:rsidRPr="001215A2">
        <w:rPr>
          <w:b/>
          <w:color w:val="000000"/>
          <w:sz w:val="28"/>
          <w:szCs w:val="28"/>
        </w:rPr>
        <w:t xml:space="preserve"> </w:t>
      </w:r>
      <w:r w:rsidRPr="008C24AC">
        <w:rPr>
          <w:b/>
          <w:sz w:val="28"/>
          <w:szCs w:val="28"/>
        </w:rPr>
        <w:t>«О внесении изменений в закон Алтайского края «О социальном обслуживании населения в Алтайском крае</w:t>
      </w:r>
      <w:r w:rsidRPr="00101F6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позволит оперативно реагировать на изменяющуюся обстановку в сфере стационарного социального обслуживания, минимизировать социальную</w:t>
      </w:r>
      <w:r w:rsidRPr="00AA60B3">
        <w:rPr>
          <w:sz w:val="28"/>
          <w:szCs w:val="28"/>
        </w:rPr>
        <w:t xml:space="preserve"> напряженност</w:t>
      </w:r>
      <w:r>
        <w:rPr>
          <w:sz w:val="28"/>
          <w:szCs w:val="28"/>
        </w:rPr>
        <w:t>ь</w:t>
      </w:r>
      <w:r w:rsidRPr="00AA60B3">
        <w:rPr>
          <w:sz w:val="28"/>
          <w:szCs w:val="28"/>
        </w:rPr>
        <w:t xml:space="preserve"> при предоставлении отдельным категориям</w:t>
      </w:r>
      <w:r w:rsidRPr="00AD5253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ветеранов</w:t>
      </w:r>
      <w:r w:rsidRPr="00AD52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5253">
        <w:rPr>
          <w:sz w:val="28"/>
          <w:szCs w:val="28"/>
        </w:rPr>
        <w:t>оказавши</w:t>
      </w:r>
      <w:r>
        <w:rPr>
          <w:sz w:val="28"/>
          <w:szCs w:val="28"/>
        </w:rPr>
        <w:t>х</w:t>
      </w:r>
      <w:r w:rsidRPr="00AD5253">
        <w:rPr>
          <w:sz w:val="28"/>
          <w:szCs w:val="28"/>
        </w:rPr>
        <w:t>ся в трудной жизненной ситуации</w:t>
      </w:r>
      <w:r>
        <w:rPr>
          <w:sz w:val="28"/>
          <w:szCs w:val="28"/>
        </w:rPr>
        <w:t>, социального обслуживания, создаст им условия, обеспечивающие достойную жизнь, обеспечит реализацию гарантий, предусмотренных федеральными законами «О ветеранах», «О социальном обслуживании граждан пожилого возраста и инвалидов», «Об основах социального обслуживания населения в Российской Федерации».</w:t>
      </w:r>
    </w:p>
    <w:p w:rsidR="008E199B" w:rsidRDefault="008E199B" w:rsidP="00BF3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</w:t>
      </w:r>
      <w:r w:rsidRPr="00B63BCE">
        <w:rPr>
          <w:b/>
          <w:color w:val="000000"/>
          <w:sz w:val="28"/>
          <w:szCs w:val="28"/>
        </w:rPr>
        <w:t xml:space="preserve"> </w:t>
      </w:r>
      <w:r w:rsidRPr="00405DD7">
        <w:rPr>
          <w:sz w:val="28"/>
          <w:szCs w:val="28"/>
        </w:rPr>
        <w:t>Алтайского края</w:t>
      </w:r>
      <w:r w:rsidRPr="001215A2">
        <w:rPr>
          <w:b/>
          <w:color w:val="000000"/>
          <w:sz w:val="28"/>
          <w:szCs w:val="28"/>
        </w:rPr>
        <w:t xml:space="preserve"> </w:t>
      </w:r>
      <w:r w:rsidRPr="00B63BCE">
        <w:rPr>
          <w:b/>
          <w:sz w:val="28"/>
          <w:szCs w:val="28"/>
        </w:rPr>
        <w:t>«Об установлении величины прожиточного минимума пенсионера в Алтайском крае на 2010 год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предусмотрено наряду с ежеквартальным установлением Администрацией Алтайского края величины прожиточного минимума на душу населения и по основным социально-демографическим группам населения для оказания необходимой государственной социальной помощи малоимущим гражданам установление ежегодно законом Алтайского края величины прожиточного минимума пенсионера в Алтайском крае </w:t>
      </w:r>
      <w:r w:rsidRPr="0076296E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 xml:space="preserve"> в целях определения размера социальной доплаты к пенсии, предусмотренной Федеральным законом от 17 июля 1999 года № 178-ФЗ «О государственной социальной помощи»</w:t>
      </w:r>
    </w:p>
    <w:p w:rsidR="008E199B" w:rsidRDefault="008E199B" w:rsidP="00BF3343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Законом</w:t>
      </w:r>
      <w:r w:rsidRPr="00B63BCE">
        <w:rPr>
          <w:b/>
          <w:color w:val="000000"/>
          <w:sz w:val="28"/>
          <w:szCs w:val="28"/>
        </w:rPr>
        <w:t xml:space="preserve"> </w:t>
      </w:r>
      <w:r w:rsidRPr="00405DD7">
        <w:rPr>
          <w:sz w:val="28"/>
          <w:szCs w:val="28"/>
        </w:rPr>
        <w:t>Алтайского края</w:t>
      </w:r>
      <w:r>
        <w:rPr>
          <w:b/>
          <w:sz w:val="28"/>
          <w:szCs w:val="28"/>
        </w:rPr>
        <w:t xml:space="preserve"> </w:t>
      </w:r>
      <w:r w:rsidRPr="00A60058">
        <w:rPr>
          <w:b/>
          <w:sz w:val="28"/>
          <w:szCs w:val="28"/>
        </w:rPr>
        <w:t>«О внесении изменений в отдельные законодательные акты Алтайского края</w:t>
      </w:r>
      <w:r w:rsidRPr="00101F6A">
        <w:rPr>
          <w:b/>
          <w:color w:val="000000"/>
          <w:sz w:val="28"/>
          <w:szCs w:val="28"/>
        </w:rPr>
        <w:t xml:space="preserve">»- </w:t>
      </w:r>
      <w:r>
        <w:rPr>
          <w:sz w:val="28"/>
          <w:szCs w:val="28"/>
        </w:rPr>
        <w:t xml:space="preserve">вносятся изменения в законы Алтайского края «О дополнительных гарантиях по социальной поддержке детей-сирот и детей, оставшихся без попечения родителей, в Алтайском крае» и </w:t>
      </w:r>
      <w:r>
        <w:rPr>
          <w:sz w:val="28"/>
          <w:szCs w:val="26"/>
        </w:rPr>
        <w:t>«</w:t>
      </w:r>
      <w:r>
        <w:rPr>
          <w:sz w:val="28"/>
          <w:szCs w:val="28"/>
        </w:rPr>
        <w:t>О порядке и размере выплаты опекунам (попечителям), приемным родителям денежных средств на содержание детей-сирот и детей, оставшихся без попечения родителей</w:t>
      </w:r>
      <w:r>
        <w:rPr>
          <w:sz w:val="28"/>
          <w:szCs w:val="26"/>
        </w:rPr>
        <w:t>» направленные на определение единого механизма расчетов стоимости содержания ребенка в семьях опекунов (попечителей) и в приемных семьях.</w:t>
      </w:r>
    </w:p>
    <w:p w:rsidR="008E199B" w:rsidRDefault="008E199B" w:rsidP="00BF3343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Законом устанавливается, что размер денежных средств на содержание ребенка в семьях опекунов (попечителей) и в приемных семьях будет определяться исходя из величины прожиточного минимума в Алтайском крае, установленного для детей.</w:t>
      </w:r>
    </w:p>
    <w:p w:rsidR="008E199B" w:rsidRDefault="008E199B" w:rsidP="00BF334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целях </w:t>
      </w:r>
      <w:r>
        <w:rPr>
          <w:sz w:val="28"/>
        </w:rPr>
        <w:t xml:space="preserve">реализации федерального законодательства устанавливающего компенсации части платы, взимаемой с родителей за содержание детей не только в государственных и муниципальных учреждениях, но и в иных организациях, реализующих основную общеобразовательную программу дошкольного образования, законом вносятся также изменения в </w:t>
      </w:r>
      <w:r w:rsidRPr="00A60058">
        <w:rPr>
          <w:sz w:val="28"/>
          <w:szCs w:val="28"/>
        </w:rPr>
        <w:t>закон</w:t>
      </w:r>
      <w:r>
        <w:rPr>
          <w:sz w:val="28"/>
          <w:szCs w:val="28"/>
        </w:rPr>
        <w:t>ы</w:t>
      </w:r>
      <w:r w:rsidRPr="00A60058">
        <w:rPr>
          <w:sz w:val="28"/>
          <w:szCs w:val="28"/>
        </w:rPr>
        <w:t xml:space="preserve"> Алтайского края «Об образовании в Алтайском крае»</w:t>
      </w:r>
      <w:r>
        <w:rPr>
          <w:sz w:val="28"/>
          <w:szCs w:val="28"/>
        </w:rPr>
        <w:t xml:space="preserve"> и </w:t>
      </w:r>
      <w:r>
        <w:rPr>
          <w:sz w:val="28"/>
        </w:rPr>
        <w:t>«О наделении органов местного самоуправления государственными полномочиями по назначению и выплате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образования».</w:t>
      </w:r>
    </w:p>
    <w:p w:rsidR="008E199B" w:rsidRPr="00AA18E4" w:rsidRDefault="008E199B" w:rsidP="00BF3343">
      <w:pPr>
        <w:ind w:firstLine="709"/>
        <w:jc w:val="both"/>
        <w:rPr>
          <w:sz w:val="28"/>
          <w:szCs w:val="28"/>
        </w:rPr>
      </w:pPr>
      <w:r w:rsidRPr="00AA18E4">
        <w:rPr>
          <w:sz w:val="28"/>
          <w:szCs w:val="28"/>
        </w:rPr>
        <w:t>Целью принятия закона Алтайского края</w:t>
      </w:r>
      <w:r w:rsidRPr="008C24AC">
        <w:rPr>
          <w:b/>
          <w:sz w:val="28"/>
          <w:szCs w:val="28"/>
        </w:rPr>
        <w:t xml:space="preserve"> «</w:t>
      </w:r>
      <w:r w:rsidRPr="008C24AC">
        <w:rPr>
          <w:b/>
          <w:color w:val="000000"/>
          <w:sz w:val="28"/>
          <w:szCs w:val="28"/>
        </w:rPr>
        <w:t xml:space="preserve">О внесении изменений в законы Алтайского края </w:t>
      </w:r>
      <w:r w:rsidRPr="008C24AC">
        <w:rPr>
          <w:b/>
          <w:sz w:val="28"/>
          <w:szCs w:val="28"/>
        </w:rPr>
        <w:t>«О дополнительных мерах социальной поддержки детей, кормильцы которых погибли при выполнении задач в Республике Афганистан, в условиях вооруженного конфликта в Чеченской Республике и в ходе контртеррористической операции на территории Северо-Кавказского региона» и «О пособии гражданам, усыновившим детей</w:t>
      </w:r>
      <w:r w:rsidRPr="007C2B48">
        <w:rPr>
          <w:b/>
          <w:sz w:val="28"/>
          <w:szCs w:val="28"/>
        </w:rPr>
        <w:t>»</w:t>
      </w:r>
      <w:r w:rsidRPr="00AA18E4">
        <w:rPr>
          <w:sz w:val="28"/>
          <w:szCs w:val="28"/>
        </w:rPr>
        <w:t xml:space="preserve"> является приведение норм законодательства Алтайского края, регулирующих вопросы назначения и выплаты дополнительной пенсии детям, кормильцы которых погибли при выполнении задач в Республике Афганистан, в условиях вооруженного конфликта в Чеченской Республике и в ходе контртеррористической операции на территории Северо-Кавказского региона, в соответствие с нормами законодательства Российской Федерации.</w:t>
      </w:r>
    </w:p>
    <w:p w:rsidR="008E199B" w:rsidRPr="00300317" w:rsidRDefault="008E199B" w:rsidP="00BF3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17">
        <w:rPr>
          <w:rFonts w:ascii="Times New Roman" w:hAnsi="Times New Roman" w:cs="Times New Roman"/>
          <w:sz w:val="28"/>
          <w:szCs w:val="28"/>
        </w:rPr>
        <w:t xml:space="preserve">С учетом изменений, установленных законом, размер дополнительной пенсии, выплачиваемой данной категории детей (0,5 величины прожиточного минимума для детей, установленной в Алтайском крае, на момент формирования проекта краевого бюджета на очередной финансовый год и на плановый период (с учетом районного коэффициента, установленного в местности проживания)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300317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300317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коэффициента, установленного в местности проживания (15 % или 20 %), 2760,58 руб. и 2880,6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 </w:t>
      </w:r>
      <w:r w:rsidRPr="00300317">
        <w:rPr>
          <w:rFonts w:ascii="Times New Roman" w:hAnsi="Times New Roman" w:cs="Times New Roman"/>
          <w:sz w:val="28"/>
          <w:szCs w:val="28"/>
        </w:rPr>
        <w:t>1 декабря 2009 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00317">
        <w:rPr>
          <w:rFonts w:ascii="Times New Roman" w:hAnsi="Times New Roman" w:cs="Times New Roman"/>
          <w:sz w:val="28"/>
          <w:szCs w:val="28"/>
        </w:rPr>
        <w:t>1950</w:t>
      </w:r>
      <w:r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8E199B" w:rsidRDefault="008E199B" w:rsidP="00BF334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Закон</w:t>
      </w:r>
      <w:r w:rsidRPr="00CE266D">
        <w:rPr>
          <w:sz w:val="28"/>
          <w:szCs w:val="28"/>
        </w:rPr>
        <w:t xml:space="preserve"> </w:t>
      </w:r>
      <w:r w:rsidRPr="00405DD7">
        <w:rPr>
          <w:sz w:val="28"/>
          <w:szCs w:val="28"/>
        </w:rPr>
        <w:t>Алтайского края</w:t>
      </w:r>
      <w:r w:rsidRPr="001215A2">
        <w:rPr>
          <w:b/>
          <w:color w:val="000000"/>
          <w:sz w:val="28"/>
          <w:szCs w:val="28"/>
        </w:rPr>
        <w:t xml:space="preserve"> </w:t>
      </w:r>
      <w:r w:rsidRPr="00D0727D">
        <w:rPr>
          <w:b/>
          <w:sz w:val="28"/>
          <w:szCs w:val="28"/>
        </w:rPr>
        <w:t>«О патронатном сопровождении в Алтайском крае</w:t>
      </w:r>
      <w:r w:rsidRPr="007C2B48">
        <w:rPr>
          <w:b/>
          <w:sz w:val="28"/>
          <w:szCs w:val="28"/>
        </w:rPr>
        <w:t>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определяет порядок и организацию деятельности краевых государственных образовательных учреждений для детей-сирот и детей, оставшихся без попечения родителей, по психолого-педагогическому сопровождению бывших воспитанников, переданных под опеку (попечительство) или в приемную семью граждан. </w:t>
      </w:r>
    </w:p>
    <w:p w:rsidR="008E199B" w:rsidRDefault="008E199B" w:rsidP="00BF3343">
      <w:pPr>
        <w:ind w:right="-69" w:firstLine="709"/>
        <w:jc w:val="both"/>
        <w:rPr>
          <w:sz w:val="28"/>
        </w:rPr>
      </w:pPr>
      <w:r>
        <w:rPr>
          <w:sz w:val="28"/>
          <w:szCs w:val="28"/>
        </w:rPr>
        <w:t xml:space="preserve">Принятие закона позволит </w:t>
      </w:r>
      <w:r>
        <w:rPr>
          <w:sz w:val="28"/>
        </w:rPr>
        <w:t xml:space="preserve">решать вопросы оказания ребенку и его замещающим родителям профессиональной помощи в сложных ситуациях, используя кадровый потенциал </w:t>
      </w:r>
      <w:r>
        <w:rPr>
          <w:sz w:val="28"/>
          <w:szCs w:val="28"/>
        </w:rPr>
        <w:t>краевых государственных образовательных учреждений, что приведет к сокращению контингента детей-сирот и детей, оставшихся без попечения родителей, воспитывающихся в учреждениях интернатного типа</w:t>
      </w:r>
      <w:r>
        <w:rPr>
          <w:sz w:val="28"/>
        </w:rPr>
        <w:t>.</w:t>
      </w:r>
    </w:p>
    <w:p w:rsidR="008E199B" w:rsidRPr="003266ED" w:rsidRDefault="008E199B" w:rsidP="00BF334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Комитетом по социальной политике подготовлен 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7C2B48">
        <w:rPr>
          <w:sz w:val="28"/>
          <w:szCs w:val="28"/>
        </w:rPr>
        <w:t xml:space="preserve"> </w:t>
      </w:r>
      <w:r w:rsidRPr="00405DD7">
        <w:rPr>
          <w:sz w:val="28"/>
          <w:szCs w:val="28"/>
        </w:rPr>
        <w:t xml:space="preserve">Алтайского краевого Законодательного Собрания </w:t>
      </w:r>
      <w:r>
        <w:rPr>
          <w:b/>
          <w:sz w:val="28"/>
          <w:szCs w:val="28"/>
        </w:rPr>
        <w:t>«</w:t>
      </w:r>
      <w:r w:rsidRPr="00CA68AC">
        <w:rPr>
          <w:b/>
          <w:sz w:val="28"/>
          <w:szCs w:val="28"/>
        </w:rPr>
        <w:t>О поддержке обращения к Председателю Правительства Российской Федерации В.В. Путину о содействии в финансировании строительства Алтайского государственного театра для детей и молодежи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Постановлением поддерживается</w:t>
      </w:r>
      <w:r w:rsidRPr="00A60058">
        <w:rPr>
          <w:sz w:val="28"/>
          <w:szCs w:val="28"/>
        </w:rPr>
        <w:t xml:space="preserve"> обращение деятелей культуры, науки и общественных организаций к Председателю Правительства Российской Федерации В.В. Путину о содействии в финансировании завершения реконструкции здания под государственное учреждение культуры «Алтайский государственный театр для детей и молодежи»</w:t>
      </w:r>
      <w:r>
        <w:rPr>
          <w:sz w:val="28"/>
          <w:szCs w:val="28"/>
        </w:rPr>
        <w:t>.</w:t>
      </w:r>
    </w:p>
    <w:p w:rsidR="008E199B" w:rsidRDefault="008E199B" w:rsidP="00BF3343">
      <w:pPr>
        <w:ind w:firstLine="709"/>
        <w:jc w:val="both"/>
        <w:rPr>
          <w:sz w:val="28"/>
          <w:szCs w:val="28"/>
        </w:rPr>
      </w:pPr>
      <w:r w:rsidRPr="007C2B48">
        <w:rPr>
          <w:sz w:val="28"/>
          <w:szCs w:val="28"/>
        </w:rPr>
        <w:t xml:space="preserve">В соответствии с постановлением Алтайского краевого Законодательного Собрания </w:t>
      </w:r>
      <w:r w:rsidRPr="007C2B48">
        <w:rPr>
          <w:b/>
          <w:sz w:val="28"/>
          <w:szCs w:val="28"/>
        </w:rPr>
        <w:t>«О присвоении звания «Почетный гражданин Алтайского края»</w:t>
      </w:r>
      <w:r w:rsidRPr="007C2B48">
        <w:rPr>
          <w:sz w:val="28"/>
          <w:szCs w:val="28"/>
        </w:rPr>
        <w:t xml:space="preserve"> почетное звание «Почетный гражданин Алтайского края» </w:t>
      </w:r>
      <w:r>
        <w:rPr>
          <w:sz w:val="28"/>
          <w:szCs w:val="28"/>
        </w:rPr>
        <w:t>присвоено:</w:t>
      </w:r>
    </w:p>
    <w:p w:rsidR="008E199B" w:rsidRPr="007C2B48" w:rsidRDefault="008E199B" w:rsidP="00BF3343">
      <w:pPr>
        <w:ind w:firstLine="709"/>
        <w:jc w:val="both"/>
        <w:rPr>
          <w:sz w:val="28"/>
          <w:szCs w:val="28"/>
        </w:rPr>
      </w:pPr>
      <w:r w:rsidRPr="007C2B48">
        <w:rPr>
          <w:sz w:val="28"/>
          <w:szCs w:val="28"/>
        </w:rPr>
        <w:t>Афанасьеву Антону Григорьевичу – пенсионеру, бывшему председателю колхоза «Восход» Змеино</w:t>
      </w:r>
      <w:r>
        <w:rPr>
          <w:sz w:val="28"/>
          <w:szCs w:val="28"/>
        </w:rPr>
        <w:t>горского района Алтайского края;</w:t>
      </w:r>
      <w:r w:rsidRPr="007C2B48">
        <w:rPr>
          <w:sz w:val="28"/>
          <w:szCs w:val="28"/>
        </w:rPr>
        <w:t xml:space="preserve"> </w:t>
      </w:r>
    </w:p>
    <w:p w:rsidR="008E199B" w:rsidRPr="007C2B48" w:rsidRDefault="008E199B" w:rsidP="00BF3343">
      <w:pPr>
        <w:ind w:firstLine="709"/>
        <w:jc w:val="both"/>
        <w:rPr>
          <w:sz w:val="28"/>
          <w:szCs w:val="28"/>
        </w:rPr>
      </w:pPr>
      <w:r w:rsidRPr="007C2B48">
        <w:rPr>
          <w:sz w:val="28"/>
          <w:szCs w:val="28"/>
        </w:rPr>
        <w:t xml:space="preserve">Шойхету Якову Нахмановичу – члену-корреспонденту Российской академии медицинских наук, доктору медицинских наук, профессору, заведующему кафедрой государственного образовательного учреждения высшего профессионального образования «Алтайский государственный медицинский университет». </w:t>
      </w:r>
    </w:p>
    <w:p w:rsidR="008E199B" w:rsidRDefault="008E199B" w:rsidP="00BF3343">
      <w:pPr>
        <w:shd w:val="clear" w:color="auto" w:fill="FFFFFF"/>
        <w:spacing w:line="322" w:lineRule="exact"/>
        <w:ind w:right="19" w:firstLine="709"/>
        <w:jc w:val="both"/>
        <w:rPr>
          <w:b/>
          <w:color w:val="000000"/>
          <w:spacing w:val="7"/>
          <w:sz w:val="28"/>
          <w:szCs w:val="28"/>
        </w:rPr>
      </w:pPr>
      <w:r w:rsidRPr="008E0EDE">
        <w:rPr>
          <w:color w:val="000000"/>
          <w:spacing w:val="1"/>
          <w:sz w:val="28"/>
          <w:szCs w:val="28"/>
        </w:rPr>
        <w:t>Как и в прошлые</w:t>
      </w:r>
      <w:r>
        <w:rPr>
          <w:color w:val="000000"/>
          <w:spacing w:val="1"/>
          <w:sz w:val="28"/>
          <w:szCs w:val="28"/>
        </w:rPr>
        <w:t>,</w:t>
      </w:r>
      <w:r w:rsidRPr="008E0EDE">
        <w:rPr>
          <w:color w:val="000000"/>
          <w:spacing w:val="1"/>
          <w:sz w:val="28"/>
          <w:szCs w:val="28"/>
        </w:rPr>
        <w:t xml:space="preserve"> годы</w:t>
      </w:r>
      <w:r>
        <w:rPr>
          <w:color w:val="000000"/>
          <w:spacing w:val="1"/>
          <w:sz w:val="28"/>
          <w:szCs w:val="28"/>
        </w:rPr>
        <w:t xml:space="preserve"> комитет самое пристальное внимание уделял вопросам контроля за исполнением законодательства Алтайского края. По инициативе комитета по социальной политике на одной из сессий был заслушан вопрос</w:t>
      </w:r>
      <w:r>
        <w:rPr>
          <w:b/>
          <w:color w:val="000000"/>
          <w:spacing w:val="1"/>
          <w:sz w:val="28"/>
          <w:szCs w:val="28"/>
        </w:rPr>
        <w:t xml:space="preserve"> «</w:t>
      </w:r>
      <w:r w:rsidRPr="00A60058">
        <w:rPr>
          <w:b/>
          <w:color w:val="000000"/>
          <w:spacing w:val="1"/>
          <w:sz w:val="28"/>
          <w:szCs w:val="28"/>
        </w:rPr>
        <w:t xml:space="preserve">О ходе выполнения закона Алтайского края «Об </w:t>
      </w:r>
      <w:r w:rsidRPr="00A60058">
        <w:rPr>
          <w:b/>
          <w:color w:val="000000"/>
          <w:spacing w:val="5"/>
          <w:sz w:val="28"/>
          <w:szCs w:val="28"/>
        </w:rPr>
        <w:t xml:space="preserve">утверждении краевой целевой программы </w:t>
      </w:r>
      <w:r w:rsidRPr="00A60058">
        <w:rPr>
          <w:b/>
          <w:color w:val="000000"/>
          <w:spacing w:val="3"/>
          <w:sz w:val="28"/>
          <w:szCs w:val="28"/>
        </w:rPr>
        <w:t xml:space="preserve">«Содействие занятости населения Алтайского </w:t>
      </w:r>
      <w:r w:rsidRPr="00A60058">
        <w:rPr>
          <w:b/>
          <w:color w:val="000000"/>
          <w:spacing w:val="7"/>
          <w:sz w:val="28"/>
          <w:szCs w:val="28"/>
        </w:rPr>
        <w:t>края» на 2007 - 2010 годы»</w:t>
      </w:r>
    </w:p>
    <w:p w:rsidR="008E199B" w:rsidRPr="00A6019E" w:rsidRDefault="008E199B" w:rsidP="00BF3343">
      <w:pPr>
        <w:shd w:val="clear" w:color="auto" w:fill="FFFFFF"/>
        <w:spacing w:line="322" w:lineRule="exact"/>
        <w:ind w:right="19" w:firstLine="709"/>
        <w:jc w:val="both"/>
        <w:rPr>
          <w:sz w:val="28"/>
          <w:szCs w:val="28"/>
        </w:rPr>
      </w:pPr>
      <w:r w:rsidRPr="00A6019E">
        <w:rPr>
          <w:sz w:val="28"/>
          <w:szCs w:val="28"/>
        </w:rPr>
        <w:t xml:space="preserve">Заслушав информацию </w:t>
      </w:r>
      <w:hyperlink r:id="rId4" w:history="1">
        <w:r w:rsidRPr="00B6279D">
          <w:rPr>
            <w:rStyle w:val="Hyperlink"/>
            <w:color w:val="000000"/>
            <w:sz w:val="28"/>
            <w:szCs w:val="28"/>
            <w:u w:val="none"/>
          </w:rPr>
          <w:t>управления Алтайского края по труду и занятости населения</w:t>
        </w:r>
      </w:hyperlink>
      <w:r w:rsidRPr="00B6279D">
        <w:rPr>
          <w:color w:val="000000"/>
          <w:sz w:val="28"/>
          <w:szCs w:val="28"/>
        </w:rPr>
        <w:t xml:space="preserve"> А</w:t>
      </w:r>
      <w:r>
        <w:rPr>
          <w:sz w:val="28"/>
          <w:szCs w:val="28"/>
        </w:rPr>
        <w:t>лтайское краевое Законодательное Собрание п</w:t>
      </w:r>
      <w:r w:rsidRPr="00A6019E">
        <w:rPr>
          <w:sz w:val="28"/>
          <w:szCs w:val="28"/>
        </w:rPr>
        <w:t>редложи</w:t>
      </w:r>
      <w:r>
        <w:rPr>
          <w:sz w:val="28"/>
          <w:szCs w:val="28"/>
        </w:rPr>
        <w:t>ло</w:t>
      </w:r>
      <w:r w:rsidRPr="00A6019E">
        <w:rPr>
          <w:sz w:val="28"/>
          <w:szCs w:val="28"/>
        </w:rPr>
        <w:t xml:space="preserve"> Администрации Алтайского края: </w:t>
      </w:r>
    </w:p>
    <w:p w:rsidR="008E199B" w:rsidRPr="00A6019E" w:rsidRDefault="008E199B" w:rsidP="00BF3343">
      <w:pPr>
        <w:autoSpaceDE w:val="0"/>
        <w:autoSpaceDN w:val="0"/>
        <w:adjustRightInd w:val="0"/>
        <w:ind w:firstLine="709"/>
        <w:jc w:val="both"/>
        <w:rPr>
          <w:color w:val="262D2F"/>
          <w:sz w:val="28"/>
          <w:szCs w:val="28"/>
        </w:rPr>
      </w:pPr>
      <w:r w:rsidRPr="00A6019E">
        <w:rPr>
          <w:sz w:val="28"/>
          <w:szCs w:val="28"/>
        </w:rPr>
        <w:t>1) продолжить работу по стабилизации экономической ситуации в регионе;</w:t>
      </w:r>
    </w:p>
    <w:p w:rsidR="008E199B" w:rsidRPr="00A6019E" w:rsidRDefault="008E199B" w:rsidP="00BF3343">
      <w:pPr>
        <w:ind w:firstLine="709"/>
        <w:jc w:val="both"/>
        <w:rPr>
          <w:color w:val="262D2F"/>
          <w:sz w:val="28"/>
          <w:szCs w:val="28"/>
        </w:rPr>
      </w:pPr>
      <w:r w:rsidRPr="00A6019E">
        <w:rPr>
          <w:sz w:val="28"/>
          <w:szCs w:val="28"/>
        </w:rPr>
        <w:t>2) продолжить бюджетную поддержку инвестиционных проектов, особо значимых для дальнейшего развития экономики</w:t>
      </w:r>
      <w:r>
        <w:rPr>
          <w:sz w:val="28"/>
          <w:szCs w:val="28"/>
        </w:rPr>
        <w:t>,</w:t>
      </w:r>
      <w:r w:rsidRPr="00A6019E">
        <w:rPr>
          <w:sz w:val="28"/>
          <w:szCs w:val="28"/>
        </w:rPr>
        <w:t xml:space="preserve"> в рамках которых ожидается создание дополнительных рабочих мест;</w:t>
      </w:r>
    </w:p>
    <w:p w:rsidR="008E199B" w:rsidRPr="00A6019E" w:rsidRDefault="008E199B" w:rsidP="00BF3343">
      <w:pPr>
        <w:ind w:firstLine="709"/>
        <w:jc w:val="both"/>
        <w:rPr>
          <w:color w:val="262D2F"/>
          <w:sz w:val="28"/>
          <w:szCs w:val="28"/>
        </w:rPr>
      </w:pPr>
      <w:r w:rsidRPr="00A6019E">
        <w:rPr>
          <w:sz w:val="28"/>
          <w:szCs w:val="28"/>
        </w:rPr>
        <w:t>3) разработать и принять региональную программу, предусматривающую дополнительные мероприятия по снижению напряженности на рынке труда на 2010 год.</w:t>
      </w:r>
    </w:p>
    <w:p w:rsidR="008E199B" w:rsidRPr="00A6019E" w:rsidRDefault="008E199B" w:rsidP="00BF3343">
      <w:pPr>
        <w:tabs>
          <w:tab w:val="left" w:pos="1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о</w:t>
      </w:r>
      <w:r w:rsidRPr="00A6019E">
        <w:rPr>
          <w:sz w:val="28"/>
          <w:szCs w:val="28"/>
        </w:rPr>
        <w:t>рганам местного самоуправления</w:t>
      </w:r>
      <w:r w:rsidRPr="003B64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019E">
        <w:rPr>
          <w:sz w:val="28"/>
          <w:szCs w:val="28"/>
        </w:rPr>
        <w:t>редлож</w:t>
      </w:r>
      <w:r>
        <w:rPr>
          <w:sz w:val="28"/>
          <w:szCs w:val="28"/>
        </w:rPr>
        <w:t>ено:</w:t>
      </w:r>
    </w:p>
    <w:p w:rsidR="008E199B" w:rsidRPr="00A6019E" w:rsidRDefault="008E199B" w:rsidP="00BF3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19E">
        <w:rPr>
          <w:sz w:val="28"/>
          <w:szCs w:val="28"/>
        </w:rPr>
        <w:t xml:space="preserve">1) активизировать работу по созданию условий для развития сельскохозяйственного производства в поселениях, </w:t>
      </w:r>
      <w:r>
        <w:rPr>
          <w:sz w:val="28"/>
          <w:szCs w:val="28"/>
        </w:rPr>
        <w:t xml:space="preserve">по </w:t>
      </w:r>
      <w:r w:rsidRPr="00A6019E">
        <w:rPr>
          <w:sz w:val="28"/>
          <w:szCs w:val="28"/>
        </w:rPr>
        <w:t xml:space="preserve">расширению рынка сельскохозяйственной продукции, сырья и продовольствия, </w:t>
      </w:r>
      <w:r>
        <w:rPr>
          <w:sz w:val="28"/>
          <w:szCs w:val="28"/>
        </w:rPr>
        <w:t xml:space="preserve">по </w:t>
      </w:r>
      <w:r w:rsidRPr="00A6019E">
        <w:rPr>
          <w:sz w:val="28"/>
          <w:szCs w:val="28"/>
        </w:rPr>
        <w:t>содействию развитию малого и среднего предпринимательства;</w:t>
      </w:r>
    </w:p>
    <w:p w:rsidR="008E199B" w:rsidRPr="00A6019E" w:rsidRDefault="008E199B" w:rsidP="00BF3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19E">
        <w:rPr>
          <w:sz w:val="28"/>
          <w:szCs w:val="28"/>
        </w:rPr>
        <w:t>2) принять участие в организации и финансировании проведения в муниципальных образованиях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</w:r>
    </w:p>
    <w:p w:rsidR="008E199B" w:rsidRPr="00A6019E" w:rsidRDefault="008E199B" w:rsidP="00BF3343">
      <w:pPr>
        <w:tabs>
          <w:tab w:val="left" w:pos="1306"/>
        </w:tabs>
        <w:ind w:firstLine="709"/>
        <w:jc w:val="both"/>
        <w:rPr>
          <w:sz w:val="28"/>
          <w:szCs w:val="28"/>
        </w:rPr>
      </w:pPr>
      <w:r w:rsidRPr="00A6019E">
        <w:rPr>
          <w:sz w:val="28"/>
          <w:szCs w:val="28"/>
        </w:rPr>
        <w:t>3) обеспечить своевременное и целевое использование субсидий, выделенных на реализацию мероприятий по снижению напряженности на рынке тру</w:t>
      </w:r>
      <w:r>
        <w:rPr>
          <w:sz w:val="28"/>
          <w:szCs w:val="28"/>
        </w:rPr>
        <w:t>да.</w:t>
      </w:r>
    </w:p>
    <w:p w:rsidR="008E199B" w:rsidRPr="00AF56CB" w:rsidRDefault="008E199B" w:rsidP="00BF3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сессии Алтайского краевого Законодательного Собрания был рассмотрен также подготовленный комитетом по социальной политике «</w:t>
      </w:r>
      <w:r w:rsidRPr="00466438">
        <w:rPr>
          <w:b/>
          <w:color w:val="000000"/>
          <w:sz w:val="28"/>
          <w:szCs w:val="28"/>
        </w:rPr>
        <w:t>О ходе выполнения закона Алтайского края «Об утверждении краевой целевой программы «Обеспечение жильем или улучшение жилищных условий молодых семей в Алтайском крае» на 2004-2010 годы»</w:t>
      </w:r>
      <w:r>
        <w:rPr>
          <w:b/>
          <w:color w:val="000000"/>
          <w:sz w:val="28"/>
          <w:szCs w:val="28"/>
        </w:rPr>
        <w:t xml:space="preserve">. </w:t>
      </w:r>
      <w:r w:rsidRPr="009222EA">
        <w:rPr>
          <w:color w:val="000000"/>
          <w:sz w:val="28"/>
          <w:szCs w:val="28"/>
        </w:rPr>
        <w:t>По результатам рассмотрения</w:t>
      </w:r>
      <w:r>
        <w:rPr>
          <w:b/>
          <w:color w:val="000000"/>
          <w:sz w:val="28"/>
          <w:szCs w:val="28"/>
        </w:rPr>
        <w:t xml:space="preserve"> </w:t>
      </w:r>
      <w:r w:rsidRPr="00AF56CB">
        <w:rPr>
          <w:sz w:val="28"/>
          <w:szCs w:val="28"/>
        </w:rPr>
        <w:t>Администрации Алтайского края</w:t>
      </w:r>
      <w:r>
        <w:rPr>
          <w:sz w:val="28"/>
          <w:szCs w:val="28"/>
        </w:rPr>
        <w:t xml:space="preserve"> рекомендовано:</w:t>
      </w:r>
      <w:r w:rsidRPr="00AF56CB">
        <w:rPr>
          <w:sz w:val="28"/>
          <w:szCs w:val="28"/>
        </w:rPr>
        <w:t xml:space="preserve"> </w:t>
      </w:r>
    </w:p>
    <w:p w:rsidR="008E199B" w:rsidRPr="00AF56CB" w:rsidRDefault="008E199B" w:rsidP="00BF33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56CB">
        <w:rPr>
          <w:sz w:val="28"/>
          <w:szCs w:val="28"/>
        </w:rPr>
        <w:t xml:space="preserve"> продолжить работу по реализации мероприятий краевой целевой программы «Обеспечение жильем или улучшение жилищных условий молодых семей в Алтайском крае на 2004 – 2010 годы</w:t>
      </w:r>
      <w:r>
        <w:rPr>
          <w:sz w:val="28"/>
          <w:szCs w:val="28"/>
        </w:rPr>
        <w:t>»</w:t>
      </w:r>
      <w:r w:rsidRPr="00AF56CB">
        <w:rPr>
          <w:sz w:val="28"/>
          <w:szCs w:val="28"/>
        </w:rPr>
        <w:t>;</w:t>
      </w:r>
    </w:p>
    <w:p w:rsidR="008E199B" w:rsidRPr="00AF56CB" w:rsidRDefault="008E199B" w:rsidP="00BF33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56CB">
        <w:rPr>
          <w:sz w:val="28"/>
          <w:szCs w:val="28"/>
        </w:rPr>
        <w:t xml:space="preserve"> обеспечить сохранение планового объема финансирования краевой целевой программы на 2010 год на уровне не ниже 2009 года;</w:t>
      </w:r>
    </w:p>
    <w:p w:rsidR="008E199B" w:rsidRPr="00AF56CB" w:rsidRDefault="008E199B" w:rsidP="00BF33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56CB">
        <w:rPr>
          <w:sz w:val="28"/>
          <w:szCs w:val="28"/>
        </w:rPr>
        <w:t xml:space="preserve"> продолжить работу по совершенствованию механизмов государственной поддержки молодых семей в решении жилищной проблемы и ведению необходимой разъяснительной работы;</w:t>
      </w:r>
    </w:p>
    <w:p w:rsidR="008E199B" w:rsidRPr="00AF56CB" w:rsidRDefault="008E199B" w:rsidP="00BF33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56CB">
        <w:rPr>
          <w:sz w:val="28"/>
          <w:szCs w:val="28"/>
        </w:rPr>
        <w:t xml:space="preserve"> обратиться в Правительство Российской Федерации с просьбой прод</w:t>
      </w:r>
      <w:r>
        <w:rPr>
          <w:sz w:val="28"/>
          <w:szCs w:val="28"/>
        </w:rPr>
        <w:t>лить</w:t>
      </w:r>
      <w:r w:rsidRPr="00AF56CB">
        <w:rPr>
          <w:sz w:val="28"/>
          <w:szCs w:val="28"/>
        </w:rPr>
        <w:t xml:space="preserve"> действие подпрограммы «Обеспечение жильем молодых семей» федеральной целевой программы «Жилище» на 2002 - 2010 годы до 2015 года.</w:t>
      </w:r>
    </w:p>
    <w:p w:rsidR="008E199B" w:rsidRPr="00AF56CB" w:rsidRDefault="008E199B" w:rsidP="00BF33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F56CB">
        <w:rPr>
          <w:sz w:val="28"/>
          <w:szCs w:val="28"/>
        </w:rPr>
        <w:t>рганам местного самоуправления</w:t>
      </w:r>
      <w:r>
        <w:rPr>
          <w:sz w:val="28"/>
          <w:szCs w:val="28"/>
        </w:rPr>
        <w:t xml:space="preserve"> р</w:t>
      </w:r>
      <w:r w:rsidRPr="00AF56CB">
        <w:rPr>
          <w:sz w:val="28"/>
          <w:szCs w:val="28"/>
        </w:rPr>
        <w:t>екомендова</w:t>
      </w:r>
      <w:r>
        <w:rPr>
          <w:sz w:val="28"/>
          <w:szCs w:val="28"/>
        </w:rPr>
        <w:t>но</w:t>
      </w:r>
      <w:r w:rsidRPr="00AF56CB">
        <w:rPr>
          <w:sz w:val="28"/>
          <w:szCs w:val="28"/>
        </w:rPr>
        <w:t>:</w:t>
      </w:r>
    </w:p>
    <w:p w:rsidR="008E199B" w:rsidRDefault="008E199B" w:rsidP="00BF33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089C">
        <w:rPr>
          <w:sz w:val="28"/>
          <w:szCs w:val="28"/>
        </w:rPr>
        <w:t>продолжить практику реализации соответствующих муниципальных программ поддержки молодых семей в решении жилищной проблемы и обеспечить их выполнение за счет средств, предусмотренных в местных бюджетах.</w:t>
      </w:r>
    </w:p>
    <w:p w:rsidR="008E199B" w:rsidRPr="00AF56CB" w:rsidRDefault="008E199B" w:rsidP="00BF33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56CB">
        <w:rPr>
          <w:sz w:val="28"/>
          <w:szCs w:val="28"/>
        </w:rPr>
        <w:t xml:space="preserve"> предусматривать в бюджетах муниципальных образований направление </w:t>
      </w:r>
      <w:r>
        <w:rPr>
          <w:sz w:val="28"/>
          <w:szCs w:val="28"/>
        </w:rPr>
        <w:t xml:space="preserve">бюджетных </w:t>
      </w:r>
      <w:r w:rsidRPr="00AF56CB">
        <w:rPr>
          <w:sz w:val="28"/>
          <w:szCs w:val="28"/>
        </w:rPr>
        <w:t>средств</w:t>
      </w:r>
      <w:r>
        <w:rPr>
          <w:sz w:val="28"/>
          <w:szCs w:val="28"/>
        </w:rPr>
        <w:t>,</w:t>
      </w:r>
      <w:r w:rsidRPr="00AF56CB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выделяемых в рамках программы, на строительство и приобретение</w:t>
      </w:r>
      <w:r w:rsidRPr="00AF56CB">
        <w:rPr>
          <w:sz w:val="28"/>
          <w:szCs w:val="28"/>
        </w:rPr>
        <w:t xml:space="preserve"> нового жилья, обеспечивать своевременное перечисление бюджетных средств на счета участников программы;</w:t>
      </w:r>
    </w:p>
    <w:p w:rsidR="008E199B" w:rsidRDefault="008E199B" w:rsidP="00BF33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56CB">
        <w:rPr>
          <w:sz w:val="28"/>
          <w:szCs w:val="28"/>
        </w:rPr>
        <w:t xml:space="preserve"> рассмотреть на сессиях представительных органов вопрос о ходе выполнения закона Алтайского края «Об утверждении краевой целевой программы «Обеспечение жильем или улучшение жилищных условий молодых семей в Алтайском крае на 2004 – 2010 годы</w:t>
      </w:r>
      <w:r>
        <w:rPr>
          <w:sz w:val="28"/>
          <w:szCs w:val="28"/>
        </w:rPr>
        <w:t>»</w:t>
      </w:r>
      <w:r w:rsidRPr="00AF56CB">
        <w:rPr>
          <w:sz w:val="28"/>
          <w:szCs w:val="28"/>
        </w:rPr>
        <w:t xml:space="preserve"> на территориях муниципальных образований.</w:t>
      </w:r>
    </w:p>
    <w:p w:rsidR="008E199B" w:rsidRPr="00405DD7" w:rsidRDefault="008E199B" w:rsidP="00BF3343">
      <w:pPr>
        <w:ind w:firstLine="709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Большая работа проведена комитетом в период форми</w:t>
      </w:r>
      <w:r>
        <w:rPr>
          <w:sz w:val="28"/>
          <w:szCs w:val="28"/>
        </w:rPr>
        <w:t>рования краевого бюджета на 2010</w:t>
      </w:r>
      <w:r w:rsidRPr="00405DD7">
        <w:rPr>
          <w:sz w:val="28"/>
          <w:szCs w:val="28"/>
        </w:rPr>
        <w:t xml:space="preserve"> год. Депутаты активно работали в согласительных комиссиях и рабочих группах, участвовали в круглых столах, публичных слушаниях и консультациях. Комитет внес в пр</w:t>
      </w:r>
      <w:r>
        <w:rPr>
          <w:sz w:val="28"/>
          <w:szCs w:val="28"/>
        </w:rPr>
        <w:t xml:space="preserve">оект бюджета целый ряд поправок большая часть </w:t>
      </w:r>
      <w:r w:rsidRPr="00405DD7">
        <w:rPr>
          <w:sz w:val="28"/>
          <w:szCs w:val="28"/>
        </w:rPr>
        <w:t xml:space="preserve"> из которых при доработке учтен</w:t>
      </w:r>
      <w:r>
        <w:rPr>
          <w:sz w:val="28"/>
          <w:szCs w:val="28"/>
        </w:rPr>
        <w:t>а</w:t>
      </w:r>
      <w:r w:rsidRPr="00405DD7">
        <w:rPr>
          <w:sz w:val="28"/>
          <w:szCs w:val="28"/>
        </w:rPr>
        <w:t>. В целом бюджет края на очередной год сохранил свою социальную направленность.</w:t>
      </w:r>
      <w:r>
        <w:rPr>
          <w:sz w:val="28"/>
          <w:szCs w:val="28"/>
        </w:rPr>
        <w:t xml:space="preserve"> Несмотря на значительное сокращение доходной части бюджета практически все меры социальной поддержки в 2010 году не только сохранены, но и проиндексированы.</w:t>
      </w:r>
    </w:p>
    <w:p w:rsidR="008E199B" w:rsidRPr="00405DD7" w:rsidRDefault="008E199B" w:rsidP="00BF3343">
      <w:pPr>
        <w:ind w:firstLine="709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В течение года в комитете на планомерной основе проводился мониторинг краевого законодательства по профилю комитета на предмет соответствия его федеральному законодательству и наличия в законах Алтайского края коррупциогенных факторов.</w:t>
      </w:r>
    </w:p>
    <w:p w:rsidR="008E199B" w:rsidRPr="00257872" w:rsidRDefault="008E199B" w:rsidP="00BF3343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405DD7">
        <w:rPr>
          <w:sz w:val="28"/>
          <w:szCs w:val="28"/>
        </w:rPr>
        <w:t>С целью приведения в соответствие с федеральными законами внесены изменения в законы Алтайского края</w:t>
      </w:r>
      <w:r>
        <w:rPr>
          <w:sz w:val="28"/>
          <w:szCs w:val="28"/>
        </w:rPr>
        <w:t>:</w:t>
      </w:r>
      <w:r w:rsidRPr="00405DD7">
        <w:rPr>
          <w:sz w:val="28"/>
          <w:szCs w:val="28"/>
        </w:rPr>
        <w:t xml:space="preserve"> </w:t>
      </w:r>
      <w:r w:rsidRPr="001215A2">
        <w:rPr>
          <w:b/>
          <w:bCs/>
          <w:sz w:val="28"/>
          <w:szCs w:val="28"/>
        </w:rPr>
        <w:t xml:space="preserve">«О </w:t>
      </w:r>
      <w:r w:rsidRPr="001215A2">
        <w:rPr>
          <w:b/>
          <w:sz w:val="28"/>
          <w:szCs w:val="28"/>
        </w:rPr>
        <w:t>погребении и похоронном деле в Алтайском крае»</w:t>
      </w:r>
      <w:r>
        <w:rPr>
          <w:b/>
          <w:sz w:val="28"/>
          <w:szCs w:val="28"/>
        </w:rPr>
        <w:t>;</w:t>
      </w:r>
      <w:r w:rsidRPr="00247381">
        <w:rPr>
          <w:bCs/>
          <w:sz w:val="28"/>
          <w:szCs w:val="28"/>
        </w:rPr>
        <w:t xml:space="preserve"> </w:t>
      </w:r>
      <w:r w:rsidRPr="001215A2">
        <w:rPr>
          <w:b/>
          <w:bCs/>
          <w:sz w:val="28"/>
          <w:szCs w:val="28"/>
        </w:rPr>
        <w:t>«О физической культуре и спорте в Алтайском крае»</w:t>
      </w:r>
      <w:r>
        <w:rPr>
          <w:b/>
          <w:bCs/>
          <w:sz w:val="28"/>
          <w:szCs w:val="28"/>
        </w:rPr>
        <w:t>;</w:t>
      </w:r>
      <w:r w:rsidRPr="00247381">
        <w:rPr>
          <w:bCs/>
          <w:sz w:val="28"/>
          <w:szCs w:val="28"/>
        </w:rPr>
        <w:t xml:space="preserve"> </w:t>
      </w:r>
      <w:r w:rsidRPr="001215A2">
        <w:rPr>
          <w:b/>
          <w:sz w:val="28"/>
          <w:szCs w:val="28"/>
        </w:rPr>
        <w:t>«Об оплате труда работников краевых государственных учреждений»</w:t>
      </w:r>
      <w:r>
        <w:rPr>
          <w:b/>
          <w:sz w:val="28"/>
          <w:szCs w:val="28"/>
        </w:rPr>
        <w:t>;</w:t>
      </w:r>
      <w:r w:rsidRPr="001215A2">
        <w:rPr>
          <w:b/>
          <w:sz w:val="28"/>
          <w:szCs w:val="28"/>
        </w:rPr>
        <w:t xml:space="preserve"> «Об охране общественной нравственности»</w:t>
      </w:r>
      <w:r>
        <w:rPr>
          <w:b/>
          <w:sz w:val="28"/>
          <w:szCs w:val="28"/>
        </w:rPr>
        <w:t>;</w:t>
      </w:r>
      <w:r w:rsidRPr="001215A2">
        <w:rPr>
          <w:b/>
          <w:sz w:val="28"/>
          <w:szCs w:val="28"/>
        </w:rPr>
        <w:t xml:space="preserve"> «О начальном и среднем профессиональном образовании»</w:t>
      </w:r>
      <w:r>
        <w:rPr>
          <w:b/>
          <w:sz w:val="28"/>
          <w:szCs w:val="28"/>
        </w:rPr>
        <w:t>;</w:t>
      </w:r>
      <w:r w:rsidRPr="00D0727D">
        <w:rPr>
          <w:b/>
          <w:sz w:val="28"/>
          <w:szCs w:val="28"/>
        </w:rPr>
        <w:t xml:space="preserve"> «О присвоении звания «Ветеран труда Алтайского края»</w:t>
      </w:r>
      <w:r>
        <w:rPr>
          <w:b/>
          <w:sz w:val="28"/>
          <w:szCs w:val="28"/>
        </w:rPr>
        <w:t>;</w:t>
      </w:r>
      <w:r w:rsidRPr="00257872">
        <w:rPr>
          <w:b/>
          <w:sz w:val="28"/>
          <w:szCs w:val="28"/>
        </w:rPr>
        <w:t xml:space="preserve"> в приложение к закону Алтайского края «Об утверждении краевой целевой программы «Подготовка квалифицированных рабочих кадров для различных отраслей экономики Алтайского края» на 2008-2012 годы</w:t>
      </w:r>
      <w:r>
        <w:rPr>
          <w:b/>
          <w:sz w:val="28"/>
          <w:szCs w:val="28"/>
        </w:rPr>
        <w:t>.</w:t>
      </w:r>
    </w:p>
    <w:p w:rsidR="008E199B" w:rsidRPr="001215A2" w:rsidRDefault="008E199B" w:rsidP="00BF3343">
      <w:pPr>
        <w:ind w:firstLine="709"/>
        <w:jc w:val="both"/>
        <w:rPr>
          <w:b/>
          <w:sz w:val="28"/>
          <w:szCs w:val="28"/>
        </w:rPr>
      </w:pPr>
      <w:r w:rsidRPr="009B74C7">
        <w:rPr>
          <w:sz w:val="28"/>
          <w:szCs w:val="28"/>
        </w:rPr>
        <w:t>Дважды изменения вносились в законы Алтайского края:</w:t>
      </w:r>
      <w:r>
        <w:rPr>
          <w:b/>
          <w:sz w:val="28"/>
          <w:szCs w:val="28"/>
        </w:rPr>
        <w:t xml:space="preserve"> </w:t>
      </w:r>
      <w:r w:rsidRPr="00A60058">
        <w:rPr>
          <w:b/>
          <w:sz w:val="28"/>
          <w:szCs w:val="28"/>
        </w:rPr>
        <w:t>«Об объектах культурного наследия (памятниках истории и культуры) в Алтайском крае»</w:t>
      </w:r>
      <w:r>
        <w:rPr>
          <w:b/>
          <w:sz w:val="28"/>
          <w:szCs w:val="28"/>
        </w:rPr>
        <w:t>;</w:t>
      </w:r>
      <w:r w:rsidRPr="00A60058">
        <w:rPr>
          <w:b/>
          <w:sz w:val="28"/>
          <w:szCs w:val="28"/>
        </w:rPr>
        <w:t xml:space="preserve"> </w:t>
      </w:r>
      <w:r w:rsidRPr="001215A2">
        <w:rPr>
          <w:b/>
          <w:sz w:val="28"/>
          <w:szCs w:val="28"/>
        </w:rPr>
        <w:t>«Об образовании в Алтайском крае»</w:t>
      </w:r>
      <w:r>
        <w:rPr>
          <w:b/>
          <w:sz w:val="28"/>
          <w:szCs w:val="28"/>
        </w:rPr>
        <w:t>;</w:t>
      </w:r>
      <w:r w:rsidRPr="008C24AC">
        <w:rPr>
          <w:b/>
          <w:sz w:val="28"/>
          <w:szCs w:val="28"/>
        </w:rPr>
        <w:t xml:space="preserve"> «О порядке установления величины прожиточного минимума в Алтайском крае»</w:t>
      </w:r>
      <w:r>
        <w:rPr>
          <w:b/>
          <w:sz w:val="28"/>
          <w:szCs w:val="28"/>
        </w:rPr>
        <w:t>;</w:t>
      </w:r>
      <w:r w:rsidRPr="001215A2">
        <w:rPr>
          <w:b/>
          <w:bCs/>
          <w:sz w:val="28"/>
          <w:szCs w:val="28"/>
        </w:rPr>
        <w:t xml:space="preserve"> «О библиотечном деле в Алтайском крае»</w:t>
      </w:r>
      <w:r>
        <w:rPr>
          <w:b/>
          <w:bCs/>
          <w:sz w:val="28"/>
          <w:szCs w:val="28"/>
        </w:rPr>
        <w:t>.</w:t>
      </w:r>
    </w:p>
    <w:p w:rsidR="008E199B" w:rsidRPr="008C24AC" w:rsidRDefault="008E199B" w:rsidP="00BF334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9B74C7">
        <w:rPr>
          <w:bCs/>
          <w:sz w:val="28"/>
          <w:szCs w:val="28"/>
        </w:rPr>
        <w:t>Признаны утратившим силу законы Алтайского края от</w:t>
      </w:r>
      <w:r w:rsidRPr="009B74C7">
        <w:rPr>
          <w:sz w:val="28"/>
          <w:szCs w:val="28"/>
        </w:rPr>
        <w:t>11.04.2006 № 28-ЗС</w:t>
      </w:r>
      <w:r w:rsidRPr="00D0727D">
        <w:rPr>
          <w:b/>
          <w:bCs/>
          <w:sz w:val="28"/>
          <w:szCs w:val="28"/>
        </w:rPr>
        <w:t xml:space="preserve"> «Об утверждении краевой целевой программы «Развитие физической культуры и спорта» на 2006-2010 годы»</w:t>
      </w:r>
      <w:r>
        <w:rPr>
          <w:b/>
          <w:bCs/>
          <w:sz w:val="28"/>
          <w:szCs w:val="28"/>
        </w:rPr>
        <w:t xml:space="preserve"> и </w:t>
      </w:r>
      <w:r w:rsidRPr="008C24AC">
        <w:rPr>
          <w:b/>
          <w:sz w:val="28"/>
          <w:szCs w:val="28"/>
        </w:rPr>
        <w:t>«О финансировании государственных и мун</w:t>
      </w:r>
      <w:r>
        <w:rPr>
          <w:b/>
          <w:sz w:val="28"/>
          <w:szCs w:val="28"/>
        </w:rPr>
        <w:t xml:space="preserve">иципальных учреждений культуры </w:t>
      </w:r>
      <w:r w:rsidRPr="008C24AC">
        <w:rPr>
          <w:b/>
          <w:sz w:val="28"/>
          <w:szCs w:val="28"/>
        </w:rPr>
        <w:t>в Алтайском крае».</w:t>
      </w:r>
    </w:p>
    <w:p w:rsidR="008E199B" w:rsidRPr="00405DD7" w:rsidRDefault="008E199B" w:rsidP="00BF3343">
      <w:pPr>
        <w:pStyle w:val="BodyTextIndent"/>
        <w:spacing w:line="240" w:lineRule="auto"/>
        <w:rPr>
          <w:szCs w:val="28"/>
        </w:rPr>
      </w:pPr>
      <w:r w:rsidRPr="00405DD7">
        <w:rPr>
          <w:szCs w:val="28"/>
        </w:rPr>
        <w:t xml:space="preserve">За отчетный период комитет по социальной политике рассмотрел </w:t>
      </w:r>
      <w:r w:rsidRPr="009D6A87">
        <w:rPr>
          <w:szCs w:val="28"/>
        </w:rPr>
        <w:t xml:space="preserve">257 </w:t>
      </w:r>
      <w:r w:rsidRPr="00405DD7">
        <w:rPr>
          <w:szCs w:val="28"/>
        </w:rPr>
        <w:t xml:space="preserve">проектов федеральных законов, поступивших из Государственной Думы Федерального Собрания Российской Федерации. Рассмотрено и поддержано более </w:t>
      </w:r>
      <w:r w:rsidRPr="009D6A87">
        <w:rPr>
          <w:szCs w:val="28"/>
        </w:rPr>
        <w:t>около 40</w:t>
      </w:r>
      <w:r w:rsidRPr="00405DD7">
        <w:rPr>
          <w:szCs w:val="28"/>
        </w:rPr>
        <w:t xml:space="preserve"> обращений и законодательных инициатив субъектов Российской Федерации.</w:t>
      </w:r>
    </w:p>
    <w:p w:rsidR="008E199B" w:rsidRPr="00405DD7" w:rsidRDefault="008E199B" w:rsidP="00BF3343">
      <w:pPr>
        <w:pStyle w:val="BodyTextIndent"/>
        <w:spacing w:line="240" w:lineRule="auto"/>
        <w:ind w:firstLine="851"/>
        <w:rPr>
          <w:szCs w:val="28"/>
        </w:rPr>
      </w:pPr>
      <w:r w:rsidRPr="00405DD7">
        <w:rPr>
          <w:szCs w:val="28"/>
        </w:rPr>
        <w:t>В соответствии с «Положением о постоянных комитетах Алтайского краевого Законодательного Собрания</w:t>
      </w:r>
      <w:r w:rsidRPr="00405DD7">
        <w:rPr>
          <w:snapToGrid w:val="0"/>
          <w:szCs w:val="28"/>
        </w:rPr>
        <w:t>», заседания комитета</w:t>
      </w:r>
      <w:r w:rsidRPr="00405DD7">
        <w:rPr>
          <w:szCs w:val="28"/>
        </w:rPr>
        <w:t xml:space="preserve"> по социальной политике</w:t>
      </w:r>
      <w:r>
        <w:rPr>
          <w:snapToGrid w:val="0"/>
          <w:szCs w:val="28"/>
        </w:rPr>
        <w:t xml:space="preserve"> проводились в 2009</w:t>
      </w:r>
      <w:r w:rsidRPr="00405DD7">
        <w:rPr>
          <w:snapToGrid w:val="0"/>
          <w:szCs w:val="28"/>
        </w:rPr>
        <w:t xml:space="preserve"> году не реже одного раза в месяц. Всего </w:t>
      </w:r>
      <w:r w:rsidRPr="00405DD7">
        <w:rPr>
          <w:szCs w:val="28"/>
        </w:rPr>
        <w:t xml:space="preserve">за отчетный период комитетом проведено </w:t>
      </w:r>
      <w:r>
        <w:rPr>
          <w:szCs w:val="28"/>
        </w:rPr>
        <w:t>15</w:t>
      </w:r>
      <w:r w:rsidRPr="00405DD7">
        <w:rPr>
          <w:szCs w:val="28"/>
        </w:rPr>
        <w:t xml:space="preserve"> заседаний (в том числе 2 выездных), на которых было рассмотрено </w:t>
      </w:r>
      <w:r>
        <w:rPr>
          <w:szCs w:val="28"/>
        </w:rPr>
        <w:t>86</w:t>
      </w:r>
      <w:r w:rsidRPr="00405DD7">
        <w:rPr>
          <w:szCs w:val="28"/>
        </w:rPr>
        <w:t xml:space="preserve"> вопросов. Работа комитета строилась на основе коллективного, свободного, делового обсуждения и решения вопросов, гласности и широкой инициативы членов комитета.</w:t>
      </w:r>
    </w:p>
    <w:p w:rsidR="008E199B" w:rsidRPr="00405DD7" w:rsidRDefault="008E199B" w:rsidP="00BF3343">
      <w:pPr>
        <w:pStyle w:val="BodyText"/>
        <w:spacing w:after="0"/>
        <w:ind w:firstLine="851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Для подготовки вопросов к рассмотрению, комитет широко практиковал создание рабочих комиссий и групп из числа депутатов, представителей государственных органов, органов местного самоуправления, общественных объединений, специалистов и ученых.</w:t>
      </w:r>
    </w:p>
    <w:p w:rsidR="008E199B" w:rsidRPr="00405DD7" w:rsidRDefault="008E199B" w:rsidP="00BF3343">
      <w:pPr>
        <w:ind w:firstLine="851"/>
        <w:jc w:val="both"/>
        <w:rPr>
          <w:sz w:val="28"/>
          <w:szCs w:val="28"/>
        </w:rPr>
      </w:pPr>
      <w:r w:rsidRPr="00405DD7">
        <w:rPr>
          <w:sz w:val="28"/>
          <w:szCs w:val="28"/>
        </w:rPr>
        <w:t xml:space="preserve">Как и прежде комитет по социальной политике большое внимание уделял </w:t>
      </w:r>
      <w:r>
        <w:rPr>
          <w:sz w:val="28"/>
          <w:szCs w:val="28"/>
        </w:rPr>
        <w:t xml:space="preserve">на своих заседаниях </w:t>
      </w:r>
      <w:r w:rsidRPr="00405DD7">
        <w:rPr>
          <w:sz w:val="28"/>
          <w:szCs w:val="28"/>
        </w:rPr>
        <w:t xml:space="preserve">вопросам контроля за исполнением законов Алтайского края. </w:t>
      </w:r>
    </w:p>
    <w:p w:rsidR="008E199B" w:rsidRDefault="008E199B" w:rsidP="00BF3343">
      <w:pPr>
        <w:pStyle w:val="BodyText"/>
        <w:tabs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05DD7">
        <w:rPr>
          <w:sz w:val="28"/>
          <w:szCs w:val="28"/>
        </w:rPr>
        <w:t xml:space="preserve">Как правило, обсуждению контрольного вопроса на сессии предшествует изучение проблемы на уровне муниципальных образований и выездное заседание комитета. </w:t>
      </w:r>
    </w:p>
    <w:p w:rsidR="008E199B" w:rsidRPr="00674311" w:rsidRDefault="008E199B" w:rsidP="00BF3343">
      <w:pPr>
        <w:pStyle w:val="Subtitle"/>
        <w:ind w:firstLine="851"/>
        <w:jc w:val="both"/>
        <w:rPr>
          <w:b/>
          <w:szCs w:val="28"/>
        </w:rPr>
      </w:pPr>
      <w:r w:rsidRPr="00405DD7">
        <w:rPr>
          <w:szCs w:val="28"/>
        </w:rPr>
        <w:t xml:space="preserve">В прошлом году выездные заседания </w:t>
      </w:r>
      <w:r>
        <w:rPr>
          <w:szCs w:val="28"/>
        </w:rPr>
        <w:t xml:space="preserve">комитета по социальной политике были проведены в </w:t>
      </w:r>
      <w:r w:rsidRPr="00405DD7">
        <w:rPr>
          <w:szCs w:val="28"/>
        </w:rPr>
        <w:t xml:space="preserve">проведены </w:t>
      </w:r>
      <w:r>
        <w:rPr>
          <w:szCs w:val="28"/>
        </w:rPr>
        <w:t>Смоленском районе и г. Рубцовске</w:t>
      </w:r>
      <w:r w:rsidRPr="00405DD7">
        <w:rPr>
          <w:szCs w:val="28"/>
        </w:rPr>
        <w:t>.</w:t>
      </w:r>
      <w:r>
        <w:rPr>
          <w:szCs w:val="28"/>
        </w:rPr>
        <w:t xml:space="preserve"> На выездном заседании комитета был рассмотрен вопрос </w:t>
      </w:r>
      <w:r w:rsidRPr="00674311">
        <w:rPr>
          <w:b/>
        </w:rPr>
        <w:t>«</w:t>
      </w:r>
      <w:r w:rsidRPr="00674311">
        <w:rPr>
          <w:b/>
          <w:szCs w:val="28"/>
        </w:rPr>
        <w:t xml:space="preserve">О ходе выполнения закона Алтайского края «Об утверждении краевой целевой программы «Развитие физической культуры и спорта в Алтайском крае» на 2006-2010 годы» в части подготовки и проведения </w:t>
      </w:r>
      <w:r w:rsidRPr="00674311">
        <w:rPr>
          <w:b/>
          <w:szCs w:val="28"/>
          <w:lang w:val="en-US"/>
        </w:rPr>
        <w:t>XXXI</w:t>
      </w:r>
      <w:r w:rsidRPr="00674311">
        <w:rPr>
          <w:b/>
          <w:szCs w:val="28"/>
        </w:rPr>
        <w:t xml:space="preserve"> Олимпиады сельских спортсменов Алтая «Смоленское-2009»</w:t>
      </w:r>
      <w:r>
        <w:rPr>
          <w:b/>
          <w:szCs w:val="28"/>
        </w:rPr>
        <w:t>.</w:t>
      </w:r>
    </w:p>
    <w:p w:rsidR="008E199B" w:rsidRPr="00312E03" w:rsidRDefault="008E199B" w:rsidP="00BF33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г. Рубцовске на совместном</w:t>
      </w:r>
      <w:r w:rsidRPr="00A56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выездном заседании </w:t>
      </w:r>
      <w:r w:rsidRPr="00312E03">
        <w:rPr>
          <w:sz w:val="28"/>
          <w:szCs w:val="28"/>
        </w:rPr>
        <w:t>комитет</w:t>
      </w:r>
      <w:r>
        <w:rPr>
          <w:sz w:val="28"/>
          <w:szCs w:val="28"/>
        </w:rPr>
        <w:t>ов</w:t>
      </w:r>
      <w:r w:rsidRPr="00312E03">
        <w:rPr>
          <w:sz w:val="28"/>
          <w:szCs w:val="28"/>
        </w:rPr>
        <w:t xml:space="preserve"> по социальной политике</w:t>
      </w:r>
      <w:r>
        <w:rPr>
          <w:sz w:val="28"/>
          <w:szCs w:val="28"/>
        </w:rPr>
        <w:t xml:space="preserve"> и </w:t>
      </w:r>
      <w:r w:rsidRPr="00312E03">
        <w:rPr>
          <w:sz w:val="28"/>
          <w:szCs w:val="28"/>
        </w:rPr>
        <w:t xml:space="preserve">по экономической политике, промышленности и предпринимательству </w:t>
      </w:r>
      <w:r>
        <w:rPr>
          <w:sz w:val="28"/>
          <w:szCs w:val="28"/>
        </w:rPr>
        <w:t xml:space="preserve">был рассмотрен вопрос </w:t>
      </w:r>
      <w:r w:rsidRPr="00312E03">
        <w:rPr>
          <w:sz w:val="28"/>
          <w:szCs w:val="28"/>
        </w:rPr>
        <w:t>«О реализации закона Алтайского края от 05.12.2008 года № 130-ЗС «Об утверждении краевой целевой программы «Подготовка квалифицированных рабочих кадров для различных отраслей экономики Алтайского края» на 2008-2012 годы» применительно к предприятиям агромашиностроительного комплекса г.Рубцовска.</w:t>
      </w:r>
    </w:p>
    <w:p w:rsidR="008E199B" w:rsidRPr="00405DD7" w:rsidRDefault="008E199B" w:rsidP="00BF3343">
      <w:pPr>
        <w:ind w:firstLine="851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На протяжении последних лет комитет ввел в практику своей деятельности предварительную проработку и консультации с исполнительными органами государственной власти (в том числе на уровне Губернатора и его заместителей), на предмет не только целесообразности, но и возможности реализации тех или иных проектов, программ и планов. Это способствует тому, что практически все взятые на себя обязательства перед социально незащищенными гражданами краевому бюджету в последние годы удается исполнять в полном объеме.</w:t>
      </w:r>
    </w:p>
    <w:p w:rsidR="008E199B" w:rsidRPr="00D342A7" w:rsidRDefault="008E199B" w:rsidP="00BF3343">
      <w:pPr>
        <w:ind w:firstLine="851"/>
        <w:jc w:val="both"/>
        <w:rPr>
          <w:sz w:val="28"/>
          <w:szCs w:val="28"/>
        </w:rPr>
      </w:pPr>
      <w:r w:rsidRPr="00405DD7">
        <w:rPr>
          <w:sz w:val="28"/>
          <w:szCs w:val="28"/>
        </w:rPr>
        <w:t xml:space="preserve">Кроме участия в подготовке и рассмотрении вопросов на заседаниях комитета и сессиях краевого Законодательного Собрания, депутаты, входящие в состав комитета, активно и плодотворно работают в составе постоянных депутатских объединений, на избирательных округах: ведут прием населения, оказывают всевозможную помощь в решении личных проблем граждан, хозяйственных вопросов организаций, выступают в средствах массовой </w:t>
      </w:r>
      <w:r w:rsidRPr="00D342A7">
        <w:rPr>
          <w:sz w:val="28"/>
          <w:szCs w:val="28"/>
        </w:rPr>
        <w:t>информации и т.д.</w:t>
      </w:r>
    </w:p>
    <w:p w:rsidR="008E199B" w:rsidRPr="00B6279D" w:rsidRDefault="008E199B" w:rsidP="00BF334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342A7">
        <w:rPr>
          <w:sz w:val="28"/>
          <w:szCs w:val="28"/>
        </w:rPr>
        <w:t>Значительно активизирована в отчетном периоде работа Молодежного Парламента, организационное обеспечение деятельности которого осуществляется комитетом по социальной политике. Существенно более разнообразными стали и формы работы молодых парламентариев.</w:t>
      </w:r>
      <w:r w:rsidRPr="00D342A7">
        <w:rPr>
          <w:rStyle w:val="Strong"/>
          <w:sz w:val="28"/>
          <w:szCs w:val="28"/>
        </w:rPr>
        <w:t xml:space="preserve"> В рамках Года молодежи по инициативе Молодежного Парламента в феврале состоялась встреча молодежных организаций Алтайского края. </w:t>
      </w:r>
      <w:r w:rsidRPr="00D342A7">
        <w:rPr>
          <w:sz w:val="28"/>
          <w:szCs w:val="28"/>
        </w:rPr>
        <w:t>К участию во встрече были заявлены 34 общественные организации.</w:t>
      </w:r>
      <w:r w:rsidRPr="00D342A7">
        <w:rPr>
          <w:rStyle w:val="Strong"/>
          <w:sz w:val="28"/>
          <w:szCs w:val="28"/>
        </w:rPr>
        <w:t xml:space="preserve"> В целях консолидации усилий и координация действий </w:t>
      </w:r>
      <w:r w:rsidRPr="00D342A7">
        <w:rPr>
          <w:sz w:val="28"/>
          <w:szCs w:val="28"/>
        </w:rPr>
        <w:t xml:space="preserve">между молодежными организациями </w:t>
      </w:r>
      <w:r w:rsidRPr="00D342A7">
        <w:rPr>
          <w:rStyle w:val="Strong"/>
          <w:sz w:val="28"/>
          <w:szCs w:val="28"/>
        </w:rPr>
        <w:t>по итогам</w:t>
      </w:r>
      <w:r w:rsidRPr="00D342A7">
        <w:rPr>
          <w:sz w:val="28"/>
          <w:szCs w:val="28"/>
        </w:rPr>
        <w:t xml:space="preserve"> встречи было подписано </w:t>
      </w:r>
      <w:hyperlink r:id="rId5" w:history="1">
        <w:r w:rsidRPr="00B6279D">
          <w:rPr>
            <w:rStyle w:val="Hyperlink"/>
            <w:bCs/>
            <w:color w:val="000000"/>
            <w:sz w:val="28"/>
            <w:szCs w:val="28"/>
            <w:u w:val="none"/>
          </w:rPr>
          <w:t>соглашение о сотрудничестве</w:t>
        </w:r>
      </w:hyperlink>
      <w:r w:rsidRPr="00B6279D">
        <w:rPr>
          <w:color w:val="000000"/>
          <w:sz w:val="28"/>
          <w:szCs w:val="28"/>
        </w:rPr>
        <w:t xml:space="preserve">. </w:t>
      </w:r>
    </w:p>
    <w:p w:rsidR="008E199B" w:rsidRPr="00D342A7" w:rsidRDefault="008E199B" w:rsidP="00BF3343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42A7">
        <w:rPr>
          <w:sz w:val="28"/>
          <w:szCs w:val="28"/>
        </w:rPr>
        <w:t>Организованно прошла в г. Бийске вторая выездная Школа молодежного Парламентаризма. По инициативе и при активном участии Молодежного Парламента проведены дискуссия и заседание круглого стола по вопросам о внесении изменений в федеральный закон «Об основных гарантиях прав ребенка в Российской Федерации» (в части ограничения возможности детей и подростков находиться в темное время суток в общественных местах).</w:t>
      </w:r>
    </w:p>
    <w:p w:rsidR="008E199B" w:rsidRDefault="008E199B" w:rsidP="00BF3343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sz w:val="28"/>
          <w:szCs w:val="28"/>
        </w:rPr>
      </w:pPr>
      <w:r w:rsidRPr="00D342A7">
        <w:rPr>
          <w:rStyle w:val="Strong"/>
          <w:sz w:val="28"/>
          <w:szCs w:val="28"/>
        </w:rPr>
        <w:t xml:space="preserve">Представители </w:t>
      </w:r>
      <w:r w:rsidRPr="00D342A7">
        <w:rPr>
          <w:sz w:val="28"/>
          <w:szCs w:val="28"/>
        </w:rPr>
        <w:t>Молодежного Парламента приняли участие в ряде мероприятий проводимых на федеральном уровне:</w:t>
      </w:r>
      <w:r w:rsidRPr="00D342A7">
        <w:rPr>
          <w:rStyle w:val="Strong"/>
          <w:sz w:val="28"/>
          <w:szCs w:val="28"/>
        </w:rPr>
        <w:t xml:space="preserve"> </w:t>
      </w:r>
    </w:p>
    <w:p w:rsidR="008E199B" w:rsidRPr="00D342A7" w:rsidRDefault="008E199B" w:rsidP="00BF3343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- в </w:t>
      </w:r>
      <w:r w:rsidRPr="00D342A7">
        <w:rPr>
          <w:rStyle w:val="Strong"/>
          <w:sz w:val="28"/>
          <w:szCs w:val="28"/>
        </w:rPr>
        <w:t>заседании Общественной Молодежной Палаты при Государственной Думе</w:t>
      </w:r>
      <w:r>
        <w:rPr>
          <w:rStyle w:val="Strong"/>
          <w:sz w:val="28"/>
          <w:szCs w:val="28"/>
        </w:rPr>
        <w:t>;</w:t>
      </w:r>
      <w:r w:rsidRPr="00D342A7">
        <w:rPr>
          <w:rStyle w:val="Strong"/>
          <w:sz w:val="28"/>
          <w:szCs w:val="28"/>
        </w:rPr>
        <w:t xml:space="preserve"> </w:t>
      </w:r>
    </w:p>
    <w:p w:rsidR="008E199B" w:rsidRPr="00D342A7" w:rsidRDefault="008E199B" w:rsidP="00BF3343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- в д</w:t>
      </w:r>
      <w:r w:rsidRPr="00D342A7">
        <w:rPr>
          <w:rStyle w:val="Strong"/>
          <w:sz w:val="28"/>
          <w:szCs w:val="28"/>
        </w:rPr>
        <w:t>вух заседаниях Молодежной парламентской ассамблеи при Совете Федерации Федерального Собрания РФ</w:t>
      </w:r>
      <w:r>
        <w:rPr>
          <w:rStyle w:val="Strong"/>
          <w:sz w:val="28"/>
          <w:szCs w:val="28"/>
        </w:rPr>
        <w:t>;</w:t>
      </w:r>
    </w:p>
    <w:p w:rsidR="008E199B" w:rsidRPr="00D342A7" w:rsidRDefault="008E199B" w:rsidP="00BF3343">
      <w:pPr>
        <w:pStyle w:val="nomargin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заседании</w:t>
      </w:r>
      <w:r w:rsidRPr="00D342A7">
        <w:rPr>
          <w:rFonts w:ascii="Times New Roman" w:hAnsi="Times New Roman" w:cs="Times New Roman"/>
          <w:sz w:val="28"/>
          <w:szCs w:val="28"/>
        </w:rPr>
        <w:t xml:space="preserve"> Общественной Молодежной Палаты при Государственной Думе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99B" w:rsidRDefault="008E199B" w:rsidP="00BF3343">
      <w:pPr>
        <w:ind w:firstLine="851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- в </w:t>
      </w:r>
      <w:r w:rsidRPr="00D342A7">
        <w:rPr>
          <w:rStyle w:val="Strong"/>
          <w:sz w:val="28"/>
          <w:szCs w:val="28"/>
        </w:rPr>
        <w:t>форуме молодых парламентариев Сибирского и Дальневосточного федеральных округов</w:t>
      </w:r>
      <w:r>
        <w:rPr>
          <w:rStyle w:val="Strong"/>
          <w:sz w:val="28"/>
          <w:szCs w:val="28"/>
        </w:rPr>
        <w:t>;</w:t>
      </w:r>
      <w:r w:rsidRPr="00D342A7">
        <w:rPr>
          <w:rStyle w:val="Strong"/>
          <w:sz w:val="28"/>
          <w:szCs w:val="28"/>
        </w:rPr>
        <w:t xml:space="preserve"> </w:t>
      </w:r>
    </w:p>
    <w:p w:rsidR="008E199B" w:rsidRPr="00D342A7" w:rsidRDefault="008E199B" w:rsidP="00BF3343">
      <w:pPr>
        <w:ind w:firstLine="851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- в</w:t>
      </w:r>
      <w:r w:rsidRPr="00D342A7">
        <w:rPr>
          <w:rStyle w:val="Strong"/>
          <w:sz w:val="28"/>
          <w:szCs w:val="28"/>
        </w:rPr>
        <w:t xml:space="preserve"> федеральном форуме молодых парламентариев</w:t>
      </w:r>
      <w:r>
        <w:rPr>
          <w:rStyle w:val="Strong"/>
          <w:sz w:val="28"/>
          <w:szCs w:val="28"/>
        </w:rPr>
        <w:t>;</w:t>
      </w:r>
    </w:p>
    <w:p w:rsidR="008E199B" w:rsidRPr="00D342A7" w:rsidRDefault="008E199B" w:rsidP="00BF3343">
      <w:pPr>
        <w:pStyle w:val="nomargin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42A7">
        <w:rPr>
          <w:rFonts w:ascii="Times New Roman" w:hAnsi="Times New Roman" w:cs="Times New Roman"/>
          <w:sz w:val="28"/>
          <w:szCs w:val="28"/>
        </w:rPr>
        <w:t xml:space="preserve">первые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42A7">
        <w:rPr>
          <w:rFonts w:ascii="Times New Roman" w:hAnsi="Times New Roman" w:cs="Times New Roman"/>
          <w:sz w:val="28"/>
          <w:szCs w:val="28"/>
        </w:rPr>
        <w:t xml:space="preserve"> Алтайском крае в прошлом году в прошел </w:t>
      </w:r>
      <w:r w:rsidRPr="00D342A7">
        <w:rPr>
          <w:rStyle w:val="Strong"/>
          <w:rFonts w:ascii="Times New Roman" w:hAnsi="Times New Roman"/>
          <w:sz w:val="28"/>
          <w:szCs w:val="28"/>
        </w:rPr>
        <w:t>организованный при поддержке Алтайского краевого Законодательного Собрания</w:t>
      </w:r>
      <w:r w:rsidRPr="00D342A7">
        <w:rPr>
          <w:rFonts w:ascii="Times New Roman" w:hAnsi="Times New Roman" w:cs="Times New Roman"/>
          <w:sz w:val="28"/>
          <w:szCs w:val="28"/>
        </w:rPr>
        <w:t xml:space="preserve"> Межрегиональный молодежный Парламентский форум «Алтай-2009».</w:t>
      </w:r>
    </w:p>
    <w:p w:rsidR="008E199B" w:rsidRPr="00405DD7" w:rsidRDefault="008E199B" w:rsidP="00BF3343">
      <w:pPr>
        <w:ind w:firstLine="851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Большой объем работы комитета по социальной политике по-прежнему связан с письменными и устными обращениями граждан, организаций, о</w:t>
      </w:r>
      <w:r>
        <w:rPr>
          <w:sz w:val="28"/>
          <w:szCs w:val="28"/>
        </w:rPr>
        <w:t>бщественных объединений. За 2009</w:t>
      </w:r>
      <w:r w:rsidRPr="00405DD7">
        <w:rPr>
          <w:sz w:val="28"/>
          <w:szCs w:val="28"/>
        </w:rPr>
        <w:t xml:space="preserve"> год в комитет поступило около </w:t>
      </w:r>
      <w:r>
        <w:rPr>
          <w:sz w:val="28"/>
          <w:szCs w:val="28"/>
        </w:rPr>
        <w:t>96</w:t>
      </w:r>
      <w:r w:rsidRPr="00405DD7">
        <w:rPr>
          <w:sz w:val="28"/>
          <w:szCs w:val="28"/>
        </w:rPr>
        <w:t>0 пис</w:t>
      </w:r>
      <w:r>
        <w:rPr>
          <w:sz w:val="28"/>
          <w:szCs w:val="28"/>
        </w:rPr>
        <w:t xml:space="preserve">ьменных </w:t>
      </w:r>
      <w:r w:rsidRPr="00405DD7">
        <w:rPr>
          <w:sz w:val="28"/>
          <w:szCs w:val="28"/>
        </w:rPr>
        <w:t>(</w:t>
      </w:r>
      <w:r>
        <w:rPr>
          <w:sz w:val="28"/>
          <w:szCs w:val="28"/>
        </w:rPr>
        <w:t>более половины из которых</w:t>
      </w:r>
      <w:r w:rsidRPr="00405DD7">
        <w:rPr>
          <w:sz w:val="28"/>
          <w:szCs w:val="28"/>
        </w:rPr>
        <w:t xml:space="preserve"> из которых жалобы и заявления граждан) и большое количество устных обращений. Анализ поступающих обращений показывает, что наибольшее количество обращений граждан связано с предоставлением тех или иных мер социальной поддержки и присвоением звания «Ветеран труда».</w:t>
      </w:r>
    </w:p>
    <w:p w:rsidR="008E199B" w:rsidRPr="00405DD7" w:rsidRDefault="008E199B" w:rsidP="00BF3343">
      <w:pPr>
        <w:ind w:firstLine="851"/>
        <w:jc w:val="both"/>
        <w:rPr>
          <w:sz w:val="28"/>
          <w:szCs w:val="28"/>
        </w:rPr>
      </w:pPr>
      <w:r w:rsidRPr="00405DD7">
        <w:rPr>
          <w:sz w:val="28"/>
          <w:szCs w:val="28"/>
        </w:rPr>
        <w:t>Ни одно из обращений не оставлено без рассмотрения и ответа. Более половины вопросов содержащихся в обращениях полностью или частично решено, по остальным даны разъяснения в соответствии с законодательством и сложившейся практикой работы. К сожалению, ряд вопросов поднимаемых гражданами сегодня не может быть решен из-за дефицитности краевого и местных бюджетов, либо по причине несовершенства действующего законодательства. Председателем комитета И.В. Солнцевой пр</w:t>
      </w:r>
      <w:r>
        <w:rPr>
          <w:sz w:val="28"/>
          <w:szCs w:val="28"/>
        </w:rPr>
        <w:t>инято за отчетный период более 8</w:t>
      </w:r>
      <w:r w:rsidRPr="00405DD7">
        <w:rPr>
          <w:sz w:val="28"/>
          <w:szCs w:val="28"/>
        </w:rPr>
        <w:t>0 человек по личным вопросам. Кроме того, прием по личным вопросам вели в отчетный период заместители председателя, депутаты комитета.</w:t>
      </w:r>
    </w:p>
    <w:p w:rsidR="008E199B" w:rsidRPr="00405DD7" w:rsidRDefault="008E199B" w:rsidP="00BF33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комитета проведен</w:t>
      </w:r>
      <w:r w:rsidRPr="00405DD7">
        <w:rPr>
          <w:sz w:val="28"/>
          <w:szCs w:val="28"/>
        </w:rPr>
        <w:t xml:space="preserve"> час прямого провода, в ходе котор</w:t>
      </w:r>
      <w:r>
        <w:rPr>
          <w:sz w:val="28"/>
          <w:szCs w:val="28"/>
        </w:rPr>
        <w:t>ого</w:t>
      </w:r>
      <w:r w:rsidRPr="00405DD7">
        <w:rPr>
          <w:sz w:val="28"/>
          <w:szCs w:val="28"/>
        </w:rPr>
        <w:t xml:space="preserve"> были даны ответы на интересующие граждан вопросы.</w:t>
      </w:r>
    </w:p>
    <w:p w:rsidR="008E199B" w:rsidRPr="00405DD7" w:rsidRDefault="008E199B" w:rsidP="00BF334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DD7">
        <w:rPr>
          <w:rFonts w:ascii="Times New Roman" w:hAnsi="Times New Roman" w:cs="Times New Roman"/>
          <w:sz w:val="28"/>
          <w:szCs w:val="28"/>
        </w:rPr>
        <w:t>Среди проблем, над которыми комитет по социальной политике намерен продолжить работу в текущем году следует отметить: расширение мер социальной поддержки для многодетных семей; поддержка семьи, материнства и детства, обеспечение доступности для населения дошкольных учреждений; поддержка детей, оставшихся без попечения родителей, и граждан, воспитывающих детей данной категории; стимулирование развития семейных форм устройства детей-сирот и др.</w:t>
      </w:r>
    </w:p>
    <w:p w:rsidR="008E199B" w:rsidRDefault="008E199B"/>
    <w:p w:rsidR="008E199B" w:rsidRDefault="008E199B"/>
    <w:p w:rsidR="008E199B" w:rsidRPr="002614C1" w:rsidRDefault="008E199B">
      <w:pPr>
        <w:rPr>
          <w:sz w:val="28"/>
          <w:szCs w:val="28"/>
        </w:rPr>
      </w:pPr>
      <w:r w:rsidRPr="002614C1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И.В. Солнцева</w:t>
      </w:r>
    </w:p>
    <w:sectPr w:rsidR="008E199B" w:rsidRPr="002614C1" w:rsidSect="0068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43"/>
    <w:rsid w:val="00004A35"/>
    <w:rsid w:val="00006ADB"/>
    <w:rsid w:val="0005029F"/>
    <w:rsid w:val="000545F2"/>
    <w:rsid w:val="00054A9B"/>
    <w:rsid w:val="00056F7E"/>
    <w:rsid w:val="000A2071"/>
    <w:rsid w:val="000A26CB"/>
    <w:rsid w:val="000A6C24"/>
    <w:rsid w:val="000C679A"/>
    <w:rsid w:val="000C7897"/>
    <w:rsid w:val="000D14F5"/>
    <w:rsid w:val="000D6425"/>
    <w:rsid w:val="00101F6A"/>
    <w:rsid w:val="00103A3A"/>
    <w:rsid w:val="00112622"/>
    <w:rsid w:val="0011725A"/>
    <w:rsid w:val="001215A2"/>
    <w:rsid w:val="00140B92"/>
    <w:rsid w:val="001621FB"/>
    <w:rsid w:val="001A470C"/>
    <w:rsid w:val="001A67CB"/>
    <w:rsid w:val="001B22F3"/>
    <w:rsid w:val="001D0ED7"/>
    <w:rsid w:val="00207209"/>
    <w:rsid w:val="00247381"/>
    <w:rsid w:val="00247AC1"/>
    <w:rsid w:val="00257872"/>
    <w:rsid w:val="002614C1"/>
    <w:rsid w:val="00277B97"/>
    <w:rsid w:val="00286152"/>
    <w:rsid w:val="002B2D11"/>
    <w:rsid w:val="002B7AB6"/>
    <w:rsid w:val="002C11D6"/>
    <w:rsid w:val="002C41B9"/>
    <w:rsid w:val="002E6FBA"/>
    <w:rsid w:val="002F1905"/>
    <w:rsid w:val="00300317"/>
    <w:rsid w:val="00306311"/>
    <w:rsid w:val="00312E03"/>
    <w:rsid w:val="003266ED"/>
    <w:rsid w:val="00327D4A"/>
    <w:rsid w:val="0033089C"/>
    <w:rsid w:val="00340DD5"/>
    <w:rsid w:val="0036131F"/>
    <w:rsid w:val="00383696"/>
    <w:rsid w:val="003A1517"/>
    <w:rsid w:val="003A6E00"/>
    <w:rsid w:val="003B3629"/>
    <w:rsid w:val="003B64CE"/>
    <w:rsid w:val="003D0CA7"/>
    <w:rsid w:val="00405DD7"/>
    <w:rsid w:val="004203C1"/>
    <w:rsid w:val="00445703"/>
    <w:rsid w:val="00461571"/>
    <w:rsid w:val="00466438"/>
    <w:rsid w:val="0048667F"/>
    <w:rsid w:val="00496727"/>
    <w:rsid w:val="004A47BA"/>
    <w:rsid w:val="004A66DD"/>
    <w:rsid w:val="004D29EB"/>
    <w:rsid w:val="004F07CF"/>
    <w:rsid w:val="004F19CC"/>
    <w:rsid w:val="004F1C51"/>
    <w:rsid w:val="004F51FF"/>
    <w:rsid w:val="0051061E"/>
    <w:rsid w:val="00587A78"/>
    <w:rsid w:val="005C6D61"/>
    <w:rsid w:val="005E6C54"/>
    <w:rsid w:val="005F487E"/>
    <w:rsid w:val="005F7BDF"/>
    <w:rsid w:val="00603270"/>
    <w:rsid w:val="00616EDC"/>
    <w:rsid w:val="00617F08"/>
    <w:rsid w:val="00642800"/>
    <w:rsid w:val="006465FE"/>
    <w:rsid w:val="0065517D"/>
    <w:rsid w:val="00674311"/>
    <w:rsid w:val="00680730"/>
    <w:rsid w:val="00680C39"/>
    <w:rsid w:val="006849DE"/>
    <w:rsid w:val="00695F3E"/>
    <w:rsid w:val="006A41D7"/>
    <w:rsid w:val="006E5B46"/>
    <w:rsid w:val="006F0B91"/>
    <w:rsid w:val="0071159E"/>
    <w:rsid w:val="007253D3"/>
    <w:rsid w:val="00754EB2"/>
    <w:rsid w:val="0076296E"/>
    <w:rsid w:val="00764E33"/>
    <w:rsid w:val="00764F90"/>
    <w:rsid w:val="00765A21"/>
    <w:rsid w:val="007907BB"/>
    <w:rsid w:val="007A33F1"/>
    <w:rsid w:val="007A7AAC"/>
    <w:rsid w:val="007C1CD0"/>
    <w:rsid w:val="007C2B48"/>
    <w:rsid w:val="00812A18"/>
    <w:rsid w:val="008137B8"/>
    <w:rsid w:val="008326B2"/>
    <w:rsid w:val="008637B6"/>
    <w:rsid w:val="00884796"/>
    <w:rsid w:val="008931D6"/>
    <w:rsid w:val="008C24AC"/>
    <w:rsid w:val="008C737C"/>
    <w:rsid w:val="008D2A8D"/>
    <w:rsid w:val="008D6B0F"/>
    <w:rsid w:val="008E0EDE"/>
    <w:rsid w:val="008E199B"/>
    <w:rsid w:val="00900CD2"/>
    <w:rsid w:val="009074A1"/>
    <w:rsid w:val="009129F5"/>
    <w:rsid w:val="0092062F"/>
    <w:rsid w:val="009222EA"/>
    <w:rsid w:val="00931DFD"/>
    <w:rsid w:val="0096121B"/>
    <w:rsid w:val="00964D1F"/>
    <w:rsid w:val="00981B18"/>
    <w:rsid w:val="009B74C7"/>
    <w:rsid w:val="009D6A87"/>
    <w:rsid w:val="009E0C9C"/>
    <w:rsid w:val="009E5432"/>
    <w:rsid w:val="00A56B12"/>
    <w:rsid w:val="00A60058"/>
    <w:rsid w:val="00A6019E"/>
    <w:rsid w:val="00A9069D"/>
    <w:rsid w:val="00A970F1"/>
    <w:rsid w:val="00AA18E4"/>
    <w:rsid w:val="00AA60B3"/>
    <w:rsid w:val="00AA7B21"/>
    <w:rsid w:val="00AB4BFE"/>
    <w:rsid w:val="00AB71CA"/>
    <w:rsid w:val="00AC61F0"/>
    <w:rsid w:val="00AD4E85"/>
    <w:rsid w:val="00AD5253"/>
    <w:rsid w:val="00AD6BC0"/>
    <w:rsid w:val="00AD7E0E"/>
    <w:rsid w:val="00AF56CB"/>
    <w:rsid w:val="00B3191B"/>
    <w:rsid w:val="00B41909"/>
    <w:rsid w:val="00B6279D"/>
    <w:rsid w:val="00B62BE4"/>
    <w:rsid w:val="00B63BCE"/>
    <w:rsid w:val="00B645A5"/>
    <w:rsid w:val="00B854B3"/>
    <w:rsid w:val="00B86877"/>
    <w:rsid w:val="00BC1BC5"/>
    <w:rsid w:val="00BD1900"/>
    <w:rsid w:val="00BF2B4C"/>
    <w:rsid w:val="00BF3343"/>
    <w:rsid w:val="00BF3E3C"/>
    <w:rsid w:val="00C20FDD"/>
    <w:rsid w:val="00C25E45"/>
    <w:rsid w:val="00C26D58"/>
    <w:rsid w:val="00C34274"/>
    <w:rsid w:val="00C40065"/>
    <w:rsid w:val="00C4269A"/>
    <w:rsid w:val="00C92C9E"/>
    <w:rsid w:val="00CA68AC"/>
    <w:rsid w:val="00CB0935"/>
    <w:rsid w:val="00CB62D1"/>
    <w:rsid w:val="00CE266D"/>
    <w:rsid w:val="00CF012A"/>
    <w:rsid w:val="00CF5CF1"/>
    <w:rsid w:val="00D0727D"/>
    <w:rsid w:val="00D13A63"/>
    <w:rsid w:val="00D25579"/>
    <w:rsid w:val="00D342A7"/>
    <w:rsid w:val="00D4598E"/>
    <w:rsid w:val="00DC3692"/>
    <w:rsid w:val="00DD59F1"/>
    <w:rsid w:val="00DF4BB0"/>
    <w:rsid w:val="00E12DAC"/>
    <w:rsid w:val="00E671B1"/>
    <w:rsid w:val="00E76F78"/>
    <w:rsid w:val="00E81B6D"/>
    <w:rsid w:val="00E97291"/>
    <w:rsid w:val="00EB153F"/>
    <w:rsid w:val="00EB6344"/>
    <w:rsid w:val="00EC53BB"/>
    <w:rsid w:val="00EE3995"/>
    <w:rsid w:val="00EE600F"/>
    <w:rsid w:val="00EE77A2"/>
    <w:rsid w:val="00EF32B4"/>
    <w:rsid w:val="00F229EF"/>
    <w:rsid w:val="00F417B4"/>
    <w:rsid w:val="00F476E0"/>
    <w:rsid w:val="00F47C3E"/>
    <w:rsid w:val="00FA491E"/>
    <w:rsid w:val="00FA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F3343"/>
    <w:pPr>
      <w:spacing w:line="360" w:lineRule="auto"/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3343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F33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F334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F334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F334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334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F3343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BF3343"/>
    <w:pPr>
      <w:jc w:val="center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334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margin">
    <w:name w:val="nomargin"/>
    <w:basedOn w:val="Normal"/>
    <w:uiPriority w:val="99"/>
    <w:rsid w:val="00BF3343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sovet.ru/mparliament/Soglashenie.doc" TargetMode="External"/><Relationship Id="rId4" Type="http://schemas.openxmlformats.org/officeDocument/2006/relationships/hyperlink" Target="http://as.guei.alt/scripts/administration/committie.asp?committieID=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10</Pages>
  <Words>3547</Words>
  <Characters>20224</Characters>
  <Application>Microsoft Office Outlook</Application>
  <DocSecurity>0</DocSecurity>
  <Lines>0</Lines>
  <Paragraphs>0</Paragraphs>
  <ScaleCrop>false</ScaleCrop>
  <Company>akzs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1</cp:lastModifiedBy>
  <cp:revision>5</cp:revision>
  <dcterms:created xsi:type="dcterms:W3CDTF">2012-02-01T05:03:00Z</dcterms:created>
  <dcterms:modified xsi:type="dcterms:W3CDTF">2012-02-02T05:28:00Z</dcterms:modified>
</cp:coreProperties>
</file>