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C1" w:rsidRPr="00747491" w:rsidRDefault="00DB62C1" w:rsidP="00DB62C1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 w:rsidRPr="00747491">
        <w:rPr>
          <w:szCs w:val="28"/>
        </w:rPr>
        <w:t>П</w:t>
      </w:r>
      <w:r>
        <w:rPr>
          <w:szCs w:val="28"/>
        </w:rPr>
        <w:t>РИЛОЖЕНИЕ</w:t>
      </w:r>
      <w:r w:rsidRPr="00747491">
        <w:rPr>
          <w:szCs w:val="28"/>
        </w:rPr>
        <w:t xml:space="preserve"> </w:t>
      </w:r>
      <w:r>
        <w:rPr>
          <w:szCs w:val="28"/>
        </w:rPr>
        <w:t>2</w:t>
      </w:r>
    </w:p>
    <w:p w:rsidR="00DB62C1" w:rsidRDefault="00DB62C1" w:rsidP="00DB62C1">
      <w:pPr>
        <w:pStyle w:val="a3"/>
        <w:tabs>
          <w:tab w:val="left" w:pos="1080"/>
        </w:tabs>
        <w:suppressAutoHyphens/>
        <w:spacing w:after="0"/>
        <w:ind w:left="5528"/>
        <w:rPr>
          <w:szCs w:val="28"/>
        </w:rPr>
      </w:pPr>
      <w:proofErr w:type="gramStart"/>
      <w:r w:rsidRPr="00747491">
        <w:rPr>
          <w:szCs w:val="28"/>
        </w:rPr>
        <w:t>к</w:t>
      </w:r>
      <w:proofErr w:type="gramEnd"/>
      <w:r w:rsidRPr="00747491">
        <w:rPr>
          <w:szCs w:val="28"/>
        </w:rPr>
        <w:t xml:space="preserve"> распоряжению председателя Алтайского краевого </w:t>
      </w:r>
      <w:r>
        <w:rPr>
          <w:szCs w:val="28"/>
        </w:rPr>
        <w:t>З</w:t>
      </w:r>
      <w:r w:rsidRPr="00747491">
        <w:rPr>
          <w:szCs w:val="28"/>
        </w:rPr>
        <w:t>аконодательного Собрания</w:t>
      </w:r>
    </w:p>
    <w:p w:rsidR="00DB62C1" w:rsidRPr="00747491" w:rsidRDefault="00DB62C1" w:rsidP="00DB62C1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>
        <w:rPr>
          <w:szCs w:val="28"/>
        </w:rPr>
        <w:t>__</w:t>
      </w:r>
      <w:r w:rsidRPr="00747491">
        <w:rPr>
          <w:szCs w:val="28"/>
        </w:rPr>
        <w:t>______</w:t>
      </w:r>
      <w:r>
        <w:rPr>
          <w:szCs w:val="28"/>
        </w:rPr>
        <w:t>_____</w:t>
      </w:r>
      <w:r>
        <w:rPr>
          <w:szCs w:val="28"/>
        </w:rPr>
        <w:t>_№__________</w:t>
      </w: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Pr="00E2662C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E2662C">
        <w:rPr>
          <w:szCs w:val="28"/>
        </w:rPr>
        <w:t>ПОЛОЖЕНИЕ</w:t>
      </w:r>
    </w:p>
    <w:p w:rsidR="00DB62C1" w:rsidRPr="00E2662C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 w:rsidRPr="00E2662C">
        <w:rPr>
          <w:szCs w:val="28"/>
        </w:rPr>
        <w:t>об</w:t>
      </w:r>
      <w:proofErr w:type="gramEnd"/>
      <w:r w:rsidRPr="00E2662C">
        <w:rPr>
          <w:szCs w:val="28"/>
        </w:rPr>
        <w:t xml:space="preserve"> аналитическом отделе информационно-аналитического управления </w:t>
      </w:r>
      <w:r>
        <w:rPr>
          <w:szCs w:val="28"/>
        </w:rPr>
        <w:br/>
      </w:r>
      <w:r w:rsidRPr="00E2662C">
        <w:rPr>
          <w:szCs w:val="28"/>
        </w:rPr>
        <w:t>аппарата Алтайского краевого Законодательного Собрания</w:t>
      </w:r>
    </w:p>
    <w:p w:rsidR="00DB62C1" w:rsidRPr="00E2662C" w:rsidRDefault="00DB62C1" w:rsidP="00DB62C1">
      <w:pPr>
        <w:pStyle w:val="a3"/>
        <w:tabs>
          <w:tab w:val="left" w:pos="1080"/>
        </w:tabs>
        <w:spacing w:after="0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>
        <w:rPr>
          <w:szCs w:val="28"/>
        </w:rPr>
        <w:t>1.</w:t>
      </w:r>
      <w:r w:rsidRPr="00747491">
        <w:rPr>
          <w:szCs w:val="28"/>
        </w:rPr>
        <w:t xml:space="preserve"> О</w:t>
      </w:r>
      <w:r>
        <w:rPr>
          <w:szCs w:val="28"/>
        </w:rPr>
        <w:t>СНОВНЫЕ ФУНКЦИИ</w:t>
      </w:r>
    </w:p>
    <w:p w:rsidR="00DB62C1" w:rsidRPr="0074749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747491">
        <w:rPr>
          <w:szCs w:val="28"/>
        </w:rPr>
        <w:t xml:space="preserve">1. </w:t>
      </w:r>
      <w:r>
        <w:rPr>
          <w:szCs w:val="28"/>
        </w:rPr>
        <w:t>Основными функциями аналитического отдела информационно-аналитического управления аппарата Алтайского краевого Законодательного Собрания (далее – Отдел, Управление, Законодательное Собрание соответственно) являются: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поиск, сбор и аналитическая обработка информации, в том числе экспертной, по следующим направлениям: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социально-экономическое положение и развитие</w:t>
      </w:r>
      <w:r w:rsidRPr="00C77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края, муниципальных образований на </w:t>
      </w:r>
      <w:bookmarkStart w:id="0" w:name="_GoBack"/>
      <w:bookmarkEnd w:id="0"/>
      <w:r>
        <w:rPr>
          <w:sz w:val="28"/>
          <w:szCs w:val="28"/>
        </w:rPr>
        <w:t>территории Алтайского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общественно-политическая ситуация в Алтайском крае, муниципальных образованиях Алтайского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правотворческая, организационная и контрольная деятельность  Законодательного Собрания, Федерального Собрания Российской Федерации, законодательных (представительных) органов государственной власти субъектов Российской Федерации, представительных органов  местного самоуправления;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) деятельность депутатов Законодательного Собрания; 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) иные направления по поручению председателя Законодательного  Собрания; </w:t>
      </w:r>
    </w:p>
    <w:p w:rsidR="00DB62C1" w:rsidRPr="00377033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проектов публичных выступлений и презентаций к официальным мероприятиям Законодательного Собрания для председателя Законодательного Собрания, заместителя председателя Законодательного Собрания, руководителя аппарата Законодательного Собрания;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подготовка и организация издания информационно-аналитических,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формационно-иллюстрационных, оперативно-справочных материалов по вопросам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Законодательного Собрания;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координация издательской деятельности Законодательного Собрания, подготовка планов издательской деятельности в части, относящейся к предметам ведения Отдела;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подготовка проекта Доклада </w:t>
      </w:r>
      <w:r w:rsidRPr="001D5858">
        <w:rPr>
          <w:sz w:val="28"/>
          <w:szCs w:val="28"/>
        </w:rPr>
        <w:t>Алтайского краевого Законодательного Собрания</w:t>
      </w:r>
      <w:r>
        <w:rPr>
          <w:sz w:val="28"/>
          <w:szCs w:val="28"/>
        </w:rPr>
        <w:t xml:space="preserve"> о состоянии законодательства и перспективах его </w:t>
      </w:r>
      <w:r>
        <w:rPr>
          <w:sz w:val="28"/>
          <w:szCs w:val="28"/>
        </w:rPr>
        <w:lastRenderedPageBreak/>
        <w:t>совершенствования в соответствии с Положением, принимаемым Законодательным Собранием;</w:t>
      </w:r>
    </w:p>
    <w:p w:rsidR="00DB62C1" w:rsidRDefault="00DB62C1" w:rsidP="00DB62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подготовка информации о выполнении </w:t>
      </w:r>
      <w:r w:rsidRPr="001D5858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1D5858">
        <w:rPr>
          <w:sz w:val="28"/>
          <w:szCs w:val="28"/>
        </w:rPr>
        <w:t xml:space="preserve"> деятельности Алтайского краевого Законодательного Собрания на основании </w:t>
      </w:r>
      <w:r>
        <w:rPr>
          <w:sz w:val="28"/>
          <w:szCs w:val="28"/>
        </w:rPr>
        <w:t>предложений</w:t>
      </w:r>
      <w:r w:rsidRPr="001D5858">
        <w:rPr>
          <w:sz w:val="28"/>
          <w:szCs w:val="28"/>
        </w:rPr>
        <w:t xml:space="preserve"> постоянных комитетов</w:t>
      </w:r>
      <w:r>
        <w:rPr>
          <w:sz w:val="28"/>
          <w:szCs w:val="28"/>
        </w:rPr>
        <w:t xml:space="preserve"> </w:t>
      </w:r>
      <w:r w:rsidRPr="001D5858">
        <w:rPr>
          <w:sz w:val="28"/>
          <w:szCs w:val="28"/>
        </w:rPr>
        <w:t>Законодательного Собрания</w:t>
      </w:r>
      <w:r>
        <w:rPr>
          <w:sz w:val="28"/>
          <w:szCs w:val="28"/>
        </w:rPr>
        <w:t xml:space="preserve">, постоянных депутатских </w:t>
      </w:r>
      <w:r>
        <w:rPr>
          <w:rFonts w:eastAsia="Calibri"/>
          <w:sz w:val="28"/>
          <w:szCs w:val="28"/>
        </w:rPr>
        <w:t xml:space="preserve">объединений и структурных подразделений </w:t>
      </w:r>
      <w:r w:rsidRPr="001D5858">
        <w:rPr>
          <w:sz w:val="28"/>
          <w:szCs w:val="28"/>
        </w:rPr>
        <w:t>Законодательного Собрания</w:t>
      </w:r>
      <w:r>
        <w:rPr>
          <w:sz w:val="28"/>
          <w:szCs w:val="28"/>
        </w:rPr>
        <w:t xml:space="preserve">; </w:t>
      </w:r>
    </w:p>
    <w:p w:rsidR="00DB62C1" w:rsidRDefault="00DB62C1" w:rsidP="00DB62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изучение опыта работы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ставительных органов муниципальных образований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 в части реализации требований об информационной открытости;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участие в подготовке информационно-методических материалов по вопросам деятельности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ставительных органов муниципальных образований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поиск, сбор и систематизация информации по истории законодательной (представительной) власти Алтайского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участие в подготовке и организации выставок Законодательного Собрания по вопросам ведения Отдела, обновление и актуализация существующих экспозиций;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по поручению председателя Законодательного Собрания подготовка аналитической и справочной информации по актуальным вопросам социально-экономического развития и общественно-политической обстановки в Алтайском крае и (или) муниципальных образованиях, внесение соответствующих предложений;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систематизация фондов общественно-политической и юридической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тературы, статистических и иных материалов, издаваемых Законодательным Собранием, организация доступа к фондам депутатов Законодательного Собрания и сотрудников аппарата Законодательного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участие в организации и проведении депутатских слушаний, конфере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ций, совещаний, семинаров, круглых столов, а также иных мероприятий Законодательного Собрания, в том числе в части информационно-методического обеспечения деятельности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ставительных органов муниципальных образований по вопросам деятельности Отдела;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оказание консультационно-методической </w:t>
      </w:r>
      <w:proofErr w:type="gramStart"/>
      <w:r>
        <w:rPr>
          <w:sz w:val="28"/>
          <w:szCs w:val="28"/>
        </w:rPr>
        <w:t>помощи  аналитическим</w:t>
      </w:r>
      <w:proofErr w:type="gramEnd"/>
      <w:r>
        <w:rPr>
          <w:sz w:val="28"/>
          <w:szCs w:val="28"/>
        </w:rPr>
        <w:t xml:space="preserve"> подразделениям представительных органов  местного самоуправления (сотрудникам этих служб) в части компетенции Отдела;</w:t>
      </w:r>
    </w:p>
    <w:p w:rsidR="00DB62C1" w:rsidRPr="00602CF1" w:rsidRDefault="00DB62C1" w:rsidP="00DB62C1">
      <w:pPr>
        <w:ind w:firstLine="709"/>
        <w:jc w:val="both"/>
        <w:rPr>
          <w:spacing w:val="-2"/>
          <w:sz w:val="28"/>
          <w:szCs w:val="28"/>
        </w:rPr>
      </w:pPr>
      <w:r w:rsidRPr="00602CF1">
        <w:rPr>
          <w:spacing w:val="-2"/>
          <w:sz w:val="28"/>
          <w:szCs w:val="28"/>
        </w:rPr>
        <w:t>15) информационное наполнение официального сайта Законодательного Собрания по вопросам ведения Отдела и реализации требований по обеспечению его информационной открытости, внесение предложений по развитию сайта;</w:t>
      </w:r>
    </w:p>
    <w:p w:rsidR="00DB62C1" w:rsidRPr="00FD3EBC" w:rsidRDefault="00DB62C1" w:rsidP="00DB6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FD3EBC">
        <w:rPr>
          <w:sz w:val="28"/>
          <w:szCs w:val="28"/>
        </w:rPr>
        <w:t>) разработка</w:t>
      </w:r>
      <w:r>
        <w:rPr>
          <w:sz w:val="28"/>
          <w:szCs w:val="28"/>
        </w:rPr>
        <w:t xml:space="preserve"> и</w:t>
      </w:r>
      <w:r w:rsidRPr="00FD3EB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D3EBC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FD3EBC">
        <w:rPr>
          <w:sz w:val="28"/>
          <w:szCs w:val="28"/>
        </w:rPr>
        <w:t xml:space="preserve"> участие в разработке проектов правовых актов Законодательного Собрания, относящихся к компетенции Отдела;</w:t>
      </w:r>
    </w:p>
    <w:p w:rsidR="00DB62C1" w:rsidRPr="00FD3EBC" w:rsidRDefault="00DB62C1" w:rsidP="00DB62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Pr="00FD3EBC">
        <w:rPr>
          <w:sz w:val="28"/>
          <w:szCs w:val="28"/>
        </w:rPr>
        <w:t xml:space="preserve">) рассмотрение в соответствии с законодательством Российской Федерации и Алтайского </w:t>
      </w:r>
      <w:proofErr w:type="gramStart"/>
      <w:r w:rsidRPr="00FD3EBC">
        <w:rPr>
          <w:sz w:val="28"/>
          <w:szCs w:val="28"/>
        </w:rPr>
        <w:t>края  обращений</w:t>
      </w:r>
      <w:proofErr w:type="gramEnd"/>
      <w:r w:rsidRPr="00FD3EBC">
        <w:rPr>
          <w:sz w:val="28"/>
          <w:szCs w:val="28"/>
        </w:rPr>
        <w:t xml:space="preserve"> депутатов  Законодательного Собрания, граждан и организаций по вопросам компетенции Отдела;</w:t>
      </w:r>
    </w:p>
    <w:p w:rsidR="00DB62C1" w:rsidRDefault="00DB62C1" w:rsidP="00DB6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FD3EBC">
        <w:rPr>
          <w:sz w:val="28"/>
          <w:szCs w:val="28"/>
        </w:rPr>
        <w:t xml:space="preserve">) осуществление иных функций, установленных правовыми актами Законодательного Собрания. </w:t>
      </w:r>
    </w:p>
    <w:p w:rsidR="00DB62C1" w:rsidRDefault="00DB62C1" w:rsidP="00DB6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2C1" w:rsidRDefault="00DB62C1" w:rsidP="00DB62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>. ПРАВА</w:t>
      </w:r>
    </w:p>
    <w:p w:rsidR="00DB62C1" w:rsidRPr="00FD3EBC" w:rsidRDefault="00DB62C1" w:rsidP="00DB62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>. При осуществлении своих функций Отдел вправе:</w:t>
      </w:r>
    </w:p>
    <w:p w:rsidR="00DB62C1" w:rsidRPr="0063028C" w:rsidRDefault="00DB62C1" w:rsidP="00DB62C1">
      <w:pPr>
        <w:ind w:firstLine="720"/>
        <w:jc w:val="both"/>
        <w:rPr>
          <w:sz w:val="28"/>
          <w:szCs w:val="20"/>
        </w:rPr>
      </w:pPr>
      <w:r w:rsidRPr="0063028C">
        <w:rPr>
          <w:sz w:val="28"/>
          <w:szCs w:val="20"/>
        </w:rPr>
        <w:t xml:space="preserve">1) запрашивать через начальника Управления и получать в </w:t>
      </w:r>
      <w:proofErr w:type="gramStart"/>
      <w:r w:rsidRPr="0063028C">
        <w:rPr>
          <w:sz w:val="28"/>
          <w:szCs w:val="20"/>
        </w:rPr>
        <w:t>установленном  порядке</w:t>
      </w:r>
      <w:proofErr w:type="gramEnd"/>
      <w:r w:rsidRPr="0063028C">
        <w:rPr>
          <w:sz w:val="28"/>
          <w:szCs w:val="20"/>
        </w:rPr>
        <w:t xml:space="preserve"> необходимую для деятельности Отдела информацию и материалы от постоянных комитетов, комиссий, фракций Законодательного Собрания, структурных подразделений аппарата Законодательного Собрания;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2) </w:t>
      </w:r>
      <w:proofErr w:type="gramStart"/>
      <w:r w:rsidRPr="00FD3EBC">
        <w:rPr>
          <w:sz w:val="28"/>
          <w:szCs w:val="28"/>
        </w:rPr>
        <w:t>запрашивать  через</w:t>
      </w:r>
      <w:proofErr w:type="gramEnd"/>
      <w:r w:rsidRPr="00FD3EBC">
        <w:rPr>
          <w:sz w:val="28"/>
          <w:szCs w:val="28"/>
        </w:rPr>
        <w:t xml:space="preserve"> руководителя  аппарата </w:t>
      </w:r>
      <w:r w:rsidRPr="001D6AF0">
        <w:rPr>
          <w:spacing w:val="-2"/>
          <w:sz w:val="28"/>
          <w:szCs w:val="20"/>
        </w:rPr>
        <w:t xml:space="preserve">Законодательного Собрания </w:t>
      </w:r>
      <w:r>
        <w:rPr>
          <w:sz w:val="28"/>
          <w:szCs w:val="28"/>
        </w:rPr>
        <w:t>по согласованию с начальником Управления</w:t>
      </w:r>
      <w:r w:rsidRPr="00FD3EBC">
        <w:rPr>
          <w:sz w:val="28"/>
          <w:szCs w:val="28"/>
        </w:rPr>
        <w:t xml:space="preserve"> и получать в установленном порядке </w:t>
      </w:r>
      <w:r w:rsidRPr="0063028C">
        <w:rPr>
          <w:sz w:val="28"/>
          <w:szCs w:val="20"/>
        </w:rPr>
        <w:t>необходимую для деятельности Отдела информацию</w:t>
      </w:r>
      <w:r w:rsidRPr="00FD3EBC">
        <w:rPr>
          <w:sz w:val="28"/>
          <w:szCs w:val="28"/>
        </w:rPr>
        <w:t xml:space="preserve"> от федеральных государственных органов, государственных органов Алтайского края, органов местного самоуправления</w:t>
      </w:r>
      <w:r>
        <w:rPr>
          <w:sz w:val="28"/>
          <w:szCs w:val="28"/>
        </w:rPr>
        <w:t xml:space="preserve">, </w:t>
      </w:r>
      <w:r w:rsidRPr="00FD3EBC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и граждан;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3) вносить в пределах своей компетенции предложения по совершенствованию работы Законодательного Собрания;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4) иметь доступ к информационным ресурсам Законодательного Собрания, включая методическую, научную, специальную литературу, периодические печатные издания;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5) пользоваться материально-</w:t>
      </w:r>
      <w:proofErr w:type="gramStart"/>
      <w:r w:rsidRPr="00FD3EBC">
        <w:rPr>
          <w:sz w:val="28"/>
          <w:szCs w:val="28"/>
        </w:rPr>
        <w:t>техническими  средствами</w:t>
      </w:r>
      <w:proofErr w:type="gramEnd"/>
      <w:r w:rsidRPr="00FD3EBC">
        <w:rPr>
          <w:sz w:val="28"/>
          <w:szCs w:val="28"/>
        </w:rPr>
        <w:t>, оргтехникой, программным обеспечением, канцелярскими товарами, иными материальными ресурсами Законодательного Собрания  в пределах установленных нормативов;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6) </w:t>
      </w:r>
      <w:r>
        <w:rPr>
          <w:sz w:val="28"/>
          <w:szCs w:val="28"/>
        </w:rPr>
        <w:t>принимать участие</w:t>
      </w:r>
      <w:r w:rsidRPr="00FD3EBC">
        <w:rPr>
          <w:sz w:val="28"/>
          <w:szCs w:val="28"/>
        </w:rPr>
        <w:t xml:space="preserve"> в работе совещаний, семинаров, рабочих групп </w:t>
      </w:r>
      <w:r>
        <w:rPr>
          <w:sz w:val="28"/>
          <w:szCs w:val="28"/>
        </w:rPr>
        <w:t xml:space="preserve">и иных мероприятиях </w:t>
      </w:r>
      <w:r w:rsidRPr="00FD3EBC">
        <w:rPr>
          <w:sz w:val="28"/>
          <w:szCs w:val="28"/>
        </w:rPr>
        <w:t>по вопросам деятельности Отдела.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</w:p>
    <w:p w:rsidR="00DB62C1" w:rsidRPr="00FD3EBC" w:rsidRDefault="00DB62C1" w:rsidP="00DB62C1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ОРГАНИЗАЦИЯ РАБОТЫ </w:t>
      </w:r>
    </w:p>
    <w:p w:rsidR="00DB62C1" w:rsidRPr="00FD3EBC" w:rsidRDefault="00DB62C1" w:rsidP="00DB62C1">
      <w:pPr>
        <w:jc w:val="both"/>
        <w:rPr>
          <w:sz w:val="28"/>
          <w:szCs w:val="28"/>
        </w:rPr>
      </w:pP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Руководство деятельностью Отдела осуществляет </w:t>
      </w:r>
      <w:r>
        <w:rPr>
          <w:sz w:val="28"/>
          <w:szCs w:val="28"/>
        </w:rPr>
        <w:t xml:space="preserve">заместитель начальника Управления – </w:t>
      </w:r>
      <w:r w:rsidRPr="00FD3EB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аналитического О</w:t>
      </w:r>
      <w:r w:rsidRPr="00FD3EBC">
        <w:rPr>
          <w:sz w:val="28"/>
          <w:szCs w:val="28"/>
        </w:rPr>
        <w:t>тдела</w:t>
      </w:r>
      <w:r>
        <w:rPr>
          <w:sz w:val="28"/>
          <w:szCs w:val="28"/>
        </w:rPr>
        <w:t xml:space="preserve">.   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3EBC">
        <w:rPr>
          <w:sz w:val="28"/>
          <w:szCs w:val="28"/>
        </w:rPr>
        <w:t xml:space="preserve">. Начальник Отдела планирует деятельность Отдела, распределяет должностные обязанности между сотрудниками Отдела и организует выполнение возложенных на Отдел функций. Начальник Отдела несет персональную ответственность за качественное и своевременное выполнение задач и функций, а также за результаты работы Отдела. </w:t>
      </w:r>
    </w:p>
    <w:p w:rsidR="00DB62C1" w:rsidRPr="001D6AF0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3EBC">
        <w:rPr>
          <w:sz w:val="28"/>
          <w:szCs w:val="28"/>
        </w:rPr>
        <w:t xml:space="preserve">. </w:t>
      </w:r>
      <w:r w:rsidRPr="001D6AF0">
        <w:rPr>
          <w:sz w:val="28"/>
          <w:szCs w:val="28"/>
        </w:rPr>
        <w:t xml:space="preserve">Сотрудники Управления назначаются на должность и освобождаются от должности в соответствии с </w:t>
      </w:r>
      <w:proofErr w:type="gramStart"/>
      <w:r w:rsidRPr="001D6AF0">
        <w:rPr>
          <w:sz w:val="28"/>
          <w:szCs w:val="28"/>
        </w:rPr>
        <w:t>законодательством  о</w:t>
      </w:r>
      <w:proofErr w:type="gramEnd"/>
      <w:r w:rsidRPr="001D6AF0">
        <w:rPr>
          <w:sz w:val="28"/>
          <w:szCs w:val="28"/>
        </w:rPr>
        <w:t xml:space="preserve"> гражданской службе и  несут ответственность за </w:t>
      </w:r>
      <w:r>
        <w:rPr>
          <w:sz w:val="28"/>
          <w:szCs w:val="28"/>
        </w:rPr>
        <w:t>не</w:t>
      </w:r>
      <w:r w:rsidRPr="001D6AF0">
        <w:rPr>
          <w:sz w:val="28"/>
          <w:szCs w:val="28"/>
        </w:rPr>
        <w:t xml:space="preserve">выполнение обязанностей в соответствии с  должностными регламентами. </w:t>
      </w:r>
    </w:p>
    <w:p w:rsidR="00516299" w:rsidRDefault="00DB62C1" w:rsidP="00DB62C1">
      <w:r>
        <w:rPr>
          <w:sz w:val="28"/>
          <w:szCs w:val="28"/>
        </w:rPr>
        <w:t>6</w:t>
      </w:r>
      <w:r w:rsidRPr="00FD3EBC">
        <w:rPr>
          <w:sz w:val="28"/>
          <w:szCs w:val="28"/>
        </w:rPr>
        <w:t xml:space="preserve">. В отсутствие </w:t>
      </w:r>
      <w:r>
        <w:rPr>
          <w:sz w:val="28"/>
          <w:szCs w:val="28"/>
        </w:rPr>
        <w:t xml:space="preserve">заместителя начальника Управления – </w:t>
      </w:r>
      <w:r w:rsidRPr="00FD3EBC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D3EBC">
        <w:rPr>
          <w:sz w:val="28"/>
          <w:szCs w:val="28"/>
        </w:rPr>
        <w:t xml:space="preserve"> Отдела его обязанности исполняет сотрудник Отдела, уполномоченный начальником </w:t>
      </w:r>
      <w:r>
        <w:rPr>
          <w:sz w:val="28"/>
          <w:szCs w:val="28"/>
        </w:rPr>
        <w:t>Управления</w:t>
      </w:r>
      <w:r w:rsidRPr="00FD3EBC">
        <w:rPr>
          <w:sz w:val="28"/>
          <w:szCs w:val="28"/>
        </w:rPr>
        <w:t xml:space="preserve"> и согласованный с руководителем аппарата</w:t>
      </w:r>
      <w:r>
        <w:rPr>
          <w:sz w:val="28"/>
          <w:szCs w:val="28"/>
        </w:rPr>
        <w:t xml:space="preserve"> </w:t>
      </w:r>
      <w:r w:rsidRPr="001D6AF0">
        <w:rPr>
          <w:spacing w:val="-2"/>
          <w:sz w:val="28"/>
          <w:szCs w:val="20"/>
        </w:rPr>
        <w:t>Законодательного Собрания</w:t>
      </w:r>
      <w:r w:rsidRPr="00FD3EBC">
        <w:rPr>
          <w:sz w:val="28"/>
          <w:szCs w:val="28"/>
        </w:rPr>
        <w:t>.</w:t>
      </w:r>
    </w:p>
    <w:sectPr w:rsidR="0051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C1"/>
    <w:rsid w:val="004F6A3B"/>
    <w:rsid w:val="00DB62C1"/>
    <w:rsid w:val="00E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11C88-962C-4DE4-B031-68C895E9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DB62C1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DB62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DB6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Анатольевна Горбунова</dc:creator>
  <cp:keywords/>
  <dc:description/>
  <cp:lastModifiedBy>Алена Анатольевна Горбунова</cp:lastModifiedBy>
  <cp:revision>1</cp:revision>
  <dcterms:created xsi:type="dcterms:W3CDTF">2018-01-26T07:56:00Z</dcterms:created>
  <dcterms:modified xsi:type="dcterms:W3CDTF">2018-01-26T07:58:00Z</dcterms:modified>
</cp:coreProperties>
</file>