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398" w:rsidRDefault="00B52398" w:rsidP="00FB3029">
      <w:pPr>
        <w:widowControl w:val="0"/>
        <w:rPr>
          <w:lang w:val="en-US"/>
        </w:rPr>
      </w:pPr>
    </w:p>
    <w:p w:rsidR="00B52398" w:rsidRPr="00306CC1" w:rsidRDefault="00B52398" w:rsidP="00FB3029">
      <w:pPr>
        <w:widowControl w:val="0"/>
      </w:pPr>
    </w:p>
    <w:p w:rsidR="00B52398" w:rsidRPr="00306CC1" w:rsidRDefault="00B52398" w:rsidP="00FB3029">
      <w:pPr>
        <w:widowControl w:val="0"/>
      </w:pPr>
    </w:p>
    <w:p w:rsidR="00B52398" w:rsidRDefault="00B52398" w:rsidP="00FB3029">
      <w:pPr>
        <w:widowControl w:val="0"/>
        <w:spacing w:line="240" w:lineRule="exact"/>
        <w:jc w:val="center"/>
        <w:rPr>
          <w:rFonts w:ascii="Garamond" w:hAnsi="Garamond"/>
          <w:sz w:val="29"/>
          <w:szCs w:val="29"/>
        </w:rPr>
      </w:pPr>
    </w:p>
    <w:p w:rsidR="00B52398" w:rsidRDefault="00B52398" w:rsidP="00FB3029">
      <w:pPr>
        <w:widowControl w:val="0"/>
        <w:spacing w:line="240" w:lineRule="exact"/>
        <w:jc w:val="center"/>
        <w:rPr>
          <w:sz w:val="28"/>
          <w:szCs w:val="28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2127"/>
        <w:gridCol w:w="5245"/>
        <w:gridCol w:w="2268"/>
      </w:tblGrid>
      <w:tr w:rsidR="00B52398" w:rsidRPr="00B42104" w:rsidTr="00D4781D">
        <w:tc>
          <w:tcPr>
            <w:tcW w:w="2127" w:type="dxa"/>
            <w:shd w:val="clear" w:color="auto" w:fill="auto"/>
          </w:tcPr>
          <w:p w:rsidR="00B52398" w:rsidRPr="00B42104" w:rsidRDefault="00B52398" w:rsidP="00FB3029">
            <w:pPr>
              <w:widowControl w:val="0"/>
              <w:spacing w:line="240" w:lineRule="exact"/>
              <w:ind w:left="34"/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B52398" w:rsidRPr="00B42104" w:rsidRDefault="00B52398" w:rsidP="00FB302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52398" w:rsidRPr="00B42104" w:rsidRDefault="00B52398" w:rsidP="00FB302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B52398" w:rsidRDefault="00B52398" w:rsidP="00FB3029">
      <w:pPr>
        <w:widowControl w:val="0"/>
        <w:spacing w:line="240" w:lineRule="exact"/>
        <w:jc w:val="center"/>
        <w:rPr>
          <w:sz w:val="28"/>
          <w:szCs w:val="28"/>
        </w:rPr>
      </w:pPr>
    </w:p>
    <w:p w:rsidR="00B52398" w:rsidRDefault="00B52398" w:rsidP="00FB3029">
      <w:pPr>
        <w:widowControl w:val="0"/>
        <w:spacing w:line="240" w:lineRule="exact"/>
        <w:jc w:val="center"/>
        <w:rPr>
          <w:sz w:val="28"/>
          <w:szCs w:val="28"/>
        </w:rPr>
      </w:pPr>
    </w:p>
    <w:p w:rsidR="00B52398" w:rsidRDefault="00B52398" w:rsidP="00FB3029">
      <w:pPr>
        <w:widowControl w:val="0"/>
        <w:spacing w:line="240" w:lineRule="exact"/>
        <w:jc w:val="center"/>
        <w:rPr>
          <w:sz w:val="28"/>
          <w:szCs w:val="28"/>
        </w:rPr>
      </w:pPr>
    </w:p>
    <w:p w:rsidR="00B52398" w:rsidRDefault="00B52398" w:rsidP="00FB3029">
      <w:pPr>
        <w:widowControl w:val="0"/>
        <w:spacing w:line="240" w:lineRule="exact"/>
        <w:jc w:val="center"/>
        <w:rPr>
          <w:sz w:val="28"/>
          <w:szCs w:val="28"/>
        </w:rPr>
      </w:pPr>
    </w:p>
    <w:p w:rsidR="00B52398" w:rsidRDefault="00B52398" w:rsidP="00FB3029">
      <w:pPr>
        <w:widowControl w:val="0"/>
        <w:spacing w:line="240" w:lineRule="exact"/>
        <w:jc w:val="center"/>
        <w:rPr>
          <w:sz w:val="28"/>
          <w:szCs w:val="28"/>
        </w:rPr>
      </w:pPr>
    </w:p>
    <w:p w:rsidR="00B52398" w:rsidRDefault="00B52398" w:rsidP="00FB3029">
      <w:pPr>
        <w:widowControl w:val="0"/>
        <w:spacing w:line="240" w:lineRule="exact"/>
        <w:jc w:val="center"/>
        <w:rPr>
          <w:sz w:val="28"/>
          <w:szCs w:val="28"/>
        </w:rPr>
      </w:pPr>
    </w:p>
    <w:p w:rsidR="00B52398" w:rsidRDefault="00B52398" w:rsidP="00FB3029">
      <w:pPr>
        <w:widowControl w:val="0"/>
        <w:spacing w:line="240" w:lineRule="exact"/>
        <w:jc w:val="center"/>
        <w:rPr>
          <w:sz w:val="28"/>
          <w:szCs w:val="28"/>
        </w:rPr>
      </w:pPr>
    </w:p>
    <w:p w:rsidR="00DB118E" w:rsidRDefault="00DB118E" w:rsidP="00FB3029">
      <w:pPr>
        <w:widowControl w:val="0"/>
        <w:spacing w:line="240" w:lineRule="exact"/>
        <w:jc w:val="center"/>
        <w:rPr>
          <w:sz w:val="28"/>
          <w:szCs w:val="28"/>
        </w:rPr>
      </w:pPr>
    </w:p>
    <w:p w:rsidR="00DB118E" w:rsidRDefault="00DB118E" w:rsidP="00FB3029">
      <w:pPr>
        <w:widowControl w:val="0"/>
        <w:spacing w:line="240" w:lineRule="exact"/>
        <w:jc w:val="center"/>
        <w:rPr>
          <w:sz w:val="28"/>
          <w:szCs w:val="28"/>
        </w:rPr>
      </w:pPr>
    </w:p>
    <w:p w:rsidR="00DB118E" w:rsidRDefault="00DB118E" w:rsidP="00FB3029">
      <w:pPr>
        <w:widowControl w:val="0"/>
        <w:spacing w:line="240" w:lineRule="exact"/>
        <w:jc w:val="center"/>
        <w:rPr>
          <w:sz w:val="28"/>
          <w:szCs w:val="28"/>
        </w:rPr>
      </w:pPr>
    </w:p>
    <w:p w:rsidR="00DB118E" w:rsidRDefault="00DB118E" w:rsidP="00FB3029">
      <w:pPr>
        <w:widowControl w:val="0"/>
        <w:spacing w:line="240" w:lineRule="exact"/>
        <w:jc w:val="center"/>
        <w:rPr>
          <w:sz w:val="28"/>
          <w:szCs w:val="28"/>
        </w:rPr>
      </w:pPr>
    </w:p>
    <w:p w:rsidR="00DB118E" w:rsidRDefault="00DB118E" w:rsidP="00FB3029">
      <w:pPr>
        <w:widowControl w:val="0"/>
        <w:spacing w:line="240" w:lineRule="exact"/>
        <w:jc w:val="center"/>
        <w:rPr>
          <w:sz w:val="28"/>
          <w:szCs w:val="28"/>
        </w:rPr>
      </w:pPr>
      <w:bookmarkStart w:id="0" w:name="_GoBack"/>
      <w:bookmarkEnd w:id="0"/>
    </w:p>
    <w:p w:rsidR="00B52398" w:rsidRDefault="00B52398" w:rsidP="00FB3029">
      <w:pPr>
        <w:widowControl w:val="0"/>
        <w:spacing w:line="240" w:lineRule="exact"/>
        <w:jc w:val="center"/>
        <w:rPr>
          <w:sz w:val="28"/>
          <w:szCs w:val="28"/>
        </w:rPr>
      </w:pPr>
    </w:p>
    <w:p w:rsidR="00B52398" w:rsidRPr="000B4E0C" w:rsidRDefault="00B52398" w:rsidP="00DB118E">
      <w:pPr>
        <w:widowControl w:val="0"/>
        <w:spacing w:line="240" w:lineRule="exact"/>
        <w:ind w:right="140"/>
        <w:jc w:val="center"/>
        <w:rPr>
          <w:sz w:val="28"/>
          <w:szCs w:val="28"/>
        </w:rPr>
      </w:pPr>
      <w:r w:rsidRPr="000B4E0C">
        <w:rPr>
          <w:sz w:val="28"/>
          <w:szCs w:val="28"/>
        </w:rPr>
        <w:t>ПОЯСНИТЕЛЬНАЯ ЗАПИСКА</w:t>
      </w:r>
    </w:p>
    <w:p w:rsidR="00A523EE" w:rsidRPr="000B4E0C" w:rsidRDefault="00B52398" w:rsidP="00DB118E">
      <w:pPr>
        <w:widowControl w:val="0"/>
        <w:spacing w:line="240" w:lineRule="exact"/>
        <w:ind w:right="140"/>
        <w:jc w:val="center"/>
        <w:rPr>
          <w:sz w:val="28"/>
          <w:szCs w:val="28"/>
        </w:rPr>
      </w:pPr>
      <w:r w:rsidRPr="000B4E0C">
        <w:rPr>
          <w:sz w:val="28"/>
          <w:szCs w:val="28"/>
        </w:rPr>
        <w:t xml:space="preserve">к проекту закона Алтайского края </w:t>
      </w:r>
      <w:r w:rsidR="00A523EE" w:rsidRPr="000B4E0C">
        <w:rPr>
          <w:sz w:val="28"/>
          <w:szCs w:val="28"/>
        </w:rPr>
        <w:t xml:space="preserve">«О внесении изменений в закон </w:t>
      </w:r>
    </w:p>
    <w:p w:rsidR="00A523EE" w:rsidRPr="000B4E0C" w:rsidRDefault="00A523EE" w:rsidP="00DB118E">
      <w:pPr>
        <w:widowControl w:val="0"/>
        <w:spacing w:line="240" w:lineRule="exact"/>
        <w:ind w:right="140"/>
        <w:jc w:val="center"/>
        <w:rPr>
          <w:sz w:val="28"/>
          <w:szCs w:val="28"/>
        </w:rPr>
      </w:pPr>
      <w:r w:rsidRPr="000B4E0C">
        <w:rPr>
          <w:sz w:val="28"/>
          <w:szCs w:val="28"/>
        </w:rPr>
        <w:t>Алтайского края «Об охране окружающей среды в Алтайском крае»</w:t>
      </w:r>
    </w:p>
    <w:p w:rsidR="00B52398" w:rsidRPr="000B4E0C" w:rsidRDefault="00B52398" w:rsidP="00DB118E">
      <w:pPr>
        <w:widowControl w:val="0"/>
        <w:spacing w:line="340" w:lineRule="exact"/>
        <w:ind w:right="140" w:firstLine="708"/>
        <w:rPr>
          <w:sz w:val="28"/>
          <w:szCs w:val="28"/>
        </w:rPr>
      </w:pPr>
    </w:p>
    <w:p w:rsidR="00142118" w:rsidRPr="000B4E0C" w:rsidRDefault="00142118" w:rsidP="00DB118E">
      <w:pPr>
        <w:autoSpaceDE w:val="0"/>
        <w:autoSpaceDN w:val="0"/>
        <w:adjustRightInd w:val="0"/>
        <w:ind w:right="140" w:firstLine="708"/>
        <w:jc w:val="both"/>
        <w:rPr>
          <w:sz w:val="28"/>
          <w:szCs w:val="28"/>
        </w:rPr>
      </w:pPr>
      <w:r w:rsidRPr="000B4E0C">
        <w:rPr>
          <w:sz w:val="28"/>
          <w:szCs w:val="28"/>
        </w:rPr>
        <w:t>Настоящий законопроект подготовлен в целях приведения закона А</w:t>
      </w:r>
      <w:r w:rsidRPr="000B4E0C">
        <w:rPr>
          <w:sz w:val="28"/>
          <w:szCs w:val="28"/>
        </w:rPr>
        <w:t>л</w:t>
      </w:r>
      <w:r w:rsidRPr="000B4E0C">
        <w:rPr>
          <w:sz w:val="28"/>
          <w:szCs w:val="28"/>
        </w:rPr>
        <w:t xml:space="preserve">тайского края </w:t>
      </w:r>
      <w:r w:rsidRPr="000B4E0C">
        <w:rPr>
          <w:rFonts w:eastAsiaTheme="minorHAnsi"/>
          <w:sz w:val="28"/>
          <w:szCs w:val="28"/>
          <w:lang w:eastAsia="en-US"/>
        </w:rPr>
        <w:t>от 01.02.2007 № 3-ЗС «Об охране окружающей среды в Алта</w:t>
      </w:r>
      <w:r w:rsidRPr="000B4E0C">
        <w:rPr>
          <w:rFonts w:eastAsiaTheme="minorHAnsi"/>
          <w:sz w:val="28"/>
          <w:szCs w:val="28"/>
          <w:lang w:eastAsia="en-US"/>
        </w:rPr>
        <w:t>й</w:t>
      </w:r>
      <w:r w:rsidRPr="000B4E0C">
        <w:rPr>
          <w:rFonts w:eastAsiaTheme="minorHAnsi"/>
          <w:sz w:val="28"/>
          <w:szCs w:val="28"/>
          <w:lang w:eastAsia="en-US"/>
        </w:rPr>
        <w:t>ском крае»</w:t>
      </w:r>
      <w:r w:rsidR="000B4E0C" w:rsidRPr="000B4E0C">
        <w:rPr>
          <w:rFonts w:eastAsiaTheme="minorHAnsi"/>
          <w:sz w:val="28"/>
          <w:szCs w:val="28"/>
          <w:lang w:eastAsia="en-US"/>
        </w:rPr>
        <w:t xml:space="preserve"> (далее – </w:t>
      </w:r>
      <w:r w:rsidR="00CB3115">
        <w:rPr>
          <w:rFonts w:eastAsiaTheme="minorHAnsi"/>
          <w:sz w:val="28"/>
          <w:szCs w:val="28"/>
          <w:lang w:eastAsia="en-US"/>
        </w:rPr>
        <w:t>«</w:t>
      </w:r>
      <w:r w:rsidR="000B4E0C" w:rsidRPr="000B4E0C">
        <w:rPr>
          <w:rFonts w:eastAsiaTheme="minorHAnsi"/>
          <w:sz w:val="28"/>
          <w:szCs w:val="28"/>
          <w:lang w:eastAsia="en-US"/>
        </w:rPr>
        <w:t xml:space="preserve">Закон </w:t>
      </w:r>
      <w:r w:rsidR="001101EA">
        <w:rPr>
          <w:rFonts w:eastAsiaTheme="minorHAnsi"/>
          <w:sz w:val="28"/>
          <w:szCs w:val="28"/>
          <w:lang w:eastAsia="en-US"/>
        </w:rPr>
        <w:t>№ 3-ЗС</w:t>
      </w:r>
      <w:r w:rsidR="00CB3115">
        <w:rPr>
          <w:rFonts w:eastAsiaTheme="minorHAnsi"/>
          <w:sz w:val="28"/>
          <w:szCs w:val="28"/>
          <w:lang w:eastAsia="en-US"/>
        </w:rPr>
        <w:t>»</w:t>
      </w:r>
      <w:r w:rsidR="000B4E0C" w:rsidRPr="000B4E0C">
        <w:rPr>
          <w:rFonts w:eastAsiaTheme="minorHAnsi"/>
          <w:sz w:val="28"/>
          <w:szCs w:val="28"/>
          <w:lang w:eastAsia="en-US"/>
        </w:rPr>
        <w:t>)</w:t>
      </w:r>
      <w:r w:rsidRPr="000B4E0C">
        <w:rPr>
          <w:rFonts w:eastAsiaTheme="minorHAnsi"/>
          <w:sz w:val="28"/>
          <w:szCs w:val="28"/>
          <w:lang w:eastAsia="en-US"/>
        </w:rPr>
        <w:t xml:space="preserve"> </w:t>
      </w:r>
      <w:r w:rsidRPr="000B4E0C">
        <w:rPr>
          <w:sz w:val="28"/>
          <w:szCs w:val="28"/>
        </w:rPr>
        <w:t>в соответствие с федеральным закон</w:t>
      </w:r>
      <w:r w:rsidRPr="000B4E0C">
        <w:rPr>
          <w:sz w:val="28"/>
          <w:szCs w:val="28"/>
        </w:rPr>
        <w:t>о</w:t>
      </w:r>
      <w:r w:rsidRPr="000B4E0C">
        <w:rPr>
          <w:sz w:val="28"/>
          <w:szCs w:val="28"/>
        </w:rPr>
        <w:t>дательством.</w:t>
      </w:r>
    </w:p>
    <w:p w:rsidR="000B4E0C" w:rsidRDefault="004437C8" w:rsidP="00DB118E">
      <w:pPr>
        <w:autoSpaceDE w:val="0"/>
        <w:autoSpaceDN w:val="0"/>
        <w:adjustRightInd w:val="0"/>
        <w:ind w:right="140" w:firstLine="708"/>
        <w:jc w:val="both"/>
        <w:rPr>
          <w:rFonts w:eastAsiaTheme="minorHAnsi"/>
          <w:sz w:val="28"/>
          <w:szCs w:val="28"/>
          <w:lang w:eastAsia="en-US"/>
        </w:rPr>
      </w:pPr>
      <w:r w:rsidRPr="000B4E0C">
        <w:rPr>
          <w:sz w:val="28"/>
          <w:szCs w:val="28"/>
        </w:rPr>
        <w:t xml:space="preserve">Федеральным законом </w:t>
      </w:r>
      <w:r w:rsidRPr="000B4E0C">
        <w:rPr>
          <w:rFonts w:eastAsiaTheme="minorHAnsi"/>
          <w:sz w:val="28"/>
          <w:szCs w:val="28"/>
          <w:lang w:eastAsia="en-US"/>
        </w:rPr>
        <w:t xml:space="preserve">от 09.03.2021 № 39-ФЗ внесены изменения </w:t>
      </w:r>
      <w:r w:rsidR="00BD0589">
        <w:rPr>
          <w:rFonts w:eastAsiaTheme="minorHAnsi"/>
          <w:sz w:val="28"/>
          <w:szCs w:val="28"/>
          <w:lang w:eastAsia="en-US"/>
        </w:rPr>
        <w:t xml:space="preserve">                                                    </w:t>
      </w:r>
      <w:r w:rsidRPr="000B4E0C">
        <w:rPr>
          <w:rFonts w:eastAsiaTheme="minorHAnsi"/>
          <w:sz w:val="28"/>
          <w:szCs w:val="28"/>
          <w:lang w:eastAsia="en-US"/>
        </w:rPr>
        <w:t xml:space="preserve">в Федеральный </w:t>
      </w:r>
      <w:hyperlink r:id="rId7" w:history="1">
        <w:r w:rsidRPr="000B4E0C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Pr="000B4E0C">
        <w:rPr>
          <w:rFonts w:eastAsiaTheme="minorHAnsi"/>
          <w:sz w:val="28"/>
          <w:szCs w:val="28"/>
          <w:lang w:eastAsia="en-US"/>
        </w:rPr>
        <w:t xml:space="preserve"> от 10.01.2002 № 7-ФЗ «Об охране окружающей среды»</w:t>
      </w:r>
      <w:r w:rsidR="001C3444">
        <w:rPr>
          <w:rFonts w:eastAsiaTheme="minorHAnsi"/>
          <w:sz w:val="28"/>
          <w:szCs w:val="28"/>
          <w:lang w:eastAsia="en-US"/>
        </w:rPr>
        <w:t xml:space="preserve"> (</w:t>
      </w:r>
      <w:r w:rsidR="001C3444" w:rsidRPr="000B4E0C">
        <w:rPr>
          <w:rFonts w:eastAsiaTheme="minorHAnsi"/>
          <w:sz w:val="28"/>
          <w:szCs w:val="28"/>
          <w:lang w:eastAsia="en-US"/>
        </w:rPr>
        <w:t xml:space="preserve">далее – </w:t>
      </w:r>
      <w:r w:rsidR="00CB3115">
        <w:rPr>
          <w:rFonts w:eastAsiaTheme="minorHAnsi"/>
          <w:sz w:val="28"/>
          <w:szCs w:val="28"/>
          <w:lang w:eastAsia="en-US"/>
        </w:rPr>
        <w:t>«</w:t>
      </w:r>
      <w:r w:rsidR="001C3444">
        <w:rPr>
          <w:rFonts w:eastAsiaTheme="minorHAnsi"/>
          <w:sz w:val="28"/>
          <w:szCs w:val="28"/>
          <w:lang w:eastAsia="en-US"/>
        </w:rPr>
        <w:t>Федеральный з</w:t>
      </w:r>
      <w:r w:rsidR="001C3444" w:rsidRPr="000B4E0C">
        <w:rPr>
          <w:rFonts w:eastAsiaTheme="minorHAnsi"/>
          <w:sz w:val="28"/>
          <w:szCs w:val="28"/>
          <w:lang w:eastAsia="en-US"/>
        </w:rPr>
        <w:t xml:space="preserve">акон </w:t>
      </w:r>
      <w:r w:rsidR="001C3444">
        <w:rPr>
          <w:rFonts w:eastAsiaTheme="minorHAnsi"/>
          <w:sz w:val="28"/>
          <w:szCs w:val="28"/>
          <w:lang w:eastAsia="en-US"/>
        </w:rPr>
        <w:t>№ 7-ФЗ</w:t>
      </w:r>
      <w:r w:rsidR="00CB3115">
        <w:rPr>
          <w:rFonts w:eastAsiaTheme="minorHAnsi"/>
          <w:sz w:val="28"/>
          <w:szCs w:val="28"/>
          <w:lang w:eastAsia="en-US"/>
        </w:rPr>
        <w:t>»</w:t>
      </w:r>
      <w:r w:rsidR="001C3444">
        <w:rPr>
          <w:rFonts w:eastAsiaTheme="minorHAnsi"/>
          <w:sz w:val="28"/>
          <w:szCs w:val="28"/>
          <w:lang w:eastAsia="en-US"/>
        </w:rPr>
        <w:t>)</w:t>
      </w:r>
      <w:r w:rsidRPr="000B4E0C">
        <w:rPr>
          <w:rFonts w:eastAsiaTheme="minorHAnsi"/>
          <w:sz w:val="28"/>
          <w:szCs w:val="28"/>
          <w:lang w:eastAsia="en-US"/>
        </w:rPr>
        <w:t xml:space="preserve">, касающиеся </w:t>
      </w:r>
      <w:r w:rsidR="001101EA">
        <w:rPr>
          <w:rFonts w:eastAsiaTheme="minorHAnsi"/>
          <w:sz w:val="28"/>
          <w:szCs w:val="28"/>
          <w:lang w:eastAsia="en-US"/>
        </w:rPr>
        <w:t>введени</w:t>
      </w:r>
      <w:r w:rsidR="00412E48">
        <w:rPr>
          <w:rFonts w:eastAsiaTheme="minorHAnsi"/>
          <w:sz w:val="28"/>
          <w:szCs w:val="28"/>
          <w:lang w:eastAsia="en-US"/>
        </w:rPr>
        <w:t>я</w:t>
      </w:r>
      <w:r w:rsidR="001101EA">
        <w:rPr>
          <w:rFonts w:eastAsiaTheme="minorHAnsi"/>
          <w:sz w:val="28"/>
          <w:szCs w:val="28"/>
          <w:lang w:eastAsia="en-US"/>
        </w:rPr>
        <w:t xml:space="preserve"> определения «информация о состоянии окружающей среды (экологическая информация)»</w:t>
      </w:r>
      <w:r w:rsidRPr="000B4E0C">
        <w:rPr>
          <w:rFonts w:eastAsiaTheme="minorHAnsi"/>
          <w:sz w:val="28"/>
          <w:szCs w:val="28"/>
          <w:lang w:eastAsia="en-US"/>
        </w:rPr>
        <w:t>.</w:t>
      </w:r>
      <w:r w:rsidR="001101EA">
        <w:rPr>
          <w:rFonts w:eastAsiaTheme="minorHAnsi"/>
          <w:sz w:val="28"/>
          <w:szCs w:val="28"/>
          <w:lang w:eastAsia="en-US"/>
        </w:rPr>
        <w:t xml:space="preserve"> </w:t>
      </w:r>
    </w:p>
    <w:p w:rsidR="002675BA" w:rsidRDefault="000B4E0C" w:rsidP="00DB118E">
      <w:pPr>
        <w:autoSpaceDE w:val="0"/>
        <w:autoSpaceDN w:val="0"/>
        <w:adjustRightInd w:val="0"/>
        <w:ind w:right="140" w:firstLine="708"/>
        <w:jc w:val="both"/>
        <w:rPr>
          <w:rFonts w:eastAsiaTheme="minorHAnsi"/>
          <w:sz w:val="28"/>
          <w:szCs w:val="28"/>
          <w:lang w:eastAsia="en-US"/>
        </w:rPr>
      </w:pPr>
      <w:r w:rsidRPr="000B4E0C">
        <w:rPr>
          <w:sz w:val="28"/>
          <w:szCs w:val="28"/>
        </w:rPr>
        <w:t>По аналогии с федеральным законодательством</w:t>
      </w:r>
      <w:r w:rsidRPr="000B4E0C">
        <w:rPr>
          <w:rFonts w:eastAsiaTheme="minorHAnsi"/>
          <w:sz w:val="28"/>
          <w:szCs w:val="28"/>
          <w:lang w:eastAsia="en-US"/>
        </w:rPr>
        <w:t xml:space="preserve"> проектом закона пре</w:t>
      </w:r>
      <w:r w:rsidRPr="000B4E0C">
        <w:rPr>
          <w:rFonts w:eastAsiaTheme="minorHAnsi"/>
          <w:sz w:val="28"/>
          <w:szCs w:val="28"/>
          <w:lang w:eastAsia="en-US"/>
        </w:rPr>
        <w:t>д</w:t>
      </w:r>
      <w:r w:rsidRPr="000B4E0C">
        <w:rPr>
          <w:rFonts w:eastAsiaTheme="minorHAnsi"/>
          <w:sz w:val="28"/>
          <w:szCs w:val="28"/>
          <w:lang w:eastAsia="en-US"/>
        </w:rPr>
        <w:t xml:space="preserve">лагается </w:t>
      </w:r>
      <w:r w:rsidR="002675BA">
        <w:rPr>
          <w:rFonts w:eastAsiaTheme="minorHAnsi"/>
          <w:sz w:val="28"/>
          <w:szCs w:val="28"/>
          <w:lang w:eastAsia="en-US"/>
        </w:rPr>
        <w:t>дополнить</w:t>
      </w:r>
      <w:r w:rsidRPr="000B4E0C">
        <w:rPr>
          <w:rFonts w:eastAsiaTheme="minorHAnsi"/>
          <w:sz w:val="28"/>
          <w:szCs w:val="28"/>
          <w:lang w:eastAsia="en-US"/>
        </w:rPr>
        <w:t xml:space="preserve"> отдельные нормы </w:t>
      </w:r>
      <w:r w:rsidR="00D9138F" w:rsidRPr="000B4E0C">
        <w:rPr>
          <w:rFonts w:eastAsiaTheme="minorHAnsi"/>
          <w:sz w:val="28"/>
          <w:szCs w:val="28"/>
          <w:lang w:eastAsia="en-US"/>
        </w:rPr>
        <w:t>Закон</w:t>
      </w:r>
      <w:r w:rsidR="00AC38CF">
        <w:rPr>
          <w:rFonts w:eastAsiaTheme="minorHAnsi"/>
          <w:sz w:val="28"/>
          <w:szCs w:val="28"/>
          <w:lang w:eastAsia="en-US"/>
        </w:rPr>
        <w:t>а</w:t>
      </w:r>
      <w:r w:rsidR="00D9138F" w:rsidRPr="000B4E0C">
        <w:rPr>
          <w:rFonts w:eastAsiaTheme="minorHAnsi"/>
          <w:sz w:val="28"/>
          <w:szCs w:val="28"/>
          <w:lang w:eastAsia="en-US"/>
        </w:rPr>
        <w:t xml:space="preserve"> </w:t>
      </w:r>
      <w:r w:rsidR="00D9138F">
        <w:rPr>
          <w:rFonts w:eastAsiaTheme="minorHAnsi"/>
          <w:sz w:val="28"/>
          <w:szCs w:val="28"/>
          <w:lang w:eastAsia="en-US"/>
        </w:rPr>
        <w:t>№ 3-ЗС</w:t>
      </w:r>
      <w:r w:rsidRPr="000B4E0C">
        <w:rPr>
          <w:rFonts w:eastAsiaTheme="minorHAnsi"/>
          <w:sz w:val="28"/>
          <w:szCs w:val="28"/>
          <w:lang w:eastAsia="en-US"/>
        </w:rPr>
        <w:t xml:space="preserve"> </w:t>
      </w:r>
      <w:r w:rsidR="00CB3115">
        <w:rPr>
          <w:rFonts w:eastAsiaTheme="minorHAnsi"/>
          <w:sz w:val="28"/>
          <w:szCs w:val="28"/>
          <w:lang w:eastAsia="en-US"/>
        </w:rPr>
        <w:t xml:space="preserve">положениями </w:t>
      </w:r>
      <w:r w:rsidR="00FB147A">
        <w:rPr>
          <w:rFonts w:eastAsiaTheme="minorHAnsi"/>
          <w:sz w:val="28"/>
          <w:szCs w:val="28"/>
          <w:lang w:eastAsia="en-US"/>
        </w:rPr>
        <w:t>об</w:t>
      </w:r>
      <w:r>
        <w:rPr>
          <w:rFonts w:eastAsiaTheme="minorHAnsi"/>
          <w:sz w:val="28"/>
          <w:szCs w:val="28"/>
          <w:lang w:eastAsia="en-US"/>
        </w:rPr>
        <w:t xml:space="preserve"> и</w:t>
      </w:r>
      <w:r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пользовани</w:t>
      </w:r>
      <w:r w:rsidR="00FB147A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введенно</w:t>
      </w:r>
      <w:r w:rsidR="00FF46A1">
        <w:rPr>
          <w:rFonts w:eastAsiaTheme="minorHAnsi"/>
          <w:sz w:val="28"/>
          <w:szCs w:val="28"/>
          <w:lang w:eastAsia="en-US"/>
        </w:rPr>
        <w:t>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F46A1">
        <w:rPr>
          <w:rFonts w:eastAsiaTheme="minorHAnsi"/>
          <w:sz w:val="28"/>
          <w:szCs w:val="28"/>
          <w:lang w:eastAsia="en-US"/>
        </w:rPr>
        <w:t>термина</w:t>
      </w:r>
      <w:r w:rsidR="002675BA">
        <w:rPr>
          <w:rFonts w:eastAsiaTheme="minorHAnsi"/>
          <w:sz w:val="28"/>
          <w:szCs w:val="28"/>
          <w:lang w:eastAsia="en-US"/>
        </w:rPr>
        <w:t>.</w:t>
      </w:r>
    </w:p>
    <w:p w:rsidR="00A523EE" w:rsidRPr="00571E8A" w:rsidRDefault="00FB147A" w:rsidP="00DB118E">
      <w:pPr>
        <w:autoSpaceDE w:val="0"/>
        <w:autoSpaceDN w:val="0"/>
        <w:adjustRightInd w:val="0"/>
        <w:ind w:right="140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01146B" w:rsidRPr="00571E8A">
        <w:rPr>
          <w:rFonts w:eastAsiaTheme="minorHAnsi"/>
          <w:sz w:val="28"/>
          <w:szCs w:val="28"/>
          <w:lang w:eastAsia="en-US"/>
        </w:rPr>
        <w:t xml:space="preserve">о избежание разночтений необходимо </w:t>
      </w:r>
      <w:r w:rsidR="00DF47D1" w:rsidRPr="00571E8A">
        <w:rPr>
          <w:rFonts w:eastAsiaTheme="minorHAnsi"/>
          <w:sz w:val="28"/>
          <w:szCs w:val="28"/>
          <w:lang w:eastAsia="en-US"/>
        </w:rPr>
        <w:t>привести</w:t>
      </w:r>
      <w:r w:rsidR="0001146B" w:rsidRPr="00571E8A">
        <w:rPr>
          <w:rFonts w:eastAsiaTheme="minorHAnsi"/>
          <w:sz w:val="28"/>
          <w:szCs w:val="28"/>
          <w:lang w:eastAsia="en-US"/>
        </w:rPr>
        <w:t xml:space="preserve"> нормы статьи</w:t>
      </w:r>
      <w:r w:rsidR="00B53085" w:rsidRPr="00571E8A">
        <w:rPr>
          <w:rFonts w:eastAsiaTheme="minorHAnsi"/>
          <w:sz w:val="28"/>
          <w:szCs w:val="28"/>
          <w:lang w:eastAsia="en-US"/>
        </w:rPr>
        <w:t xml:space="preserve"> 21 </w:t>
      </w:r>
      <w:r w:rsidR="001101EA" w:rsidRPr="00571E8A">
        <w:rPr>
          <w:rFonts w:eastAsiaTheme="minorHAnsi"/>
          <w:sz w:val="28"/>
          <w:szCs w:val="28"/>
          <w:lang w:eastAsia="en-US"/>
        </w:rPr>
        <w:t>З</w:t>
      </w:r>
      <w:r w:rsidR="001101EA" w:rsidRPr="00571E8A">
        <w:rPr>
          <w:rFonts w:eastAsiaTheme="minorHAnsi"/>
          <w:sz w:val="28"/>
          <w:szCs w:val="28"/>
          <w:lang w:eastAsia="en-US"/>
        </w:rPr>
        <w:t>а</w:t>
      </w:r>
      <w:r w:rsidR="001101EA" w:rsidRPr="00571E8A">
        <w:rPr>
          <w:rFonts w:eastAsiaTheme="minorHAnsi"/>
          <w:sz w:val="28"/>
          <w:szCs w:val="28"/>
          <w:lang w:eastAsia="en-US"/>
        </w:rPr>
        <w:t>кон</w:t>
      </w:r>
      <w:r w:rsidR="00412E48">
        <w:rPr>
          <w:rFonts w:eastAsiaTheme="minorHAnsi"/>
          <w:sz w:val="28"/>
          <w:szCs w:val="28"/>
          <w:lang w:eastAsia="en-US"/>
        </w:rPr>
        <w:t>а</w:t>
      </w:r>
      <w:r w:rsidR="001101EA" w:rsidRPr="00571E8A">
        <w:rPr>
          <w:rFonts w:eastAsiaTheme="minorHAnsi"/>
          <w:sz w:val="28"/>
          <w:szCs w:val="28"/>
          <w:lang w:eastAsia="en-US"/>
        </w:rPr>
        <w:t xml:space="preserve"> № 3-ЗС</w:t>
      </w:r>
      <w:r w:rsidR="0001146B" w:rsidRPr="00571E8A">
        <w:rPr>
          <w:rFonts w:eastAsiaTheme="minorHAnsi"/>
          <w:sz w:val="28"/>
          <w:szCs w:val="28"/>
          <w:lang w:eastAsia="en-US"/>
        </w:rPr>
        <w:t xml:space="preserve">, регулирующие вопросы </w:t>
      </w:r>
      <w:r w:rsidR="0001146B" w:rsidRPr="00571E8A">
        <w:rPr>
          <w:rFonts w:eastAsiaTheme="minorHAnsi"/>
          <w:bCs/>
          <w:sz w:val="28"/>
          <w:szCs w:val="28"/>
          <w:lang w:eastAsia="en-US"/>
        </w:rPr>
        <w:t xml:space="preserve">производственного экологического контроля, </w:t>
      </w:r>
      <w:r w:rsidR="00AC38CF">
        <w:rPr>
          <w:rFonts w:eastAsiaTheme="minorHAnsi"/>
          <w:bCs/>
          <w:sz w:val="28"/>
          <w:szCs w:val="28"/>
          <w:lang w:eastAsia="en-US"/>
        </w:rPr>
        <w:t>в соответствие</w:t>
      </w:r>
      <w:r w:rsidR="0001146B" w:rsidRPr="00571E8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53085" w:rsidRPr="00571E8A">
        <w:rPr>
          <w:rFonts w:eastAsiaTheme="minorHAnsi"/>
          <w:sz w:val="28"/>
          <w:szCs w:val="28"/>
          <w:lang w:eastAsia="en-US"/>
        </w:rPr>
        <w:t>с</w:t>
      </w:r>
      <w:r w:rsidR="00AC38CF">
        <w:rPr>
          <w:rFonts w:eastAsiaTheme="minorHAnsi"/>
          <w:sz w:val="28"/>
          <w:szCs w:val="28"/>
          <w:lang w:eastAsia="en-US"/>
        </w:rPr>
        <w:t>о</w:t>
      </w:r>
      <w:r w:rsidR="00B53085" w:rsidRPr="00571E8A">
        <w:rPr>
          <w:rFonts w:eastAsiaTheme="minorHAnsi"/>
          <w:sz w:val="28"/>
          <w:szCs w:val="28"/>
          <w:lang w:eastAsia="en-US"/>
        </w:rPr>
        <w:t xml:space="preserve"> стать</w:t>
      </w:r>
      <w:r w:rsidR="00AC38CF">
        <w:rPr>
          <w:rFonts w:eastAsiaTheme="minorHAnsi"/>
          <w:sz w:val="28"/>
          <w:szCs w:val="28"/>
          <w:lang w:eastAsia="en-US"/>
        </w:rPr>
        <w:t>ей</w:t>
      </w:r>
      <w:r w:rsidR="00B53085" w:rsidRPr="00571E8A">
        <w:rPr>
          <w:rFonts w:eastAsiaTheme="minorHAnsi"/>
          <w:sz w:val="28"/>
          <w:szCs w:val="28"/>
          <w:lang w:eastAsia="en-US"/>
        </w:rPr>
        <w:t xml:space="preserve"> 67 Федерального </w:t>
      </w:r>
      <w:hyperlink r:id="rId8" w:history="1">
        <w:proofErr w:type="gramStart"/>
        <w:r w:rsidR="00B53085" w:rsidRPr="00571E8A">
          <w:rPr>
            <w:rFonts w:eastAsiaTheme="minorHAnsi"/>
            <w:sz w:val="28"/>
            <w:szCs w:val="28"/>
            <w:lang w:eastAsia="en-US"/>
          </w:rPr>
          <w:t>закон</w:t>
        </w:r>
        <w:proofErr w:type="gramEnd"/>
      </w:hyperlink>
      <w:r>
        <w:rPr>
          <w:rFonts w:eastAsiaTheme="minorHAnsi"/>
          <w:sz w:val="28"/>
          <w:szCs w:val="28"/>
          <w:lang w:eastAsia="en-US"/>
        </w:rPr>
        <w:t xml:space="preserve">а </w:t>
      </w:r>
      <w:r w:rsidR="00B53085" w:rsidRPr="00571E8A">
        <w:rPr>
          <w:rFonts w:eastAsiaTheme="minorHAnsi"/>
          <w:sz w:val="28"/>
          <w:szCs w:val="28"/>
          <w:lang w:eastAsia="en-US"/>
        </w:rPr>
        <w:t>№ 7-ФЗ.</w:t>
      </w:r>
    </w:p>
    <w:p w:rsidR="001C3444" w:rsidRDefault="00FB147A" w:rsidP="00DB118E">
      <w:pPr>
        <w:widowControl w:val="0"/>
        <w:shd w:val="clear" w:color="auto" w:fill="FFFFFF"/>
        <w:ind w:right="14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Кроме того, в</w:t>
      </w:r>
      <w:r w:rsidR="001C3444">
        <w:rPr>
          <w:rFonts w:eastAsiaTheme="minorHAnsi"/>
          <w:sz w:val="28"/>
          <w:szCs w:val="28"/>
          <w:lang w:eastAsia="en-US"/>
        </w:rPr>
        <w:t xml:space="preserve"> соответствие с нормами указанного федерального</w:t>
      </w:r>
      <w:r w:rsidR="001C3444" w:rsidRPr="00571E8A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proofErr w:type="gramStart"/>
        <w:r w:rsidR="001C3444" w:rsidRPr="00571E8A">
          <w:rPr>
            <w:rFonts w:eastAsiaTheme="minorHAnsi"/>
            <w:sz w:val="28"/>
            <w:szCs w:val="28"/>
            <w:lang w:eastAsia="en-US"/>
          </w:rPr>
          <w:t>закон</w:t>
        </w:r>
        <w:proofErr w:type="gramEnd"/>
      </w:hyperlink>
      <w:r w:rsidR="001C3444">
        <w:rPr>
          <w:rFonts w:eastAsiaTheme="minorHAnsi"/>
          <w:sz w:val="28"/>
          <w:szCs w:val="28"/>
          <w:lang w:eastAsia="en-US"/>
        </w:rPr>
        <w:t xml:space="preserve">а  законопроектом приводятся положения </w:t>
      </w:r>
      <w:r w:rsidR="001C3444" w:rsidRPr="00571E8A">
        <w:rPr>
          <w:rFonts w:eastAsiaTheme="minorHAnsi"/>
          <w:sz w:val="28"/>
          <w:szCs w:val="28"/>
          <w:lang w:eastAsia="en-US"/>
        </w:rPr>
        <w:t>Закон</w:t>
      </w:r>
      <w:r w:rsidR="001C3444">
        <w:rPr>
          <w:rFonts w:eastAsiaTheme="minorHAnsi"/>
          <w:sz w:val="28"/>
          <w:szCs w:val="28"/>
          <w:lang w:eastAsia="en-US"/>
        </w:rPr>
        <w:t>а</w:t>
      </w:r>
      <w:r w:rsidR="001C3444" w:rsidRPr="00571E8A">
        <w:rPr>
          <w:rFonts w:eastAsiaTheme="minorHAnsi"/>
          <w:sz w:val="28"/>
          <w:szCs w:val="28"/>
          <w:lang w:eastAsia="en-US"/>
        </w:rPr>
        <w:t xml:space="preserve"> № 3-ЗС</w:t>
      </w:r>
      <w:r w:rsidR="001C3444">
        <w:rPr>
          <w:rFonts w:eastAsiaTheme="minorHAnsi"/>
          <w:sz w:val="28"/>
          <w:szCs w:val="28"/>
          <w:lang w:eastAsia="en-US"/>
        </w:rPr>
        <w:t>, касающиеся обесп</w:t>
      </w:r>
      <w:r w:rsidR="001C3444">
        <w:rPr>
          <w:rFonts w:eastAsiaTheme="minorHAnsi"/>
          <w:sz w:val="28"/>
          <w:szCs w:val="28"/>
          <w:lang w:eastAsia="en-US"/>
        </w:rPr>
        <w:t>е</w:t>
      </w:r>
      <w:r w:rsidR="001C3444">
        <w:rPr>
          <w:rFonts w:eastAsiaTheme="minorHAnsi"/>
          <w:sz w:val="28"/>
          <w:szCs w:val="28"/>
          <w:lang w:eastAsia="en-US"/>
        </w:rPr>
        <w:t>чения заинтересованных лиц информацией о состоянии окружающей среды и о ее ст</w:t>
      </w:r>
      <w:r w:rsidR="001C3444">
        <w:rPr>
          <w:rFonts w:eastAsiaTheme="minorHAnsi"/>
          <w:sz w:val="28"/>
          <w:szCs w:val="28"/>
          <w:lang w:eastAsia="en-US"/>
        </w:rPr>
        <w:t>а</w:t>
      </w:r>
      <w:r w:rsidR="001C3444">
        <w:rPr>
          <w:rFonts w:eastAsiaTheme="minorHAnsi"/>
          <w:sz w:val="28"/>
          <w:szCs w:val="28"/>
          <w:lang w:eastAsia="en-US"/>
        </w:rPr>
        <w:t>тусе.</w:t>
      </w:r>
    </w:p>
    <w:p w:rsidR="00663580" w:rsidRDefault="00B53085" w:rsidP="00DB118E">
      <w:pPr>
        <w:widowControl w:val="0"/>
        <w:shd w:val="clear" w:color="auto" w:fill="FFFFFF"/>
        <w:ind w:right="14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Также законопроектом предлагается </w:t>
      </w:r>
      <w:r w:rsidR="00CA6BE7">
        <w:rPr>
          <w:rFonts w:eastAsiaTheme="minorHAnsi"/>
          <w:sz w:val="28"/>
          <w:szCs w:val="28"/>
          <w:lang w:eastAsia="en-US"/>
        </w:rPr>
        <w:t>признать утратившими силу но</w:t>
      </w:r>
      <w:r w:rsidR="00CA6BE7">
        <w:rPr>
          <w:rFonts w:eastAsiaTheme="minorHAnsi"/>
          <w:sz w:val="28"/>
          <w:szCs w:val="28"/>
          <w:lang w:eastAsia="en-US"/>
        </w:rPr>
        <w:t>р</w:t>
      </w:r>
      <w:r w:rsidR="00CA6BE7">
        <w:rPr>
          <w:rFonts w:eastAsiaTheme="minorHAnsi"/>
          <w:sz w:val="28"/>
          <w:szCs w:val="28"/>
          <w:lang w:eastAsia="en-US"/>
        </w:rPr>
        <w:t xml:space="preserve">мы Закона </w:t>
      </w:r>
      <w:r w:rsidR="00412E48" w:rsidRPr="00571E8A">
        <w:rPr>
          <w:rFonts w:eastAsiaTheme="minorHAnsi"/>
          <w:sz w:val="28"/>
          <w:szCs w:val="28"/>
          <w:lang w:eastAsia="en-US"/>
        </w:rPr>
        <w:t>№ 3-ЗС</w:t>
      </w:r>
      <w:r w:rsidR="00CA6BE7">
        <w:rPr>
          <w:rFonts w:eastAsiaTheme="minorHAnsi"/>
          <w:sz w:val="28"/>
          <w:szCs w:val="28"/>
          <w:lang w:eastAsia="en-US"/>
        </w:rPr>
        <w:t xml:space="preserve"> по о</w:t>
      </w:r>
      <w:r w:rsidR="00CA6BE7" w:rsidRPr="00CA6BE7">
        <w:rPr>
          <w:rFonts w:eastAsiaTheme="minorHAnsi"/>
          <w:bCs/>
          <w:sz w:val="28"/>
          <w:szCs w:val="28"/>
          <w:lang w:eastAsia="en-US"/>
        </w:rPr>
        <w:t>тнесению отдельных муниципальных образований, расположенных на территории Алтайского края, к числу муниципальных о</w:t>
      </w:r>
      <w:r w:rsidR="00CA6BE7" w:rsidRPr="00CA6BE7">
        <w:rPr>
          <w:rFonts w:eastAsiaTheme="minorHAnsi"/>
          <w:bCs/>
          <w:sz w:val="28"/>
          <w:szCs w:val="28"/>
          <w:lang w:eastAsia="en-US"/>
        </w:rPr>
        <w:t>б</w:t>
      </w:r>
      <w:r w:rsidR="00CA6BE7" w:rsidRPr="00CA6BE7">
        <w:rPr>
          <w:rFonts w:eastAsiaTheme="minorHAnsi"/>
          <w:bCs/>
          <w:sz w:val="28"/>
          <w:szCs w:val="28"/>
          <w:lang w:eastAsia="en-US"/>
        </w:rPr>
        <w:t>разований с неблагополучной экологической обстановкой и исключени</w:t>
      </w:r>
      <w:r w:rsidR="00C42B74">
        <w:rPr>
          <w:rFonts w:eastAsiaTheme="minorHAnsi"/>
          <w:bCs/>
          <w:sz w:val="28"/>
          <w:szCs w:val="28"/>
          <w:lang w:eastAsia="en-US"/>
        </w:rPr>
        <w:t>ю</w:t>
      </w:r>
      <w:r w:rsidR="00CA6BE7" w:rsidRPr="00CA6BE7">
        <w:rPr>
          <w:rFonts w:eastAsiaTheme="minorHAnsi"/>
          <w:bCs/>
          <w:sz w:val="28"/>
          <w:szCs w:val="28"/>
          <w:lang w:eastAsia="en-US"/>
        </w:rPr>
        <w:t xml:space="preserve"> м</w:t>
      </w:r>
      <w:r w:rsidR="00CA6BE7" w:rsidRPr="00CA6BE7">
        <w:rPr>
          <w:rFonts w:eastAsiaTheme="minorHAnsi"/>
          <w:bCs/>
          <w:sz w:val="28"/>
          <w:szCs w:val="28"/>
          <w:lang w:eastAsia="en-US"/>
        </w:rPr>
        <w:t>у</w:t>
      </w:r>
      <w:r w:rsidR="00CA6BE7" w:rsidRPr="00CA6BE7">
        <w:rPr>
          <w:rFonts w:eastAsiaTheme="minorHAnsi"/>
          <w:bCs/>
          <w:sz w:val="28"/>
          <w:szCs w:val="28"/>
          <w:lang w:eastAsia="en-US"/>
        </w:rPr>
        <w:t xml:space="preserve">ниципальных образований из числа муниципальных образований с </w:t>
      </w:r>
      <w:r w:rsidR="00D9138F">
        <w:rPr>
          <w:rFonts w:eastAsiaTheme="minorHAnsi"/>
          <w:bCs/>
          <w:sz w:val="28"/>
          <w:szCs w:val="28"/>
          <w:lang w:eastAsia="en-US"/>
        </w:rPr>
        <w:t xml:space="preserve">такой </w:t>
      </w:r>
      <w:r w:rsidR="00CA6BE7" w:rsidRPr="00CA6BE7">
        <w:rPr>
          <w:rFonts w:eastAsiaTheme="minorHAnsi"/>
          <w:bCs/>
          <w:sz w:val="28"/>
          <w:szCs w:val="28"/>
          <w:lang w:eastAsia="en-US"/>
        </w:rPr>
        <w:t>о</w:t>
      </w:r>
      <w:r w:rsidR="00CA6BE7" w:rsidRPr="00CA6BE7">
        <w:rPr>
          <w:rFonts w:eastAsiaTheme="minorHAnsi"/>
          <w:bCs/>
          <w:sz w:val="28"/>
          <w:szCs w:val="28"/>
          <w:lang w:eastAsia="en-US"/>
        </w:rPr>
        <w:t>б</w:t>
      </w:r>
      <w:r w:rsidR="00CA6BE7" w:rsidRPr="00CA6BE7">
        <w:rPr>
          <w:rFonts w:eastAsiaTheme="minorHAnsi"/>
          <w:bCs/>
          <w:sz w:val="28"/>
          <w:szCs w:val="28"/>
          <w:lang w:eastAsia="en-US"/>
        </w:rPr>
        <w:t>стано</w:t>
      </w:r>
      <w:r w:rsidR="00CA6BE7" w:rsidRPr="00CA6BE7">
        <w:rPr>
          <w:rFonts w:eastAsiaTheme="minorHAnsi"/>
          <w:bCs/>
          <w:sz w:val="28"/>
          <w:szCs w:val="28"/>
          <w:lang w:eastAsia="en-US"/>
        </w:rPr>
        <w:t>в</w:t>
      </w:r>
      <w:r w:rsidR="00CA6BE7" w:rsidRPr="00CA6BE7">
        <w:rPr>
          <w:rFonts w:eastAsiaTheme="minorHAnsi"/>
          <w:bCs/>
          <w:sz w:val="28"/>
          <w:szCs w:val="28"/>
          <w:lang w:eastAsia="en-US"/>
        </w:rPr>
        <w:t>кой.</w:t>
      </w:r>
      <w:r w:rsidR="00CA6BE7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7C3BA7" w:rsidRDefault="00663580" w:rsidP="00DB118E">
      <w:pPr>
        <w:widowControl w:val="0"/>
        <w:shd w:val="clear" w:color="auto" w:fill="FFFFFF"/>
        <w:ind w:right="14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Необходимо отметить, что в регионе </w:t>
      </w:r>
      <w:r w:rsidR="007C3BA7">
        <w:rPr>
          <w:rFonts w:eastAsiaTheme="minorHAnsi"/>
          <w:bCs/>
          <w:sz w:val="28"/>
          <w:szCs w:val="28"/>
          <w:lang w:eastAsia="en-US"/>
        </w:rPr>
        <w:t>указанные нормы практического применения не имели</w:t>
      </w:r>
      <w:r>
        <w:rPr>
          <w:rFonts w:eastAsiaTheme="minorHAnsi"/>
          <w:bCs/>
          <w:sz w:val="28"/>
          <w:szCs w:val="28"/>
          <w:lang w:eastAsia="en-US"/>
        </w:rPr>
        <w:t>.</w:t>
      </w:r>
      <w:r w:rsidR="00C03930">
        <w:rPr>
          <w:rFonts w:eastAsiaTheme="minorHAnsi"/>
          <w:bCs/>
          <w:sz w:val="28"/>
          <w:szCs w:val="28"/>
          <w:lang w:eastAsia="en-US"/>
        </w:rPr>
        <w:t xml:space="preserve"> Федеральное законодательство таких норм не соде</w:t>
      </w:r>
      <w:r w:rsidR="00C03930">
        <w:rPr>
          <w:rFonts w:eastAsiaTheme="minorHAnsi"/>
          <w:bCs/>
          <w:sz w:val="28"/>
          <w:szCs w:val="28"/>
          <w:lang w:eastAsia="en-US"/>
        </w:rPr>
        <w:t>р</w:t>
      </w:r>
      <w:r w:rsidR="00C03930">
        <w:rPr>
          <w:rFonts w:eastAsiaTheme="minorHAnsi"/>
          <w:bCs/>
          <w:sz w:val="28"/>
          <w:szCs w:val="28"/>
          <w:lang w:eastAsia="en-US"/>
        </w:rPr>
        <w:t>жит.</w:t>
      </w:r>
      <w:r w:rsidR="007C3BA7">
        <w:rPr>
          <w:rFonts w:eastAsiaTheme="minorHAnsi"/>
          <w:bCs/>
          <w:sz w:val="28"/>
          <w:szCs w:val="28"/>
          <w:lang w:eastAsia="en-US"/>
        </w:rPr>
        <w:t xml:space="preserve"> Правовые последствия их </w:t>
      </w:r>
      <w:r w:rsidR="00546EFA">
        <w:rPr>
          <w:rFonts w:eastAsiaTheme="minorHAnsi"/>
          <w:bCs/>
          <w:sz w:val="28"/>
          <w:szCs w:val="28"/>
          <w:lang w:eastAsia="en-US"/>
        </w:rPr>
        <w:t>исполнения</w:t>
      </w:r>
      <w:r w:rsidR="007C3BA7">
        <w:rPr>
          <w:rFonts w:eastAsiaTheme="minorHAnsi"/>
          <w:bCs/>
          <w:sz w:val="28"/>
          <w:szCs w:val="28"/>
          <w:lang w:eastAsia="en-US"/>
        </w:rPr>
        <w:t xml:space="preserve"> не урегулированы. </w:t>
      </w:r>
      <w:proofErr w:type="gramStart"/>
      <w:r w:rsidR="007C3BA7">
        <w:rPr>
          <w:rFonts w:eastAsiaTheme="minorHAnsi"/>
          <w:bCs/>
          <w:sz w:val="28"/>
          <w:szCs w:val="28"/>
          <w:lang w:eastAsia="en-US"/>
        </w:rPr>
        <w:t xml:space="preserve">Кроме того, независимо от отнесения </w:t>
      </w:r>
      <w:r w:rsidR="007C3BA7" w:rsidRPr="00CA6BE7">
        <w:rPr>
          <w:rFonts w:eastAsiaTheme="minorHAnsi"/>
          <w:bCs/>
          <w:sz w:val="28"/>
          <w:szCs w:val="28"/>
          <w:lang w:eastAsia="en-US"/>
        </w:rPr>
        <w:t xml:space="preserve">муниципальных образований </w:t>
      </w:r>
      <w:r w:rsidR="007C3BA7">
        <w:rPr>
          <w:rFonts w:eastAsiaTheme="minorHAnsi"/>
          <w:bCs/>
          <w:sz w:val="28"/>
          <w:szCs w:val="28"/>
          <w:lang w:eastAsia="en-US"/>
        </w:rPr>
        <w:t>к территори</w:t>
      </w:r>
      <w:r w:rsidR="00546EFA">
        <w:rPr>
          <w:rFonts w:eastAsiaTheme="minorHAnsi"/>
          <w:bCs/>
          <w:sz w:val="28"/>
          <w:szCs w:val="28"/>
          <w:lang w:eastAsia="en-US"/>
        </w:rPr>
        <w:t>ям</w:t>
      </w:r>
      <w:r w:rsidR="007C3BA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C3BA7" w:rsidRPr="00CA6BE7">
        <w:rPr>
          <w:rFonts w:eastAsiaTheme="minorHAnsi"/>
          <w:bCs/>
          <w:sz w:val="28"/>
          <w:szCs w:val="28"/>
          <w:lang w:eastAsia="en-US"/>
        </w:rPr>
        <w:t>с н</w:t>
      </w:r>
      <w:r w:rsidR="007C3BA7" w:rsidRPr="00CA6BE7">
        <w:rPr>
          <w:rFonts w:eastAsiaTheme="minorHAnsi"/>
          <w:bCs/>
          <w:sz w:val="28"/>
          <w:szCs w:val="28"/>
          <w:lang w:eastAsia="en-US"/>
        </w:rPr>
        <w:t>е</w:t>
      </w:r>
      <w:r w:rsidR="007C3BA7" w:rsidRPr="00CA6BE7">
        <w:rPr>
          <w:rFonts w:eastAsiaTheme="minorHAnsi"/>
          <w:bCs/>
          <w:sz w:val="28"/>
          <w:szCs w:val="28"/>
          <w:lang w:eastAsia="en-US"/>
        </w:rPr>
        <w:t>благополучной экологической обстановкой</w:t>
      </w:r>
      <w:r w:rsidR="007C3BA7">
        <w:rPr>
          <w:rFonts w:eastAsiaTheme="minorHAnsi"/>
          <w:bCs/>
          <w:sz w:val="28"/>
          <w:szCs w:val="28"/>
          <w:lang w:eastAsia="en-US"/>
        </w:rPr>
        <w:t xml:space="preserve"> либо исключения </w:t>
      </w:r>
      <w:r w:rsidR="00546EFA">
        <w:rPr>
          <w:rFonts w:eastAsiaTheme="minorHAnsi"/>
          <w:bCs/>
          <w:sz w:val="28"/>
          <w:szCs w:val="28"/>
          <w:lang w:eastAsia="en-US"/>
        </w:rPr>
        <w:t>из этой катег</w:t>
      </w:r>
      <w:r w:rsidR="00546EFA">
        <w:rPr>
          <w:rFonts w:eastAsiaTheme="minorHAnsi"/>
          <w:bCs/>
          <w:sz w:val="28"/>
          <w:szCs w:val="28"/>
          <w:lang w:eastAsia="en-US"/>
        </w:rPr>
        <w:t>о</w:t>
      </w:r>
      <w:r w:rsidR="00546EFA">
        <w:rPr>
          <w:rFonts w:eastAsiaTheme="minorHAnsi"/>
          <w:bCs/>
          <w:sz w:val="28"/>
          <w:szCs w:val="28"/>
          <w:lang w:eastAsia="en-US"/>
        </w:rPr>
        <w:lastRenderedPageBreak/>
        <w:t>рии на данных территориях реализуются меры по снижению негативного воздействия на окружающую среду</w:t>
      </w:r>
      <w:r w:rsidR="005358BF">
        <w:rPr>
          <w:rFonts w:eastAsiaTheme="minorHAnsi"/>
          <w:bCs/>
          <w:sz w:val="28"/>
          <w:szCs w:val="28"/>
          <w:lang w:eastAsia="en-US"/>
        </w:rPr>
        <w:t xml:space="preserve"> (</w:t>
      </w:r>
      <w:r w:rsidR="00F73DEC">
        <w:rPr>
          <w:rFonts w:eastAsiaTheme="minorHAnsi"/>
          <w:sz w:val="28"/>
          <w:szCs w:val="28"/>
          <w:lang w:eastAsia="en-US"/>
        </w:rPr>
        <w:t xml:space="preserve">уменьшение выбросов загрязняющих веществ в атмосферный воздух и их обезвреживание, </w:t>
      </w:r>
      <w:r w:rsidR="005358BF">
        <w:rPr>
          <w:rFonts w:eastAsiaTheme="minorHAnsi"/>
          <w:sz w:val="28"/>
          <w:szCs w:val="28"/>
          <w:lang w:eastAsia="en-US"/>
        </w:rPr>
        <w:t>снижение уровня шума</w:t>
      </w:r>
      <w:r w:rsidR="00F73DEC">
        <w:rPr>
          <w:rFonts w:eastAsiaTheme="minorHAnsi"/>
          <w:sz w:val="28"/>
          <w:szCs w:val="28"/>
          <w:lang w:eastAsia="en-US"/>
        </w:rPr>
        <w:t>, обеспеч</w:t>
      </w:r>
      <w:r w:rsidR="00F73DEC">
        <w:rPr>
          <w:rFonts w:eastAsiaTheme="minorHAnsi"/>
          <w:sz w:val="28"/>
          <w:szCs w:val="28"/>
          <w:lang w:eastAsia="en-US"/>
        </w:rPr>
        <w:t>е</w:t>
      </w:r>
      <w:r w:rsidR="00F73DEC">
        <w:rPr>
          <w:rFonts w:eastAsiaTheme="minorHAnsi"/>
          <w:sz w:val="28"/>
          <w:szCs w:val="28"/>
          <w:lang w:eastAsia="en-US"/>
        </w:rPr>
        <w:t xml:space="preserve">ние безопасного обращения с отходами производства и потребления </w:t>
      </w:r>
      <w:r w:rsidR="005358BF">
        <w:rPr>
          <w:rFonts w:eastAsiaTheme="minorHAnsi"/>
          <w:sz w:val="28"/>
          <w:szCs w:val="28"/>
          <w:lang w:eastAsia="en-US"/>
        </w:rPr>
        <w:t>и др.</w:t>
      </w:r>
      <w:r w:rsidR="005358BF">
        <w:rPr>
          <w:rFonts w:eastAsiaTheme="minorHAnsi"/>
          <w:bCs/>
          <w:sz w:val="28"/>
          <w:szCs w:val="28"/>
          <w:lang w:eastAsia="en-US"/>
        </w:rPr>
        <w:t>)</w:t>
      </w:r>
      <w:r w:rsidR="00546EFA">
        <w:rPr>
          <w:rFonts w:eastAsiaTheme="minorHAnsi"/>
          <w:bCs/>
          <w:sz w:val="28"/>
          <w:szCs w:val="28"/>
          <w:lang w:eastAsia="en-US"/>
        </w:rPr>
        <w:t xml:space="preserve">. </w:t>
      </w:r>
      <w:proofErr w:type="gramEnd"/>
    </w:p>
    <w:p w:rsidR="00C03930" w:rsidRDefault="00C03930" w:rsidP="00DB118E">
      <w:pPr>
        <w:widowControl w:val="0"/>
        <w:shd w:val="clear" w:color="auto" w:fill="FFFFFF"/>
        <w:ind w:right="14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63580">
        <w:rPr>
          <w:rFonts w:eastAsiaTheme="minorHAnsi"/>
          <w:bCs/>
          <w:sz w:val="28"/>
          <w:szCs w:val="28"/>
          <w:lang w:eastAsia="en-US"/>
        </w:rPr>
        <w:t>В рамках территориальной системы государственного экологического мониторинга Алтайского края осуществляется сбор, обработка и анализ и</w:t>
      </w:r>
      <w:r w:rsidRPr="00663580">
        <w:rPr>
          <w:rFonts w:eastAsiaTheme="minorHAnsi"/>
          <w:bCs/>
          <w:sz w:val="28"/>
          <w:szCs w:val="28"/>
          <w:lang w:eastAsia="en-US"/>
        </w:rPr>
        <w:t>н</w:t>
      </w:r>
      <w:r w:rsidRPr="00663580">
        <w:rPr>
          <w:rFonts w:eastAsiaTheme="minorHAnsi"/>
          <w:bCs/>
          <w:sz w:val="28"/>
          <w:szCs w:val="28"/>
          <w:lang w:eastAsia="en-US"/>
        </w:rPr>
        <w:t>формации о состоянии окружающей среды, об источниках, процессах и об</w:t>
      </w:r>
      <w:r w:rsidRPr="00663580">
        <w:rPr>
          <w:rFonts w:eastAsiaTheme="minorHAnsi"/>
          <w:bCs/>
          <w:sz w:val="28"/>
          <w:szCs w:val="28"/>
          <w:lang w:eastAsia="en-US"/>
        </w:rPr>
        <w:t>ъ</w:t>
      </w:r>
      <w:r w:rsidRPr="00663580">
        <w:rPr>
          <w:rFonts w:eastAsiaTheme="minorHAnsi"/>
          <w:bCs/>
          <w:sz w:val="28"/>
          <w:szCs w:val="28"/>
          <w:lang w:eastAsia="en-US"/>
        </w:rPr>
        <w:t>емах хозяйственной и иной антропогенной деятельности</w:t>
      </w:r>
      <w:r>
        <w:rPr>
          <w:rFonts w:eastAsiaTheme="minorHAnsi"/>
          <w:bCs/>
          <w:sz w:val="28"/>
          <w:szCs w:val="28"/>
          <w:lang w:eastAsia="en-US"/>
        </w:rPr>
        <w:t>. По результатам т</w:t>
      </w:r>
      <w:r>
        <w:rPr>
          <w:rFonts w:eastAsiaTheme="minorHAnsi"/>
          <w:bCs/>
          <w:sz w:val="28"/>
          <w:szCs w:val="28"/>
          <w:lang w:eastAsia="en-US"/>
        </w:rPr>
        <w:t>а</w:t>
      </w:r>
      <w:r>
        <w:rPr>
          <w:rFonts w:eastAsiaTheme="minorHAnsi"/>
          <w:bCs/>
          <w:sz w:val="28"/>
          <w:szCs w:val="28"/>
          <w:lang w:eastAsia="en-US"/>
        </w:rPr>
        <w:t xml:space="preserve">кого мониторинга осуществляется </w:t>
      </w:r>
      <w:r>
        <w:rPr>
          <w:rFonts w:eastAsiaTheme="minorHAnsi"/>
          <w:sz w:val="28"/>
          <w:szCs w:val="28"/>
          <w:lang w:eastAsia="en-US"/>
        </w:rPr>
        <w:t>выработка рекомендаций и разработка м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роприятий по обеспечению экологической защиты населения Алтайского края</w:t>
      </w:r>
      <w:r w:rsidRPr="00663580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C03930" w:rsidRDefault="00C03930" w:rsidP="00DB118E">
      <w:pPr>
        <w:widowControl w:val="0"/>
        <w:shd w:val="clear" w:color="auto" w:fill="FFFFFF"/>
        <w:ind w:right="14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bCs/>
          <w:sz w:val="28"/>
          <w:szCs w:val="28"/>
          <w:lang w:eastAsia="en-US"/>
        </w:rPr>
        <w:t xml:space="preserve">В целом </w:t>
      </w:r>
      <w:r>
        <w:rPr>
          <w:rFonts w:eastAsiaTheme="minorHAnsi"/>
          <w:sz w:val="28"/>
          <w:szCs w:val="28"/>
          <w:lang w:eastAsia="en-US"/>
        </w:rPr>
        <w:t>организационно-правовые нормы в области защиты граждан Российской Федерации, объектов производственного и социального назнач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ния, а также окружающей среды от </w:t>
      </w:r>
      <w:r w:rsidR="00A624AE">
        <w:rPr>
          <w:rFonts w:eastAsiaTheme="minorHAnsi"/>
          <w:sz w:val="28"/>
          <w:szCs w:val="28"/>
          <w:lang w:eastAsia="en-US"/>
        </w:rPr>
        <w:t>негативного воздействия</w:t>
      </w:r>
      <w:r>
        <w:rPr>
          <w:rFonts w:eastAsiaTheme="minorHAnsi"/>
          <w:sz w:val="28"/>
          <w:szCs w:val="28"/>
          <w:lang w:eastAsia="en-US"/>
        </w:rPr>
        <w:t>, к котор</w:t>
      </w:r>
      <w:r w:rsidR="009029EC">
        <w:rPr>
          <w:rFonts w:eastAsiaTheme="minorHAnsi"/>
          <w:sz w:val="28"/>
          <w:szCs w:val="28"/>
          <w:lang w:eastAsia="en-US"/>
        </w:rPr>
        <w:t>ому о</w:t>
      </w:r>
      <w:r w:rsidR="009029EC">
        <w:rPr>
          <w:rFonts w:eastAsiaTheme="minorHAnsi"/>
          <w:sz w:val="28"/>
          <w:szCs w:val="28"/>
          <w:lang w:eastAsia="en-US"/>
        </w:rPr>
        <w:t>т</w:t>
      </w:r>
      <w:r w:rsidR="009029EC">
        <w:rPr>
          <w:rFonts w:eastAsiaTheme="minorHAnsi"/>
          <w:sz w:val="28"/>
          <w:szCs w:val="28"/>
          <w:lang w:eastAsia="en-US"/>
        </w:rPr>
        <w:t>носятся</w:t>
      </w:r>
      <w:r>
        <w:rPr>
          <w:rFonts w:eastAsiaTheme="minorHAnsi"/>
          <w:sz w:val="28"/>
          <w:szCs w:val="28"/>
          <w:lang w:eastAsia="en-US"/>
        </w:rPr>
        <w:t xml:space="preserve"> ситуации, связанные с превышением нормативов допустимого во</w:t>
      </w:r>
      <w:r>
        <w:rPr>
          <w:rFonts w:eastAsiaTheme="minorHAnsi"/>
          <w:sz w:val="28"/>
          <w:szCs w:val="28"/>
          <w:lang w:eastAsia="en-US"/>
        </w:rPr>
        <w:t>з</w:t>
      </w:r>
      <w:r>
        <w:rPr>
          <w:rFonts w:eastAsiaTheme="minorHAnsi"/>
          <w:sz w:val="28"/>
          <w:szCs w:val="28"/>
          <w:lang w:eastAsia="en-US"/>
        </w:rPr>
        <w:t>действия на окружающую среду, урегулированы законодательством</w:t>
      </w:r>
      <w:r w:rsidR="009B5770">
        <w:rPr>
          <w:rFonts w:eastAsiaTheme="minorHAnsi"/>
          <w:sz w:val="28"/>
          <w:szCs w:val="28"/>
          <w:lang w:eastAsia="en-US"/>
        </w:rPr>
        <w:t xml:space="preserve"> (напр</w:t>
      </w:r>
      <w:r w:rsidR="009B5770">
        <w:rPr>
          <w:rFonts w:eastAsiaTheme="minorHAnsi"/>
          <w:sz w:val="28"/>
          <w:szCs w:val="28"/>
          <w:lang w:eastAsia="en-US"/>
        </w:rPr>
        <w:t>и</w:t>
      </w:r>
      <w:r w:rsidR="009B5770">
        <w:rPr>
          <w:rFonts w:eastAsiaTheme="minorHAnsi"/>
          <w:sz w:val="28"/>
          <w:szCs w:val="28"/>
          <w:lang w:eastAsia="en-US"/>
        </w:rPr>
        <w:t xml:space="preserve">мер, </w:t>
      </w:r>
      <w:r w:rsidR="00A624AE">
        <w:rPr>
          <w:rFonts w:eastAsiaTheme="minorHAnsi"/>
          <w:sz w:val="28"/>
          <w:szCs w:val="28"/>
          <w:lang w:eastAsia="en-US"/>
        </w:rPr>
        <w:t xml:space="preserve">глава </w:t>
      </w:r>
      <w:r w:rsidR="00A624AE">
        <w:rPr>
          <w:rFonts w:eastAsiaTheme="minorHAnsi"/>
          <w:lang w:eastAsia="en-US"/>
        </w:rPr>
        <w:t xml:space="preserve">VII </w:t>
      </w:r>
      <w:r w:rsidR="00A624AE">
        <w:rPr>
          <w:rFonts w:eastAsiaTheme="minorHAnsi"/>
          <w:sz w:val="28"/>
          <w:szCs w:val="28"/>
          <w:lang w:eastAsia="en-US"/>
        </w:rPr>
        <w:t>Федерального закона № 7-ФЗ, статьи 15 – 19 Федерального з</w:t>
      </w:r>
      <w:r w:rsidR="00A624AE">
        <w:rPr>
          <w:rFonts w:eastAsiaTheme="minorHAnsi"/>
          <w:sz w:val="28"/>
          <w:szCs w:val="28"/>
          <w:lang w:eastAsia="en-US"/>
        </w:rPr>
        <w:t>а</w:t>
      </w:r>
      <w:r w:rsidR="00A624AE">
        <w:rPr>
          <w:rFonts w:eastAsiaTheme="minorHAnsi"/>
          <w:sz w:val="28"/>
          <w:szCs w:val="28"/>
          <w:lang w:eastAsia="en-US"/>
        </w:rPr>
        <w:t>кона от 04.05.1999</w:t>
      </w:r>
      <w:r w:rsidR="009029EC">
        <w:rPr>
          <w:rFonts w:eastAsiaTheme="minorHAnsi"/>
          <w:sz w:val="28"/>
          <w:szCs w:val="28"/>
          <w:lang w:eastAsia="en-US"/>
        </w:rPr>
        <w:t xml:space="preserve"> </w:t>
      </w:r>
      <w:r w:rsidR="00A624AE">
        <w:rPr>
          <w:rFonts w:eastAsiaTheme="minorHAnsi"/>
          <w:sz w:val="28"/>
          <w:szCs w:val="28"/>
          <w:lang w:eastAsia="en-US"/>
        </w:rPr>
        <w:t>№</w:t>
      </w:r>
      <w:r w:rsidR="009029EC">
        <w:rPr>
          <w:rFonts w:eastAsiaTheme="minorHAnsi"/>
          <w:sz w:val="28"/>
          <w:szCs w:val="28"/>
          <w:lang w:eastAsia="en-US"/>
        </w:rPr>
        <w:t> </w:t>
      </w:r>
      <w:r w:rsidR="00A624AE">
        <w:rPr>
          <w:rFonts w:eastAsiaTheme="minorHAnsi"/>
          <w:sz w:val="28"/>
          <w:szCs w:val="28"/>
          <w:lang w:eastAsia="en-US"/>
        </w:rPr>
        <w:t>96-ФЗ «Об</w:t>
      </w:r>
      <w:r w:rsidR="009029EC">
        <w:rPr>
          <w:rFonts w:eastAsiaTheme="minorHAnsi"/>
          <w:sz w:val="28"/>
          <w:szCs w:val="28"/>
          <w:lang w:eastAsia="en-US"/>
        </w:rPr>
        <w:t> </w:t>
      </w:r>
      <w:r w:rsidR="00A624AE">
        <w:rPr>
          <w:rFonts w:eastAsiaTheme="minorHAnsi"/>
          <w:sz w:val="28"/>
          <w:szCs w:val="28"/>
          <w:lang w:eastAsia="en-US"/>
        </w:rPr>
        <w:t>охране атмосферного воздуха»</w:t>
      </w:r>
      <w:r w:rsidR="009029EC">
        <w:rPr>
          <w:rFonts w:eastAsiaTheme="minorHAnsi"/>
          <w:sz w:val="28"/>
          <w:szCs w:val="28"/>
          <w:lang w:eastAsia="en-US"/>
        </w:rPr>
        <w:t>, статьи 4, 7 Федерального закона</w:t>
      </w:r>
      <w:proofErr w:type="gramEnd"/>
      <w:r w:rsidR="009029EC">
        <w:rPr>
          <w:rFonts w:eastAsiaTheme="minorHAnsi"/>
          <w:sz w:val="28"/>
          <w:szCs w:val="28"/>
          <w:lang w:eastAsia="en-US"/>
        </w:rPr>
        <w:t xml:space="preserve"> </w:t>
      </w:r>
      <w:r w:rsidR="00AC38CF">
        <w:rPr>
          <w:rFonts w:eastAsiaTheme="minorHAnsi"/>
          <w:sz w:val="28"/>
          <w:szCs w:val="28"/>
          <w:lang w:eastAsia="en-US"/>
        </w:rPr>
        <w:t xml:space="preserve"> </w:t>
      </w:r>
      <w:r w:rsidR="009029EC">
        <w:rPr>
          <w:rFonts w:eastAsiaTheme="minorHAnsi"/>
          <w:sz w:val="28"/>
          <w:szCs w:val="28"/>
          <w:lang w:eastAsia="en-US"/>
        </w:rPr>
        <w:t>от 21.12.1994 № 68-ФЗ «О защите населения и терр</w:t>
      </w:r>
      <w:r w:rsidR="009029EC">
        <w:rPr>
          <w:rFonts w:eastAsiaTheme="minorHAnsi"/>
          <w:sz w:val="28"/>
          <w:szCs w:val="28"/>
          <w:lang w:eastAsia="en-US"/>
        </w:rPr>
        <w:t>и</w:t>
      </w:r>
      <w:r w:rsidR="009029EC">
        <w:rPr>
          <w:rFonts w:eastAsiaTheme="minorHAnsi"/>
          <w:sz w:val="28"/>
          <w:szCs w:val="28"/>
          <w:lang w:eastAsia="en-US"/>
        </w:rPr>
        <w:t>торий от чрезвычайных ситуаций природного и техногенного характера»</w:t>
      </w:r>
      <w:r w:rsidR="00A624AE">
        <w:rPr>
          <w:rFonts w:eastAsiaTheme="minorHAnsi"/>
          <w:sz w:val="28"/>
          <w:szCs w:val="28"/>
          <w:lang w:eastAsia="en-US"/>
        </w:rPr>
        <w:t xml:space="preserve"> и др.</w:t>
      </w:r>
      <w:r w:rsidR="009B5770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E132C" w:rsidRPr="00EE4E8B" w:rsidRDefault="00D57BD6" w:rsidP="00DB118E">
      <w:pPr>
        <w:widowControl w:val="0"/>
        <w:spacing w:line="228" w:lineRule="auto"/>
        <w:ind w:right="140" w:firstLine="720"/>
        <w:jc w:val="both"/>
        <w:rPr>
          <w:sz w:val="27"/>
          <w:szCs w:val="27"/>
        </w:rPr>
      </w:pPr>
      <w:r>
        <w:rPr>
          <w:sz w:val="27"/>
          <w:szCs w:val="27"/>
        </w:rPr>
        <w:t>Реализация</w:t>
      </w:r>
      <w:r w:rsidR="000E132C" w:rsidRPr="00EE4E8B">
        <w:rPr>
          <w:sz w:val="27"/>
          <w:szCs w:val="27"/>
        </w:rPr>
        <w:t xml:space="preserve"> закона не повлечет дополнительных расходов из краевого бюджета.</w:t>
      </w:r>
    </w:p>
    <w:p w:rsidR="000E132C" w:rsidRDefault="000E132C" w:rsidP="00DB118E">
      <w:pPr>
        <w:widowControl w:val="0"/>
        <w:shd w:val="clear" w:color="auto" w:fill="FFFFFF"/>
        <w:ind w:right="14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52398" w:rsidRPr="00DD1805" w:rsidRDefault="00B52398" w:rsidP="00DB118E">
      <w:pPr>
        <w:widowControl w:val="0"/>
        <w:spacing w:line="340" w:lineRule="exact"/>
        <w:ind w:right="140" w:firstLine="708"/>
        <w:rPr>
          <w:sz w:val="28"/>
          <w:szCs w:val="28"/>
        </w:rPr>
      </w:pPr>
    </w:p>
    <w:p w:rsidR="00B52398" w:rsidRPr="00DD1805" w:rsidRDefault="00B52398" w:rsidP="00DB118E">
      <w:pPr>
        <w:widowControl w:val="0"/>
        <w:spacing w:line="340" w:lineRule="exact"/>
        <w:ind w:right="140" w:firstLine="708"/>
        <w:rPr>
          <w:sz w:val="28"/>
          <w:szCs w:val="28"/>
        </w:rPr>
      </w:pPr>
    </w:p>
    <w:p w:rsidR="00B52398" w:rsidRPr="00DD1805" w:rsidRDefault="00B52398" w:rsidP="00DB118E">
      <w:pPr>
        <w:widowControl w:val="0"/>
        <w:spacing w:line="340" w:lineRule="exact"/>
        <w:ind w:right="140"/>
        <w:jc w:val="right"/>
        <w:rPr>
          <w:sz w:val="28"/>
          <w:szCs w:val="28"/>
        </w:rPr>
      </w:pPr>
      <w:r w:rsidRPr="00DD1805">
        <w:rPr>
          <w:sz w:val="28"/>
          <w:szCs w:val="28"/>
        </w:rPr>
        <w:t>В.П. Томенко</w:t>
      </w:r>
    </w:p>
    <w:sectPr w:rsidR="00B52398" w:rsidRPr="00DD1805" w:rsidSect="00FB3029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624" w:right="709" w:bottom="851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E7F" w:rsidRDefault="008D5E7F">
      <w:r>
        <w:separator/>
      </w:r>
    </w:p>
  </w:endnote>
  <w:endnote w:type="continuationSeparator" w:id="0">
    <w:p w:rsidR="008D5E7F" w:rsidRDefault="008D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82" w:rsidRDefault="0045404B" w:rsidP="006704F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04E82" w:rsidRDefault="008D5E7F" w:rsidP="00304E8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82" w:rsidRDefault="008D5E7F" w:rsidP="00304E8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E7F" w:rsidRDefault="008D5E7F">
      <w:r>
        <w:separator/>
      </w:r>
    </w:p>
  </w:footnote>
  <w:footnote w:type="continuationSeparator" w:id="0">
    <w:p w:rsidR="008D5E7F" w:rsidRDefault="008D5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39" w:rsidRDefault="0045404B" w:rsidP="00165DB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D0739" w:rsidRDefault="008D5E7F" w:rsidP="006D07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E88" w:rsidRDefault="0045404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DB118E">
      <w:rPr>
        <w:noProof/>
      </w:rPr>
      <w:t>2</w:t>
    </w:r>
    <w:r>
      <w:fldChar w:fldCharType="end"/>
    </w:r>
  </w:p>
  <w:p w:rsidR="006D0739" w:rsidRDefault="008D5E7F" w:rsidP="006D073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398"/>
    <w:rsid w:val="0001146B"/>
    <w:rsid w:val="00032509"/>
    <w:rsid w:val="000A4E12"/>
    <w:rsid w:val="000B4E0C"/>
    <w:rsid w:val="000E132C"/>
    <w:rsid w:val="001101EA"/>
    <w:rsid w:val="0011722C"/>
    <w:rsid w:val="00136250"/>
    <w:rsid w:val="00142118"/>
    <w:rsid w:val="00166096"/>
    <w:rsid w:val="001C3444"/>
    <w:rsid w:val="002567C5"/>
    <w:rsid w:val="00264359"/>
    <w:rsid w:val="002675BA"/>
    <w:rsid w:val="00355149"/>
    <w:rsid w:val="003E00CF"/>
    <w:rsid w:val="00412E48"/>
    <w:rsid w:val="004437C8"/>
    <w:rsid w:val="0045404B"/>
    <w:rsid w:val="004633D7"/>
    <w:rsid w:val="004E3175"/>
    <w:rsid w:val="0050249B"/>
    <w:rsid w:val="005358BF"/>
    <w:rsid w:val="00546EFA"/>
    <w:rsid w:val="00566D7D"/>
    <w:rsid w:val="00570B79"/>
    <w:rsid w:val="00571E8A"/>
    <w:rsid w:val="0059407E"/>
    <w:rsid w:val="005E4BA6"/>
    <w:rsid w:val="006366FA"/>
    <w:rsid w:val="00663580"/>
    <w:rsid w:val="006A28B7"/>
    <w:rsid w:val="006C49DA"/>
    <w:rsid w:val="006C6045"/>
    <w:rsid w:val="00712EA8"/>
    <w:rsid w:val="007221E2"/>
    <w:rsid w:val="007547D8"/>
    <w:rsid w:val="00780563"/>
    <w:rsid w:val="00783B20"/>
    <w:rsid w:val="007842BF"/>
    <w:rsid w:val="00791F71"/>
    <w:rsid w:val="007B48B9"/>
    <w:rsid w:val="007C3BA7"/>
    <w:rsid w:val="007C6D65"/>
    <w:rsid w:val="008141C8"/>
    <w:rsid w:val="0081642E"/>
    <w:rsid w:val="00825F76"/>
    <w:rsid w:val="008C314C"/>
    <w:rsid w:val="008D5E7F"/>
    <w:rsid w:val="009029EC"/>
    <w:rsid w:val="009123FD"/>
    <w:rsid w:val="009B5770"/>
    <w:rsid w:val="009E1FC7"/>
    <w:rsid w:val="00A523EE"/>
    <w:rsid w:val="00A624AE"/>
    <w:rsid w:val="00A63D66"/>
    <w:rsid w:val="00A85294"/>
    <w:rsid w:val="00AC2F95"/>
    <w:rsid w:val="00AC38CF"/>
    <w:rsid w:val="00AE544E"/>
    <w:rsid w:val="00B00107"/>
    <w:rsid w:val="00B52398"/>
    <w:rsid w:val="00B53085"/>
    <w:rsid w:val="00B64586"/>
    <w:rsid w:val="00B67493"/>
    <w:rsid w:val="00BD0589"/>
    <w:rsid w:val="00C03930"/>
    <w:rsid w:val="00C42B74"/>
    <w:rsid w:val="00C5419E"/>
    <w:rsid w:val="00C62668"/>
    <w:rsid w:val="00CA6BE7"/>
    <w:rsid w:val="00CB3115"/>
    <w:rsid w:val="00CC1EE2"/>
    <w:rsid w:val="00D4781D"/>
    <w:rsid w:val="00D57BD6"/>
    <w:rsid w:val="00D9138F"/>
    <w:rsid w:val="00DB118E"/>
    <w:rsid w:val="00DB3CA0"/>
    <w:rsid w:val="00DD1805"/>
    <w:rsid w:val="00DE1403"/>
    <w:rsid w:val="00DF47D1"/>
    <w:rsid w:val="00E644D5"/>
    <w:rsid w:val="00EB0E3C"/>
    <w:rsid w:val="00EC3EE0"/>
    <w:rsid w:val="00F04D5B"/>
    <w:rsid w:val="00F42C3E"/>
    <w:rsid w:val="00F73DEC"/>
    <w:rsid w:val="00FB147A"/>
    <w:rsid w:val="00FB3029"/>
    <w:rsid w:val="00FC0736"/>
    <w:rsid w:val="00FF1C95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23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23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523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523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52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23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23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523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523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52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F2110D1D5045D152B9BE592C5DABEFA3492C58EF924FBD0F5E2EACD5942844E3A5AA47527D56B0D45A91E952BFC3D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F2110D1D5045D152B9BE592C5DABEFA3492C58EF924FBD0F5E2EACD5942844E3A5AA47527D56B0D45A91E952BFC3D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F2110D1D5045D152B9BE592C5DABEFA3492C58EF924FBD0F5E2EACD5942844E3A5AA47527D56B0D45A91E952BFC3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Николаевич Шинькар</dc:creator>
  <cp:lastModifiedBy>Панина О.Г.</cp:lastModifiedBy>
  <cp:revision>6</cp:revision>
  <cp:lastPrinted>2021-05-12T04:48:00Z</cp:lastPrinted>
  <dcterms:created xsi:type="dcterms:W3CDTF">2021-04-29T03:33:00Z</dcterms:created>
  <dcterms:modified xsi:type="dcterms:W3CDTF">2021-05-12T04:50:00Z</dcterms:modified>
</cp:coreProperties>
</file>