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8A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>ПЕРЕЧЕНЬ</w:t>
      </w:r>
    </w:p>
    <w:p w:rsidR="00FE37C0" w:rsidRPr="00D723DD" w:rsidRDefault="00C4408A" w:rsidP="00D723DD">
      <w:pPr>
        <w:pStyle w:val="ConsPlusNormal"/>
        <w:spacing w:line="216" w:lineRule="auto"/>
        <w:ind w:left="709" w:righ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EC2097" w:rsidRPr="00D723DD">
        <w:rPr>
          <w:rFonts w:ascii="Times New Roman" w:hAnsi="Times New Roman" w:cs="Times New Roman"/>
          <w:sz w:val="28"/>
          <w:szCs w:val="28"/>
        </w:rPr>
        <w:t>«</w:t>
      </w:r>
      <w:r w:rsidR="00D723DD" w:rsidRPr="00D723DD">
        <w:rPr>
          <w:rFonts w:ascii="Times New Roman" w:hAnsi="Times New Roman" w:cs="Times New Roman"/>
          <w:sz w:val="28"/>
          <w:szCs w:val="28"/>
        </w:rPr>
        <w:t>О внесении изменений в статьи 8 и 13 закона Алтайского края «О порядке назначения и деятельности мировых судей в Алтайском крае»</w:t>
      </w:r>
    </w:p>
    <w:p w:rsidR="00C80903" w:rsidRPr="00D723DD" w:rsidRDefault="00C80903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761AD" w:rsidRPr="00D723DD" w:rsidRDefault="00F761AD" w:rsidP="00F761A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</w:t>
      </w:r>
      <w:r w:rsidRPr="00D723DD">
        <w:rPr>
          <w:rFonts w:ascii="Times New Roman" w:eastAsia="Times New Roman" w:hAnsi="Times New Roman" w:cs="Times New Roman"/>
          <w:sz w:val="28"/>
          <w:szCs w:val="28"/>
        </w:rPr>
        <w:t>Алтайского края «</w:t>
      </w:r>
      <w:r w:rsidR="00D723DD" w:rsidRPr="00D723DD">
        <w:rPr>
          <w:rFonts w:ascii="Times New Roman" w:hAnsi="Times New Roman" w:cs="Times New Roman"/>
          <w:sz w:val="28"/>
          <w:szCs w:val="28"/>
        </w:rPr>
        <w:t>О внесении изменений в статьи 8 и 13 закона Алтайского края «О порядке назначения и деятельности мировых судей в Алтайском крае»</w:t>
      </w:r>
      <w:r w:rsidRPr="00D723DD">
        <w:rPr>
          <w:rFonts w:ascii="Times New Roman" w:hAnsi="Times New Roman" w:cs="Times New Roman"/>
          <w:sz w:val="28"/>
          <w:szCs w:val="28"/>
        </w:rPr>
        <w:t xml:space="preserve"> не потребует признание утратившими силу, приостановление, изменение или принятие иных нормативных правовых актов.</w:t>
      </w: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056"/>
      </w:tblGrid>
      <w:tr w:rsidR="005725C7" w:rsidRPr="00F100A8" w:rsidTr="006910EF">
        <w:trPr>
          <w:trHeight w:val="951"/>
        </w:trPr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25C7" w:rsidRPr="00F100A8" w:rsidRDefault="006910EF" w:rsidP="001833E5">
            <w:pPr>
              <w:spacing w:line="240" w:lineRule="exact"/>
              <w:ind w:righ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60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25C7" w:rsidRPr="00F100A8" w:rsidRDefault="006910EF" w:rsidP="006910EF">
            <w:pPr>
              <w:spacing w:line="240" w:lineRule="exact"/>
              <w:ind w:right="4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Н.С.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Кувшинова</w:t>
            </w:r>
          </w:p>
        </w:tc>
      </w:tr>
    </w:tbl>
    <w:p w:rsidR="00B9129E" w:rsidRDefault="00B9129E" w:rsidP="005725C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B9129E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ECF"/>
    <w:rsid w:val="000072B5"/>
    <w:rsid w:val="000444F2"/>
    <w:rsid w:val="000478C6"/>
    <w:rsid w:val="000F363E"/>
    <w:rsid w:val="00124912"/>
    <w:rsid w:val="00133269"/>
    <w:rsid w:val="001419EF"/>
    <w:rsid w:val="001530FD"/>
    <w:rsid w:val="001B06DB"/>
    <w:rsid w:val="001B6BCB"/>
    <w:rsid w:val="001C4465"/>
    <w:rsid w:val="001C6472"/>
    <w:rsid w:val="001E27B3"/>
    <w:rsid w:val="00227E27"/>
    <w:rsid w:val="002415B7"/>
    <w:rsid w:val="002441AB"/>
    <w:rsid w:val="00245241"/>
    <w:rsid w:val="00267AA1"/>
    <w:rsid w:val="002A2652"/>
    <w:rsid w:val="002B4546"/>
    <w:rsid w:val="003308EF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2CCC"/>
    <w:rsid w:val="004D4102"/>
    <w:rsid w:val="00530300"/>
    <w:rsid w:val="00542C8F"/>
    <w:rsid w:val="00547EA6"/>
    <w:rsid w:val="00562114"/>
    <w:rsid w:val="00564DD4"/>
    <w:rsid w:val="005725C7"/>
    <w:rsid w:val="005A4AD7"/>
    <w:rsid w:val="005E2586"/>
    <w:rsid w:val="00620B07"/>
    <w:rsid w:val="0067498E"/>
    <w:rsid w:val="006910EF"/>
    <w:rsid w:val="006B1AB9"/>
    <w:rsid w:val="006B275E"/>
    <w:rsid w:val="006D5ECF"/>
    <w:rsid w:val="00716A68"/>
    <w:rsid w:val="00722A26"/>
    <w:rsid w:val="00773564"/>
    <w:rsid w:val="007B459E"/>
    <w:rsid w:val="007D5B0B"/>
    <w:rsid w:val="007E041C"/>
    <w:rsid w:val="00856E4E"/>
    <w:rsid w:val="00865C6C"/>
    <w:rsid w:val="009E7654"/>
    <w:rsid w:val="009F7EF9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B9129E"/>
    <w:rsid w:val="00BF5774"/>
    <w:rsid w:val="00C04202"/>
    <w:rsid w:val="00C24970"/>
    <w:rsid w:val="00C26BB1"/>
    <w:rsid w:val="00C4408A"/>
    <w:rsid w:val="00C80903"/>
    <w:rsid w:val="00CC4F62"/>
    <w:rsid w:val="00CF4B1F"/>
    <w:rsid w:val="00D723DD"/>
    <w:rsid w:val="00D755BB"/>
    <w:rsid w:val="00D87CD6"/>
    <w:rsid w:val="00DE40AA"/>
    <w:rsid w:val="00E025FD"/>
    <w:rsid w:val="00E10344"/>
    <w:rsid w:val="00E57809"/>
    <w:rsid w:val="00E62020"/>
    <w:rsid w:val="00EC2097"/>
    <w:rsid w:val="00ED5E70"/>
    <w:rsid w:val="00EE110D"/>
    <w:rsid w:val="00EF5D16"/>
    <w:rsid w:val="00F06BF0"/>
    <w:rsid w:val="00F24EB7"/>
    <w:rsid w:val="00F334C0"/>
    <w:rsid w:val="00F761AD"/>
    <w:rsid w:val="00F77286"/>
    <w:rsid w:val="00FA443B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D984-06DA-4165-B25D-94FA4B3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  <w:style w:type="paragraph" w:styleId="aa">
    <w:name w:val="No Spacing"/>
    <w:uiPriority w:val="1"/>
    <w:qFormat/>
    <w:rsid w:val="00C4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7842-D518-4378-B243-A67A80D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Приемная представителя Губернатора АК</cp:lastModifiedBy>
  <cp:revision>14</cp:revision>
  <cp:lastPrinted>2021-10-20T03:15:00Z</cp:lastPrinted>
  <dcterms:created xsi:type="dcterms:W3CDTF">2021-04-16T07:41:00Z</dcterms:created>
  <dcterms:modified xsi:type="dcterms:W3CDTF">2021-10-20T03:15:00Z</dcterms:modified>
</cp:coreProperties>
</file>