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8FF" w:rsidRDefault="006A78FF" w:rsidP="006A78FF">
      <w:pPr>
        <w:rPr>
          <w:szCs w:val="28"/>
        </w:rPr>
      </w:pPr>
    </w:p>
    <w:p w:rsidR="006A78FF" w:rsidRPr="00DE7296" w:rsidRDefault="006A78FF" w:rsidP="006A78FF">
      <w:pPr>
        <w:jc w:val="right"/>
        <w:rPr>
          <w:szCs w:val="28"/>
        </w:rPr>
      </w:pPr>
    </w:p>
    <w:tbl>
      <w:tblPr>
        <w:tblW w:w="9781" w:type="dxa"/>
        <w:tblInd w:w="-34" w:type="dxa"/>
        <w:tblLook w:val="04A0" w:firstRow="1" w:lastRow="0" w:firstColumn="1" w:lastColumn="0" w:noHBand="0" w:noVBand="1"/>
      </w:tblPr>
      <w:tblGrid>
        <w:gridCol w:w="4678"/>
        <w:gridCol w:w="5103"/>
      </w:tblGrid>
      <w:tr w:rsidR="006A78FF" w:rsidRPr="00C2335E" w:rsidTr="00C76728">
        <w:tc>
          <w:tcPr>
            <w:tcW w:w="4678" w:type="dxa"/>
            <w:shd w:val="clear" w:color="auto" w:fill="auto"/>
          </w:tcPr>
          <w:p w:rsidR="006A78FF" w:rsidRPr="006B000A" w:rsidRDefault="006A78FF" w:rsidP="0060053A">
            <w:pPr>
              <w:tabs>
                <w:tab w:val="left" w:pos="3045"/>
              </w:tabs>
              <w:ind w:right="283"/>
              <w:jc w:val="both"/>
              <w:rPr>
                <w:szCs w:val="28"/>
              </w:rPr>
            </w:pPr>
            <w:r w:rsidRPr="006B000A">
              <w:rPr>
                <w:color w:val="000000"/>
              </w:rPr>
              <w:t>Об избрании заместител</w:t>
            </w:r>
            <w:r>
              <w:rPr>
                <w:color w:val="000000"/>
              </w:rPr>
              <w:t>я</w:t>
            </w:r>
            <w:r w:rsidRPr="006B000A">
              <w:rPr>
                <w:color w:val="000000"/>
              </w:rPr>
              <w:t xml:space="preserve"> председателя постоянного комитета Алтайского краевого Законодательного Собрания по </w:t>
            </w:r>
            <w:r>
              <w:rPr>
                <w:szCs w:val="28"/>
              </w:rPr>
              <w:t>с</w:t>
            </w:r>
            <w:r w:rsidR="0060053A">
              <w:rPr>
                <w:szCs w:val="28"/>
              </w:rPr>
              <w:t>порту, культуре и молодежной политике</w:t>
            </w:r>
          </w:p>
        </w:tc>
        <w:tc>
          <w:tcPr>
            <w:tcW w:w="5103" w:type="dxa"/>
            <w:shd w:val="clear" w:color="auto" w:fill="auto"/>
          </w:tcPr>
          <w:p w:rsidR="006A78FF" w:rsidRPr="00C2335E" w:rsidRDefault="004B0858" w:rsidP="006A78FF">
            <w:pPr>
              <w:jc w:val="right"/>
              <w:rPr>
                <w:szCs w:val="28"/>
              </w:rPr>
            </w:pPr>
            <w:r w:rsidRPr="004B0858"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6A78FF" w:rsidRDefault="006A78FF" w:rsidP="006A78FF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6A78FF" w:rsidRDefault="006A78FF" w:rsidP="006A78FF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6A78FF" w:rsidRDefault="006A78FF" w:rsidP="006A78FF">
      <w:pPr>
        <w:pStyle w:val="Heading"/>
        <w:ind w:firstLine="709"/>
        <w:jc w:val="both"/>
        <w:rPr>
          <w:rFonts w:ascii="Times New Roman" w:hAnsi="Times New Roman"/>
          <w:b w:val="0"/>
          <w:color w:val="000000"/>
          <w:sz w:val="28"/>
        </w:rPr>
      </w:pPr>
      <w:r>
        <w:rPr>
          <w:rFonts w:ascii="Times New Roman" w:hAnsi="Times New Roman"/>
          <w:b w:val="0"/>
          <w:color w:val="000000"/>
          <w:sz w:val="28"/>
        </w:rPr>
        <w:t xml:space="preserve">В соответствии со статьей 70 Устава (Основного Закона) Алтайского края, статьей 117-1 Регламента Алтайского краевого Законодательного Собрания Алтайское краевое Законодательное Собрание ПОСТАНОВЛЯЕТ:  </w:t>
      </w:r>
    </w:p>
    <w:p w:rsidR="006A78FF" w:rsidRDefault="006A78FF" w:rsidP="006A78FF">
      <w:pPr>
        <w:pStyle w:val="22"/>
        <w:ind w:firstLine="709"/>
        <w:rPr>
          <w:color w:val="auto"/>
          <w:sz w:val="28"/>
        </w:rPr>
      </w:pPr>
    </w:p>
    <w:p w:rsidR="006A78FF" w:rsidRPr="00D22DB9" w:rsidRDefault="006A78FF" w:rsidP="006A78FF">
      <w:pPr>
        <w:pStyle w:val="22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</w:rPr>
        <w:t xml:space="preserve">1. Избрать заместителем председателя постоянного комитета Алтайского краевого Законодательного Собрания </w:t>
      </w:r>
      <w:r>
        <w:rPr>
          <w:sz w:val="28"/>
          <w:szCs w:val="28"/>
        </w:rPr>
        <w:t>по с</w:t>
      </w:r>
      <w:r w:rsidR="0060053A">
        <w:rPr>
          <w:sz w:val="28"/>
          <w:szCs w:val="28"/>
        </w:rPr>
        <w:t>порту, культуре и молодежной политике</w:t>
      </w:r>
      <w:r>
        <w:rPr>
          <w:sz w:val="28"/>
          <w:szCs w:val="28"/>
        </w:rPr>
        <w:t xml:space="preserve"> </w:t>
      </w:r>
      <w:r>
        <w:rPr>
          <w:sz w:val="28"/>
        </w:rPr>
        <w:t>без отрыва от основной деятельности</w:t>
      </w:r>
      <w:r>
        <w:rPr>
          <w:color w:val="auto"/>
          <w:sz w:val="28"/>
        </w:rPr>
        <w:t xml:space="preserve"> депутата </w:t>
      </w:r>
      <w:proofErr w:type="spellStart"/>
      <w:r w:rsidR="0060053A">
        <w:rPr>
          <w:color w:val="auto"/>
          <w:sz w:val="28"/>
        </w:rPr>
        <w:t>Николайчика</w:t>
      </w:r>
      <w:proofErr w:type="spellEnd"/>
      <w:r w:rsidR="0060053A">
        <w:rPr>
          <w:color w:val="auto"/>
          <w:sz w:val="28"/>
        </w:rPr>
        <w:t xml:space="preserve"> Александра Александровича</w:t>
      </w:r>
      <w:r>
        <w:rPr>
          <w:color w:val="auto"/>
          <w:sz w:val="28"/>
        </w:rPr>
        <w:t>.</w:t>
      </w:r>
    </w:p>
    <w:p w:rsidR="006A78FF" w:rsidRDefault="006A78FF" w:rsidP="006A78FF">
      <w:pPr>
        <w:pStyle w:val="22"/>
        <w:ind w:firstLine="709"/>
        <w:rPr>
          <w:sz w:val="28"/>
          <w:szCs w:val="28"/>
        </w:rPr>
      </w:pPr>
    </w:p>
    <w:p w:rsidR="006A78FF" w:rsidRPr="003F1F72" w:rsidRDefault="006A78FF" w:rsidP="006A78FF">
      <w:pPr>
        <w:pStyle w:val="22"/>
        <w:ind w:firstLine="709"/>
        <w:rPr>
          <w:color w:val="auto"/>
          <w:sz w:val="28"/>
        </w:rPr>
      </w:pPr>
      <w:r>
        <w:rPr>
          <w:color w:val="auto"/>
          <w:sz w:val="28"/>
        </w:rPr>
        <w:t>2. Настоящее постановление вступает в силу с момента его принятия.</w:t>
      </w:r>
    </w:p>
    <w:p w:rsidR="006A78FF" w:rsidRPr="00C2335E" w:rsidRDefault="006A78FF" w:rsidP="006A78FF">
      <w:pPr>
        <w:pStyle w:val="21"/>
        <w:rPr>
          <w:color w:val="auto"/>
          <w:sz w:val="28"/>
          <w:szCs w:val="28"/>
        </w:rPr>
      </w:pPr>
    </w:p>
    <w:p w:rsidR="006A78FF" w:rsidRDefault="006A78FF" w:rsidP="006A78FF">
      <w:pPr>
        <w:rPr>
          <w:szCs w:val="28"/>
        </w:rPr>
      </w:pPr>
    </w:p>
    <w:p w:rsidR="006A78FF" w:rsidRPr="00C2335E" w:rsidRDefault="006A78FF" w:rsidP="006A78FF">
      <w:pPr>
        <w:rPr>
          <w:szCs w:val="28"/>
        </w:rPr>
      </w:pPr>
    </w:p>
    <w:p w:rsidR="006A78FF" w:rsidRDefault="006A78FF" w:rsidP="006A78FF">
      <w:pPr>
        <w:rPr>
          <w:szCs w:val="28"/>
        </w:rPr>
      </w:pPr>
      <w:r w:rsidRPr="00C2335E">
        <w:rPr>
          <w:szCs w:val="28"/>
        </w:rPr>
        <w:t>Председатель Алтайского краевого</w:t>
      </w:r>
      <w:r w:rsidRPr="006A78FF">
        <w:rPr>
          <w:szCs w:val="28"/>
        </w:rPr>
        <w:t xml:space="preserve"> </w:t>
      </w:r>
    </w:p>
    <w:p w:rsidR="006A78FF" w:rsidRDefault="006A78FF" w:rsidP="006A78FF">
      <w:pPr>
        <w:rPr>
          <w:szCs w:val="28"/>
        </w:rPr>
      </w:pPr>
      <w:r w:rsidRPr="00C2335E">
        <w:rPr>
          <w:szCs w:val="28"/>
        </w:rPr>
        <w:t>Законодательного Собрания</w:t>
      </w:r>
      <w:r w:rsidRPr="006A78FF"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А.А. Романенко</w:t>
      </w:r>
    </w:p>
    <w:p w:rsidR="006A78FF" w:rsidRDefault="006A78FF" w:rsidP="006A78FF">
      <w:pPr>
        <w:rPr>
          <w:szCs w:val="28"/>
        </w:rPr>
      </w:pPr>
    </w:p>
    <w:sectPr w:rsidR="006A78FF" w:rsidSect="007D4B61">
      <w:headerReference w:type="default" r:id="rId6"/>
      <w:headerReference w:type="first" r:id="rId7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3F4" w:rsidRDefault="000343F4" w:rsidP="006A78FF">
      <w:r>
        <w:separator/>
      </w:r>
    </w:p>
  </w:endnote>
  <w:endnote w:type="continuationSeparator" w:id="0">
    <w:p w:rsidR="000343F4" w:rsidRDefault="000343F4" w:rsidP="006A7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3F4" w:rsidRDefault="000343F4" w:rsidP="006A78FF">
      <w:r>
        <w:separator/>
      </w:r>
    </w:p>
  </w:footnote>
  <w:footnote w:type="continuationSeparator" w:id="0">
    <w:p w:rsidR="000343F4" w:rsidRDefault="000343F4" w:rsidP="006A78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F3A88" w:rsidRDefault="007A3E8A">
    <w:pPr>
      <w:pStyle w:val="a3"/>
      <w:jc w:val="right"/>
      <w:rPr>
        <w:sz w:val="22"/>
        <w:szCs w:val="22"/>
      </w:rPr>
    </w:pPr>
    <w:r w:rsidRPr="005F3A88">
      <w:rPr>
        <w:sz w:val="22"/>
        <w:szCs w:val="22"/>
      </w:rPr>
      <w:fldChar w:fldCharType="begin"/>
    </w:r>
    <w:r w:rsidRPr="005F3A88">
      <w:rPr>
        <w:sz w:val="22"/>
        <w:szCs w:val="22"/>
      </w:rPr>
      <w:instrText>PAGE   \* MERGEFORMAT</w:instrText>
    </w:r>
    <w:r w:rsidRPr="005F3A88">
      <w:rPr>
        <w:sz w:val="22"/>
        <w:szCs w:val="22"/>
      </w:rPr>
      <w:fldChar w:fldCharType="separate"/>
    </w:r>
    <w:r>
      <w:rPr>
        <w:noProof/>
        <w:sz w:val="22"/>
        <w:szCs w:val="22"/>
      </w:rPr>
      <w:t>2</w:t>
    </w:r>
    <w:r w:rsidRPr="005F3A88">
      <w:rPr>
        <w:sz w:val="22"/>
        <w:szCs w:val="22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6A78FF" w:rsidP="00444F8F">
    <w:pPr>
      <w:spacing w:line="480" w:lineRule="auto"/>
      <w:jc w:val="center"/>
      <w:rPr>
        <w:sz w:val="26"/>
        <w:szCs w:val="26"/>
      </w:rPr>
    </w:pPr>
    <w:r w:rsidRPr="009855A2">
      <w:rPr>
        <w:noProof/>
      </w:rPr>
      <w:drawing>
        <wp:inline distT="0" distB="0" distL="0" distR="0">
          <wp:extent cx="724535" cy="724535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535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7A3E8A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CB49DE" w:rsidRPr="00444F8F" w:rsidRDefault="007A3E8A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W w:w="9531" w:type="dxa"/>
      <w:tblInd w:w="108" w:type="dxa"/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7"/>
    </w:tblGrid>
    <w:tr w:rsidR="003F72F4" w:rsidTr="006A78FF">
      <w:tc>
        <w:tcPr>
          <w:tcW w:w="2551" w:type="dxa"/>
          <w:tcBorders>
            <w:bottom w:val="single" w:sz="4" w:space="0" w:color="auto"/>
          </w:tcBorders>
          <w:shd w:val="clear" w:color="auto" w:fill="auto"/>
        </w:tcPr>
        <w:p w:rsidR="00C9273B" w:rsidRPr="005F47C4" w:rsidRDefault="000343F4" w:rsidP="00CB49DE">
          <w:pPr>
            <w:rPr>
              <w:szCs w:val="28"/>
            </w:rPr>
          </w:pPr>
        </w:p>
      </w:tc>
      <w:tc>
        <w:tcPr>
          <w:tcW w:w="3969" w:type="dxa"/>
          <w:shd w:val="clear" w:color="auto" w:fill="auto"/>
        </w:tcPr>
        <w:p w:rsidR="00C9273B" w:rsidRPr="005F47C4" w:rsidRDefault="000343F4" w:rsidP="005F47C4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  <w:shd w:val="clear" w:color="auto" w:fill="auto"/>
        </w:tcPr>
        <w:p w:rsidR="00C9273B" w:rsidRPr="005F47C4" w:rsidRDefault="007A3E8A" w:rsidP="00C9273B">
          <w:pPr>
            <w:rPr>
              <w:sz w:val="24"/>
              <w:szCs w:val="24"/>
            </w:rPr>
          </w:pPr>
          <w:r w:rsidRPr="005F47C4">
            <w:rPr>
              <w:sz w:val="24"/>
              <w:szCs w:val="24"/>
            </w:rPr>
            <w:t>№</w:t>
          </w:r>
        </w:p>
      </w:tc>
      <w:tc>
        <w:tcPr>
          <w:tcW w:w="2557" w:type="dxa"/>
          <w:tcBorders>
            <w:bottom w:val="single" w:sz="4" w:space="0" w:color="auto"/>
          </w:tcBorders>
          <w:shd w:val="clear" w:color="auto" w:fill="auto"/>
        </w:tcPr>
        <w:p w:rsidR="00C9273B" w:rsidRPr="005F47C4" w:rsidRDefault="000343F4" w:rsidP="006A78FF">
          <w:pPr>
            <w:ind w:right="283"/>
            <w:rPr>
              <w:szCs w:val="28"/>
            </w:rPr>
          </w:pPr>
        </w:p>
      </w:tc>
    </w:tr>
  </w:tbl>
  <w:p w:rsidR="00CB49DE" w:rsidRDefault="007A3E8A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8FF"/>
    <w:rsid w:val="000343F4"/>
    <w:rsid w:val="004B0858"/>
    <w:rsid w:val="0060053A"/>
    <w:rsid w:val="006A78FF"/>
    <w:rsid w:val="007A3E8A"/>
    <w:rsid w:val="007D4B61"/>
    <w:rsid w:val="00E214C6"/>
    <w:rsid w:val="00E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0CC1345-0ABF-4D68-BCDD-8F7C47B8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78F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78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7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A78F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78F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Heading">
    <w:name w:val="Heading"/>
    <w:rsid w:val="006A78FF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6A78FF"/>
    <w:pPr>
      <w:ind w:firstLine="720"/>
      <w:jc w:val="both"/>
    </w:pPr>
    <w:rPr>
      <w:color w:val="000000"/>
      <w:sz w:val="26"/>
    </w:rPr>
  </w:style>
  <w:style w:type="paragraph" w:customStyle="1" w:styleId="22">
    <w:name w:val="Основной текст 22"/>
    <w:basedOn w:val="a"/>
    <w:rsid w:val="006A78FF"/>
    <w:pPr>
      <w:ind w:firstLine="720"/>
      <w:jc w:val="both"/>
    </w:pPr>
    <w:rPr>
      <w:color w:val="000000"/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7D4B6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B6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Бибикина Татьяна</cp:lastModifiedBy>
  <cp:revision>5</cp:revision>
  <cp:lastPrinted>2021-11-09T08:56:00Z</cp:lastPrinted>
  <dcterms:created xsi:type="dcterms:W3CDTF">2021-11-08T02:02:00Z</dcterms:created>
  <dcterms:modified xsi:type="dcterms:W3CDTF">2021-11-09T09:02:00Z</dcterms:modified>
</cp:coreProperties>
</file>