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r w:rsidR="009608F7">
              <w:rPr>
                <w:rFonts w:ascii="Times New Roman" w:hAnsi="Times New Roman" w:cs="Times New Roman"/>
                <w:b/>
                <w:sz w:val="24"/>
                <w:szCs w:val="24"/>
              </w:rPr>
              <w:t xml:space="preserve"> и местному самоуправлению</w:t>
            </w:r>
          </w:p>
        </w:tc>
      </w:tr>
      <w:tr w:rsidR="001D58BF" w:rsidRPr="007D6443" w:rsidTr="00E75D72">
        <w:tc>
          <w:tcPr>
            <w:tcW w:w="674" w:type="dxa"/>
          </w:tcPr>
          <w:p w:rsidR="001D58BF" w:rsidRPr="00A663E6" w:rsidRDefault="00224E1A" w:rsidP="009F1A1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149" w:type="dxa"/>
          </w:tcPr>
          <w:p w:rsidR="001D58BF" w:rsidRPr="00A663E6" w:rsidRDefault="007A0178" w:rsidP="006E7388">
            <w:pPr>
              <w:jc w:val="both"/>
              <w:rPr>
                <w:rFonts w:ascii="Times New Roman" w:hAnsi="Times New Roman" w:cs="Times New Roman"/>
                <w:color w:val="000000" w:themeColor="text1"/>
                <w:sz w:val="24"/>
                <w:szCs w:val="24"/>
              </w:rPr>
            </w:pPr>
            <w:r w:rsidRPr="007A0178">
              <w:rPr>
                <w:rFonts w:ascii="Times New Roman" w:hAnsi="Times New Roman" w:cs="Times New Roman"/>
                <w:color w:val="000000" w:themeColor="text1"/>
                <w:sz w:val="24"/>
                <w:szCs w:val="24"/>
              </w:rPr>
              <w:t>№ 20280-8 «О внесении изменений в Кодекс Российской Федерации об административных правонарушениях» (об установлении ответственности управляющей рынком компании в связи с неприменением контрольно-кассовой техники лицами, которым предоставлено торговое место)</w:t>
            </w:r>
          </w:p>
        </w:tc>
        <w:tc>
          <w:tcPr>
            <w:tcW w:w="5811" w:type="dxa"/>
          </w:tcPr>
          <w:p w:rsidR="007A0178" w:rsidRPr="007A0178" w:rsidRDefault="007A0178" w:rsidP="007A0178">
            <w:pPr>
              <w:jc w:val="both"/>
              <w:rPr>
                <w:rFonts w:ascii="Times New Roman" w:hAnsi="Times New Roman" w:cs="Times New Roman"/>
                <w:color w:val="000000" w:themeColor="text1"/>
                <w:szCs w:val="24"/>
              </w:rPr>
            </w:pPr>
            <w:r w:rsidRPr="007A0178">
              <w:rPr>
                <w:rFonts w:ascii="Times New Roman" w:hAnsi="Times New Roman" w:cs="Times New Roman"/>
                <w:color w:val="000000" w:themeColor="text1"/>
                <w:szCs w:val="24"/>
              </w:rPr>
              <w:t>Законопроектом предусматривается ответственность за несоблюдение управляющей рынком компанией порядка предоставления торгового места на территории рынка и его использования, а именно:</w:t>
            </w:r>
          </w:p>
          <w:p w:rsidR="007A0178" w:rsidRPr="007A0178" w:rsidRDefault="007A0178" w:rsidP="007A0178">
            <w:pPr>
              <w:jc w:val="both"/>
              <w:rPr>
                <w:rFonts w:ascii="Times New Roman" w:hAnsi="Times New Roman" w:cs="Times New Roman"/>
                <w:color w:val="000000" w:themeColor="text1"/>
                <w:szCs w:val="24"/>
              </w:rPr>
            </w:pPr>
            <w:r w:rsidRPr="007A0178">
              <w:rPr>
                <w:rFonts w:ascii="Times New Roman" w:hAnsi="Times New Roman" w:cs="Times New Roman"/>
                <w:color w:val="000000" w:themeColor="text1"/>
                <w:szCs w:val="24"/>
              </w:rPr>
              <w:t>предупреждение на должностных лиц и на юридических лиц;</w:t>
            </w:r>
          </w:p>
          <w:p w:rsidR="007A0178" w:rsidRPr="007A0178" w:rsidRDefault="007A0178" w:rsidP="007A0178">
            <w:pPr>
              <w:jc w:val="both"/>
              <w:rPr>
                <w:rFonts w:ascii="Times New Roman" w:hAnsi="Times New Roman" w:cs="Times New Roman"/>
                <w:color w:val="000000" w:themeColor="text1"/>
                <w:szCs w:val="24"/>
              </w:rPr>
            </w:pPr>
            <w:r w:rsidRPr="007A0178">
              <w:rPr>
                <w:rFonts w:ascii="Times New Roman" w:hAnsi="Times New Roman" w:cs="Times New Roman"/>
                <w:color w:val="000000" w:themeColor="text1"/>
                <w:szCs w:val="24"/>
              </w:rPr>
              <w:t>при повторном совершении в течение года административного правонарушения, - наложение административного штрафа на должностных лиц в размере от сорока тысяч до семидесяти тысяч рублей, на юридических лиц - от ста тысяч до трехсот тысяч рублей;</w:t>
            </w:r>
          </w:p>
          <w:p w:rsidR="007A0178" w:rsidRPr="007A0178" w:rsidRDefault="007A0178" w:rsidP="007A0178">
            <w:pPr>
              <w:jc w:val="both"/>
              <w:rPr>
                <w:rFonts w:ascii="Times New Roman" w:hAnsi="Times New Roman" w:cs="Times New Roman"/>
                <w:color w:val="000000" w:themeColor="text1"/>
                <w:szCs w:val="24"/>
              </w:rPr>
            </w:pPr>
            <w:r w:rsidRPr="007A0178">
              <w:rPr>
                <w:rFonts w:ascii="Times New Roman" w:hAnsi="Times New Roman" w:cs="Times New Roman"/>
                <w:color w:val="000000" w:themeColor="text1"/>
                <w:szCs w:val="24"/>
              </w:rPr>
              <w:t>при совершении более двух раз в течение года административного правонарушения - наложение административного штрафа на должностных лиц в размере от пятидесяти тысяч до восьмидесяти тысяч рублей, на юридических лиц - от трехсот тысяч до пятисот тысяч рублей на территории розничного рынка менее пятисот торговых мест, от шестисот тысяч до восьмисот тысяч рублей на территории розничного рынка от пятисот до одной тысячи торговых мест, от восьмисот тысяч до одного миллиона двухсот тысяч рублей на территории розничного рынка от одной и более тысячи торговых мест.</w:t>
            </w:r>
          </w:p>
          <w:p w:rsidR="007A0178" w:rsidRPr="007A0178" w:rsidRDefault="007A0178" w:rsidP="007A0178">
            <w:pPr>
              <w:jc w:val="both"/>
              <w:rPr>
                <w:rFonts w:ascii="Times New Roman" w:hAnsi="Times New Roman" w:cs="Times New Roman"/>
                <w:color w:val="000000" w:themeColor="text1"/>
                <w:szCs w:val="24"/>
              </w:rPr>
            </w:pPr>
            <w:r w:rsidRPr="007A0178">
              <w:rPr>
                <w:rFonts w:ascii="Times New Roman" w:hAnsi="Times New Roman" w:cs="Times New Roman"/>
                <w:color w:val="000000" w:themeColor="text1"/>
                <w:szCs w:val="24"/>
              </w:rPr>
              <w:t>Законопроектом также предусматривается реализация упрощенного порядка привлечения к ответственности за нарушения, ответственность за которые предусмотрена частями 2, 4 и 6 статьи 14.5 Кодекса Российской Федерации об административных правонарушения, в случае замены административного наказания в виде административного штрафа предупреждением.</w:t>
            </w:r>
          </w:p>
          <w:p w:rsidR="001D58BF" w:rsidRPr="00A663E6" w:rsidRDefault="007A0178" w:rsidP="007A0178">
            <w:pPr>
              <w:jc w:val="both"/>
              <w:rPr>
                <w:rFonts w:ascii="Times New Roman" w:hAnsi="Times New Roman" w:cs="Times New Roman"/>
                <w:color w:val="000000" w:themeColor="text1"/>
                <w:sz w:val="24"/>
                <w:szCs w:val="24"/>
              </w:rPr>
            </w:pPr>
            <w:r w:rsidRPr="007A0178">
              <w:rPr>
                <w:rFonts w:ascii="Times New Roman" w:hAnsi="Times New Roman" w:cs="Times New Roman"/>
                <w:color w:val="000000" w:themeColor="text1"/>
                <w:szCs w:val="24"/>
              </w:rPr>
              <w:t xml:space="preserve">В целях адаптации лиц, осуществляющих предпринимательскую деятельность на территории розничных рынков, </w:t>
            </w:r>
            <w:r w:rsidRPr="007A0178">
              <w:rPr>
                <w:rFonts w:ascii="Times New Roman" w:hAnsi="Times New Roman" w:cs="Times New Roman"/>
                <w:color w:val="000000" w:themeColor="text1"/>
                <w:szCs w:val="24"/>
              </w:rPr>
              <w:lastRenderedPageBreak/>
              <w:t>ярмарок и в выставочных комплексах, а также управляющих рынками компаний срок вступления в силу законопроекта предлагается установить с 1 марта 2022 г</w:t>
            </w:r>
          </w:p>
        </w:tc>
        <w:tc>
          <w:tcPr>
            <w:tcW w:w="1843" w:type="dxa"/>
          </w:tcPr>
          <w:p w:rsidR="001D58BF" w:rsidRPr="00A663E6" w:rsidRDefault="007A0178" w:rsidP="000D1BBB">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1D58BF" w:rsidRPr="00A663E6" w:rsidRDefault="00A24303" w:rsidP="00A24303">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1D58BF" w:rsidRPr="00A663E6" w:rsidRDefault="005F1F18" w:rsidP="001D58BF">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w:t>
            </w:r>
            <w:r w:rsidR="001D58BF" w:rsidRPr="00A663E6">
              <w:rPr>
                <w:rFonts w:ascii="Times New Roman" w:hAnsi="Times New Roman" w:cs="Times New Roman"/>
                <w:color w:val="000000" w:themeColor="text1"/>
                <w:sz w:val="24"/>
                <w:szCs w:val="24"/>
              </w:rPr>
              <w:t>оддержать</w:t>
            </w:r>
          </w:p>
        </w:tc>
      </w:tr>
      <w:tr w:rsidR="006D1374" w:rsidRPr="007D6443" w:rsidTr="00E75D72">
        <w:tc>
          <w:tcPr>
            <w:tcW w:w="674" w:type="dxa"/>
          </w:tcPr>
          <w:p w:rsidR="006D1374" w:rsidRPr="00A663E6" w:rsidRDefault="00224E1A" w:rsidP="006D13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49" w:type="dxa"/>
          </w:tcPr>
          <w:p w:rsidR="006D1374" w:rsidRPr="00A663E6" w:rsidRDefault="007A0178" w:rsidP="00A24303">
            <w:pPr>
              <w:jc w:val="both"/>
              <w:rPr>
                <w:rFonts w:ascii="Times New Roman" w:hAnsi="Times New Roman" w:cs="Times New Roman"/>
                <w:color w:val="000000" w:themeColor="text1"/>
                <w:sz w:val="24"/>
                <w:szCs w:val="24"/>
              </w:rPr>
            </w:pPr>
            <w:r w:rsidRPr="007A0178">
              <w:rPr>
                <w:rFonts w:ascii="Times New Roman" w:hAnsi="Times New Roman" w:cs="Times New Roman"/>
                <w:color w:val="000000" w:themeColor="text1"/>
                <w:sz w:val="24"/>
                <w:szCs w:val="24"/>
              </w:rPr>
              <w:t>№ 20308-8 «О внесении изменений в статьи 27.10 и 27.11 Кодекса Российской Федерации об административных правонарушениях» (в части определения порядка реализации, утилизации или уничтожения незаконно заготовленной древесины, изъятой при производстве по делам об административных правонарушениях)</w:t>
            </w:r>
          </w:p>
        </w:tc>
        <w:tc>
          <w:tcPr>
            <w:tcW w:w="5811" w:type="dxa"/>
          </w:tcPr>
          <w:p w:rsidR="006D1374" w:rsidRPr="00A663E6" w:rsidRDefault="007A0178" w:rsidP="00C32D96">
            <w:pPr>
              <w:jc w:val="both"/>
              <w:rPr>
                <w:rFonts w:ascii="Times New Roman" w:hAnsi="Times New Roman" w:cs="Times New Roman"/>
                <w:color w:val="000000" w:themeColor="text1"/>
                <w:sz w:val="24"/>
                <w:szCs w:val="24"/>
              </w:rPr>
            </w:pPr>
            <w:r w:rsidRPr="007A0178">
              <w:rPr>
                <w:rFonts w:ascii="Times New Roman" w:hAnsi="Times New Roman" w:cs="Times New Roman"/>
                <w:color w:val="000000" w:themeColor="text1"/>
                <w:sz w:val="24"/>
                <w:szCs w:val="24"/>
              </w:rPr>
              <w:t>Проектируемые нормы законопроекта предусматривают дополнение статьи 27.10 КоАП частью 14, в соответствии с которой изъятая незаконно заготовленная древесина и полученная из нее продукция в виде необработанных лесоматериалов подлежит передаче для реализации, утилизации или уничтожения. Предлагаемые изменения будут способствовать сокращению сроков хранения изъятой незаконно заготовленной древесины при административном деле, что позволит сократить расходы на ее хранение, сохранить ее потребительские свойства и реализовать по прямому назначению</w:t>
            </w:r>
          </w:p>
        </w:tc>
        <w:tc>
          <w:tcPr>
            <w:tcW w:w="1843" w:type="dxa"/>
          </w:tcPr>
          <w:p w:rsidR="006D1374" w:rsidRPr="00A663E6" w:rsidRDefault="007A0178" w:rsidP="000304F7">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6D1374" w:rsidRPr="00A663E6" w:rsidRDefault="000304F7"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w:t>
            </w:r>
            <w:r w:rsidR="006D1374" w:rsidRPr="00A663E6">
              <w:rPr>
                <w:rFonts w:ascii="Times New Roman" w:hAnsi="Times New Roman" w:cs="Times New Roman"/>
                <w:color w:val="000000" w:themeColor="text1"/>
                <w:sz w:val="24"/>
                <w:szCs w:val="24"/>
              </w:rPr>
              <w:t>аключений нет</w:t>
            </w:r>
          </w:p>
        </w:tc>
        <w:tc>
          <w:tcPr>
            <w:tcW w:w="1701" w:type="dxa"/>
          </w:tcPr>
          <w:p w:rsidR="006D1374" w:rsidRPr="00A663E6" w:rsidRDefault="007A0178"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A7468B" w:rsidRPr="007D6443" w:rsidTr="008B5A56">
        <w:tc>
          <w:tcPr>
            <w:tcW w:w="14879" w:type="dxa"/>
            <w:gridSpan w:val="6"/>
          </w:tcPr>
          <w:p w:rsidR="00A7468B" w:rsidRPr="00A663E6" w:rsidRDefault="009608F7" w:rsidP="006D1374">
            <w:pPr>
              <w:jc w:val="center"/>
              <w:rPr>
                <w:rFonts w:ascii="Times New Roman" w:hAnsi="Times New Roman" w:cs="Times New Roman"/>
                <w:b/>
                <w:color w:val="000000" w:themeColor="text1"/>
                <w:sz w:val="24"/>
                <w:szCs w:val="24"/>
              </w:rPr>
            </w:pPr>
            <w:r w:rsidRPr="009608F7">
              <w:rPr>
                <w:rFonts w:ascii="Times New Roman" w:hAnsi="Times New Roman" w:cs="Times New Roman"/>
                <w:b/>
                <w:color w:val="000000" w:themeColor="text1"/>
                <w:sz w:val="24"/>
                <w:szCs w:val="24"/>
              </w:rPr>
              <w:t>Комитету по бюджетной, налоговой, экономической политике и имущественным отношениям</w:t>
            </w:r>
          </w:p>
        </w:tc>
      </w:tr>
      <w:tr w:rsidR="006D1374" w:rsidRPr="007D6443" w:rsidTr="00E75D72">
        <w:tc>
          <w:tcPr>
            <w:tcW w:w="674" w:type="dxa"/>
          </w:tcPr>
          <w:p w:rsidR="006D1374" w:rsidRPr="00A663E6" w:rsidRDefault="00224E1A" w:rsidP="00E018D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149" w:type="dxa"/>
          </w:tcPr>
          <w:p w:rsidR="006D1374" w:rsidRPr="00A663E6" w:rsidRDefault="00343CBE" w:rsidP="00312124">
            <w:pPr>
              <w:jc w:val="both"/>
              <w:rPr>
                <w:rFonts w:ascii="Times New Roman" w:hAnsi="Times New Roman" w:cs="Times New Roman"/>
                <w:color w:val="000000" w:themeColor="text1"/>
                <w:sz w:val="24"/>
                <w:szCs w:val="24"/>
              </w:rPr>
            </w:pPr>
            <w:r w:rsidRPr="00343CBE">
              <w:rPr>
                <w:rFonts w:ascii="Times New Roman" w:hAnsi="Times New Roman" w:cs="Times New Roman"/>
                <w:color w:val="000000" w:themeColor="text1"/>
                <w:sz w:val="24"/>
                <w:szCs w:val="24"/>
              </w:rPr>
              <w:t>№ 19881-8 «О внесении изменений в Федеральный закон «О геодезии, картографии и пространственных данных и о внесении изменений в отдельные законодательные акты Российской Федерации» и Земельный кодекс Российской Федерации» (в части совершенствования регулирования отношений при осуществлении геодезической и картографической деятельности)</w:t>
            </w:r>
          </w:p>
        </w:tc>
        <w:tc>
          <w:tcPr>
            <w:tcW w:w="5811" w:type="dxa"/>
          </w:tcPr>
          <w:p w:rsidR="00343CBE" w:rsidRPr="00343CBE" w:rsidRDefault="00343CBE" w:rsidP="00343CBE">
            <w:pPr>
              <w:jc w:val="both"/>
              <w:rPr>
                <w:rFonts w:ascii="Times New Roman" w:hAnsi="Times New Roman" w:cs="Times New Roman"/>
                <w:color w:val="000000" w:themeColor="text1"/>
                <w:szCs w:val="24"/>
              </w:rPr>
            </w:pPr>
            <w:r w:rsidRPr="00343CBE">
              <w:rPr>
                <w:rFonts w:ascii="Times New Roman" w:hAnsi="Times New Roman" w:cs="Times New Roman"/>
                <w:color w:val="000000" w:themeColor="text1"/>
                <w:szCs w:val="24"/>
              </w:rPr>
              <w:t xml:space="preserve">Законопроект направлен на совершенствование регулирования отношений, возникающих при осуществлении геодезической и картографической деятельности, в том числе с использованием отечественных геоинформационных технологий, программных и технических средств и систем, включая государственные информационные системы порталов пространственных данных и государственную информационную систему ведения единой электронной картографической основы. </w:t>
            </w:r>
          </w:p>
          <w:p w:rsidR="00343CBE" w:rsidRPr="00343CBE" w:rsidRDefault="00343CBE" w:rsidP="00343CBE">
            <w:pPr>
              <w:jc w:val="both"/>
              <w:rPr>
                <w:rFonts w:ascii="Times New Roman" w:hAnsi="Times New Roman" w:cs="Times New Roman"/>
                <w:color w:val="000000" w:themeColor="text1"/>
                <w:szCs w:val="24"/>
              </w:rPr>
            </w:pPr>
            <w:r w:rsidRPr="00343CBE">
              <w:rPr>
                <w:rFonts w:ascii="Times New Roman" w:hAnsi="Times New Roman" w:cs="Times New Roman"/>
                <w:color w:val="000000" w:themeColor="text1"/>
                <w:szCs w:val="24"/>
              </w:rPr>
              <w:t>Законопроектом предусмотрено возложение обязанности на юридические лица, организующие геодезические и картографические работы и использующие результаты таких работ, направлять в федеральный фонд пространственных данных сведения о пространственных данных (пространственные метаданные) в отношении пространственных данных и (или) материалов, полученных в результате выполнения организованных ими геодезических и картографических работ.</w:t>
            </w:r>
          </w:p>
          <w:p w:rsidR="006D1374" w:rsidRPr="00A663E6" w:rsidRDefault="00343CBE" w:rsidP="00343CBE">
            <w:pPr>
              <w:jc w:val="both"/>
              <w:rPr>
                <w:rFonts w:ascii="Times New Roman" w:hAnsi="Times New Roman" w:cs="Times New Roman"/>
                <w:color w:val="000000" w:themeColor="text1"/>
                <w:sz w:val="24"/>
                <w:szCs w:val="24"/>
              </w:rPr>
            </w:pPr>
            <w:r w:rsidRPr="00343CBE">
              <w:rPr>
                <w:rFonts w:ascii="Times New Roman" w:hAnsi="Times New Roman" w:cs="Times New Roman"/>
                <w:color w:val="000000" w:themeColor="text1"/>
                <w:szCs w:val="24"/>
              </w:rPr>
              <w:t xml:space="preserve">Законопроект содержит обязательные требования, оценка соблюдения которых будет осуществляться в рамках федерального государственного надзора при рассмотрении дел </w:t>
            </w:r>
            <w:r w:rsidRPr="00343CBE">
              <w:rPr>
                <w:rFonts w:ascii="Times New Roman" w:hAnsi="Times New Roman" w:cs="Times New Roman"/>
                <w:color w:val="000000" w:themeColor="text1"/>
                <w:szCs w:val="24"/>
              </w:rPr>
              <w:lastRenderedPageBreak/>
              <w:t>об административных правонарушениях, не содержит обязательных требований, соответствие которым проверяется при выдаче разрешений, лицензий, аттестатов аккредитации, иных документов, имеющих разрешительный характер</w:t>
            </w:r>
          </w:p>
        </w:tc>
        <w:tc>
          <w:tcPr>
            <w:tcW w:w="1843" w:type="dxa"/>
          </w:tcPr>
          <w:p w:rsidR="006D1374" w:rsidRPr="00A663E6" w:rsidRDefault="00343CBE" w:rsidP="00F50732">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6D1374" w:rsidRPr="00A663E6" w:rsidRDefault="000304F7"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w:t>
            </w:r>
            <w:r w:rsidR="006D1374" w:rsidRPr="00A663E6">
              <w:rPr>
                <w:rFonts w:ascii="Times New Roman" w:hAnsi="Times New Roman" w:cs="Times New Roman"/>
                <w:color w:val="000000" w:themeColor="text1"/>
                <w:sz w:val="24"/>
                <w:szCs w:val="24"/>
              </w:rPr>
              <w:t>аключений нет</w:t>
            </w:r>
          </w:p>
        </w:tc>
        <w:tc>
          <w:tcPr>
            <w:tcW w:w="1701" w:type="dxa"/>
          </w:tcPr>
          <w:p w:rsidR="006D1374" w:rsidRPr="00A663E6" w:rsidRDefault="00560DA2"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4771A3" w:rsidRPr="007D6443" w:rsidTr="00E75D72">
        <w:tc>
          <w:tcPr>
            <w:tcW w:w="674" w:type="dxa"/>
          </w:tcPr>
          <w:p w:rsidR="004771A3" w:rsidRPr="00A663E6" w:rsidRDefault="00224E1A" w:rsidP="00E018D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149" w:type="dxa"/>
          </w:tcPr>
          <w:p w:rsidR="004771A3" w:rsidRPr="00A663E6" w:rsidRDefault="00343CBE" w:rsidP="004771A3">
            <w:pPr>
              <w:jc w:val="both"/>
              <w:rPr>
                <w:rFonts w:ascii="Times New Roman" w:hAnsi="Times New Roman" w:cs="Times New Roman"/>
                <w:color w:val="000000" w:themeColor="text1"/>
                <w:sz w:val="24"/>
                <w:szCs w:val="24"/>
              </w:rPr>
            </w:pPr>
            <w:r w:rsidRPr="00343CBE">
              <w:rPr>
                <w:rFonts w:ascii="Times New Roman" w:hAnsi="Times New Roman" w:cs="Times New Roman"/>
                <w:color w:val="000000" w:themeColor="text1"/>
                <w:sz w:val="24"/>
                <w:szCs w:val="24"/>
              </w:rPr>
              <w:t>№ 20281-8 «О проведении эксперимента по установлению специального налогового режима «Автоматизированная упрощенная система налогообложения»</w:t>
            </w:r>
          </w:p>
        </w:tc>
        <w:tc>
          <w:tcPr>
            <w:tcW w:w="5811" w:type="dxa"/>
          </w:tcPr>
          <w:p w:rsidR="00343CBE" w:rsidRPr="00343CBE" w:rsidRDefault="00343CBE" w:rsidP="00343CBE">
            <w:pPr>
              <w:jc w:val="both"/>
              <w:rPr>
                <w:rFonts w:ascii="Times New Roman" w:hAnsi="Times New Roman" w:cs="Times New Roman"/>
                <w:color w:val="000000" w:themeColor="text1"/>
                <w:szCs w:val="24"/>
              </w:rPr>
            </w:pPr>
            <w:r w:rsidRPr="00343CBE">
              <w:rPr>
                <w:rFonts w:ascii="Times New Roman" w:hAnsi="Times New Roman" w:cs="Times New Roman"/>
                <w:color w:val="000000" w:themeColor="text1"/>
                <w:szCs w:val="24"/>
              </w:rPr>
              <w:t xml:space="preserve">Законопроектом предлагается провести до 2027 года в городе федерального значения Москве, в Московской и Калужской областях, а также в Республике Татарстан эксперимента по введению специального налогового режима «Автоматизированная упрощенная система налогообложения». </w:t>
            </w:r>
          </w:p>
          <w:p w:rsidR="00343CBE" w:rsidRPr="00343CBE" w:rsidRDefault="00343CBE" w:rsidP="00343CBE">
            <w:pPr>
              <w:jc w:val="both"/>
              <w:rPr>
                <w:rFonts w:ascii="Times New Roman" w:hAnsi="Times New Roman" w:cs="Times New Roman"/>
                <w:color w:val="000000" w:themeColor="text1"/>
                <w:szCs w:val="24"/>
              </w:rPr>
            </w:pPr>
            <w:r w:rsidRPr="00343CBE">
              <w:rPr>
                <w:rFonts w:ascii="Times New Roman" w:hAnsi="Times New Roman" w:cs="Times New Roman"/>
                <w:color w:val="000000" w:themeColor="text1"/>
                <w:szCs w:val="24"/>
              </w:rPr>
              <w:t>Новым налоговым режимом смогут воспользоваться организации и индивидуальные предприниматели, годовой доход которых не превышает 60 млн. рублей, с численностью наемных работников до 5 человек.</w:t>
            </w:r>
          </w:p>
          <w:p w:rsidR="00343CBE" w:rsidRPr="00343CBE" w:rsidRDefault="00343CBE" w:rsidP="00343CBE">
            <w:pPr>
              <w:jc w:val="both"/>
              <w:rPr>
                <w:rFonts w:ascii="Times New Roman" w:hAnsi="Times New Roman" w:cs="Times New Roman"/>
                <w:color w:val="000000" w:themeColor="text1"/>
                <w:szCs w:val="24"/>
              </w:rPr>
            </w:pPr>
            <w:r w:rsidRPr="00343CBE">
              <w:rPr>
                <w:rFonts w:ascii="Times New Roman" w:hAnsi="Times New Roman" w:cs="Times New Roman"/>
                <w:color w:val="000000" w:themeColor="text1"/>
                <w:szCs w:val="24"/>
              </w:rPr>
              <w:t>Налоговым периодом признается календарный месяц.</w:t>
            </w:r>
          </w:p>
          <w:p w:rsidR="00343CBE" w:rsidRPr="00343CBE" w:rsidRDefault="00343CBE" w:rsidP="00343CBE">
            <w:pPr>
              <w:jc w:val="both"/>
              <w:rPr>
                <w:rFonts w:ascii="Times New Roman" w:hAnsi="Times New Roman" w:cs="Times New Roman"/>
                <w:color w:val="000000" w:themeColor="text1"/>
                <w:szCs w:val="24"/>
              </w:rPr>
            </w:pPr>
            <w:r w:rsidRPr="00343CBE">
              <w:rPr>
                <w:rFonts w:ascii="Times New Roman" w:hAnsi="Times New Roman" w:cs="Times New Roman"/>
                <w:color w:val="000000" w:themeColor="text1"/>
                <w:szCs w:val="24"/>
              </w:rPr>
              <w:t>Налогоплательщики, применяющие новый налоговый режим, освобождаются от обязанности подачи в налоговый орган налоговой декларации и расчетов по страховым взносам.</w:t>
            </w:r>
          </w:p>
          <w:p w:rsidR="00343CBE" w:rsidRPr="00343CBE" w:rsidRDefault="00343CBE" w:rsidP="00343CBE">
            <w:pPr>
              <w:jc w:val="both"/>
              <w:rPr>
                <w:rFonts w:ascii="Times New Roman" w:hAnsi="Times New Roman" w:cs="Times New Roman"/>
                <w:color w:val="000000" w:themeColor="text1"/>
                <w:szCs w:val="24"/>
              </w:rPr>
            </w:pPr>
            <w:r w:rsidRPr="00343CBE">
              <w:rPr>
                <w:rFonts w:ascii="Times New Roman" w:hAnsi="Times New Roman" w:cs="Times New Roman"/>
                <w:color w:val="000000" w:themeColor="text1"/>
                <w:szCs w:val="24"/>
              </w:rPr>
              <w:t>Расчет налога осуществляется налоговыми органами на основании данных учета доходов и расходов, который ведется налогоплательщиком в личном кабинете посредством отражения сведений в отношении доходов и расходов при осуществлении расчетов, по которым применяется контрольно-кассовая техника, а также в отношении доходов и расходов при осуществлении расчетов по счетам налогоплательщика, открытым в уполномоченной кредитной организации. При этом расходы учитываются при условии, что они осуществлены в безналичной форме или зафиксированы налогоплательщиком с применением контрольно-кассовой техники.</w:t>
            </w:r>
          </w:p>
          <w:p w:rsidR="004771A3" w:rsidRPr="00A663E6" w:rsidRDefault="00343CBE" w:rsidP="00343CBE">
            <w:pPr>
              <w:jc w:val="both"/>
              <w:rPr>
                <w:rFonts w:ascii="Times New Roman" w:hAnsi="Times New Roman" w:cs="Times New Roman"/>
                <w:color w:val="000000" w:themeColor="text1"/>
                <w:sz w:val="24"/>
                <w:szCs w:val="24"/>
              </w:rPr>
            </w:pPr>
            <w:r w:rsidRPr="00343CBE">
              <w:rPr>
                <w:rFonts w:ascii="Times New Roman" w:hAnsi="Times New Roman" w:cs="Times New Roman"/>
                <w:color w:val="000000" w:themeColor="text1"/>
                <w:szCs w:val="24"/>
              </w:rPr>
              <w:t>Тарифы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а также на обязательное медицинское страхование устанавливаются в размере 0,0 процента</w:t>
            </w:r>
          </w:p>
        </w:tc>
        <w:tc>
          <w:tcPr>
            <w:tcW w:w="1843" w:type="dxa"/>
          </w:tcPr>
          <w:p w:rsidR="004771A3" w:rsidRPr="00A663E6" w:rsidRDefault="00343CBE" w:rsidP="00F50732">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4771A3" w:rsidRPr="00A663E6" w:rsidRDefault="004771A3"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4771A3" w:rsidRPr="00A663E6" w:rsidRDefault="00343CBE"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4771A3" w:rsidRPr="007D6443" w:rsidTr="00E75D72">
        <w:tc>
          <w:tcPr>
            <w:tcW w:w="674" w:type="dxa"/>
          </w:tcPr>
          <w:p w:rsidR="004771A3" w:rsidRPr="00A663E6" w:rsidRDefault="00224E1A" w:rsidP="00E018D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3149" w:type="dxa"/>
          </w:tcPr>
          <w:p w:rsidR="004771A3" w:rsidRPr="00A663E6" w:rsidRDefault="002F5315" w:rsidP="004771A3">
            <w:pPr>
              <w:jc w:val="both"/>
              <w:rPr>
                <w:rFonts w:ascii="Times New Roman" w:hAnsi="Times New Roman" w:cs="Times New Roman"/>
                <w:color w:val="000000" w:themeColor="text1"/>
                <w:sz w:val="24"/>
                <w:szCs w:val="24"/>
              </w:rPr>
            </w:pPr>
            <w:r w:rsidRPr="002F5315">
              <w:rPr>
                <w:rFonts w:ascii="Times New Roman" w:hAnsi="Times New Roman" w:cs="Times New Roman"/>
                <w:color w:val="000000" w:themeColor="text1"/>
                <w:sz w:val="24"/>
                <w:szCs w:val="24"/>
              </w:rPr>
              <w:t xml:space="preserve">№ 20283-8 «О внесении изменений в статьи 50 и 56 </w:t>
            </w:r>
            <w:r w:rsidRPr="002F5315">
              <w:rPr>
                <w:rFonts w:ascii="Times New Roman" w:hAnsi="Times New Roman" w:cs="Times New Roman"/>
                <w:color w:val="000000" w:themeColor="text1"/>
                <w:sz w:val="24"/>
                <w:szCs w:val="24"/>
              </w:rPr>
              <w:lastRenderedPageBreak/>
              <w:t>Бюджетного кодекса Российской Федерации» (об установлении нормативов распределения доходов от применения специального налогового режима «Автоматизированная упрощенная система налогообложения»)</w:t>
            </w:r>
          </w:p>
        </w:tc>
        <w:tc>
          <w:tcPr>
            <w:tcW w:w="5811" w:type="dxa"/>
          </w:tcPr>
          <w:p w:rsidR="004771A3" w:rsidRPr="00A663E6" w:rsidRDefault="002F5315" w:rsidP="006235D3">
            <w:pPr>
              <w:jc w:val="both"/>
              <w:rPr>
                <w:rFonts w:ascii="Times New Roman" w:hAnsi="Times New Roman" w:cs="Times New Roman"/>
                <w:color w:val="000000" w:themeColor="text1"/>
                <w:sz w:val="24"/>
                <w:szCs w:val="24"/>
              </w:rPr>
            </w:pPr>
            <w:r w:rsidRPr="002F5315">
              <w:rPr>
                <w:rFonts w:ascii="Times New Roman" w:hAnsi="Times New Roman" w:cs="Times New Roman"/>
                <w:color w:val="000000" w:themeColor="text1"/>
                <w:sz w:val="24"/>
                <w:szCs w:val="24"/>
              </w:rPr>
              <w:lastRenderedPageBreak/>
              <w:t>Законопроект устанавливает нормативы распределения доходов от налога, взимаемого в связи с примене</w:t>
            </w:r>
            <w:r w:rsidRPr="002F5315">
              <w:rPr>
                <w:rFonts w:ascii="Times New Roman" w:hAnsi="Times New Roman" w:cs="Times New Roman"/>
                <w:color w:val="000000" w:themeColor="text1"/>
                <w:sz w:val="24"/>
                <w:szCs w:val="24"/>
              </w:rPr>
              <w:lastRenderedPageBreak/>
              <w:t>нием специального налогового режима «Автоматизированная упрощенная система налогообложения», в том числе минимального налога, в федеральный бюджет в размере 50 процентов и бюджеты субъектов Российской Федерации - в размере 50 процентов</w:t>
            </w:r>
          </w:p>
        </w:tc>
        <w:tc>
          <w:tcPr>
            <w:tcW w:w="1843" w:type="dxa"/>
          </w:tcPr>
          <w:p w:rsidR="004771A3" w:rsidRPr="00A663E6" w:rsidRDefault="002F5315" w:rsidP="00F50732">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4771A3" w:rsidRPr="00A663E6" w:rsidRDefault="004771A3"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4771A3" w:rsidRPr="00A663E6" w:rsidRDefault="002F5315"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6D1374" w:rsidRPr="007D6443" w:rsidTr="00E75D72">
        <w:tc>
          <w:tcPr>
            <w:tcW w:w="674" w:type="dxa"/>
          </w:tcPr>
          <w:p w:rsidR="006D1374" w:rsidRPr="00A663E6" w:rsidRDefault="00224E1A" w:rsidP="0076299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3149" w:type="dxa"/>
          </w:tcPr>
          <w:p w:rsidR="006D1374" w:rsidRPr="00A663E6" w:rsidRDefault="002F5315" w:rsidP="006D1374">
            <w:pPr>
              <w:jc w:val="both"/>
              <w:rPr>
                <w:rFonts w:ascii="Times New Roman" w:hAnsi="Times New Roman" w:cs="Times New Roman"/>
                <w:color w:val="000000" w:themeColor="text1"/>
                <w:sz w:val="24"/>
                <w:szCs w:val="24"/>
              </w:rPr>
            </w:pPr>
            <w:r w:rsidRPr="002F5315">
              <w:rPr>
                <w:rFonts w:ascii="Times New Roman" w:hAnsi="Times New Roman" w:cs="Times New Roman"/>
                <w:color w:val="000000" w:themeColor="text1"/>
                <w:sz w:val="24"/>
                <w:szCs w:val="24"/>
              </w:rPr>
              <w:t>№ 20319-8 «О внесении изменения в статью 15 Федерального закона «О защите и поощрении капиталовложений в Российской Федерации» (в части реализации региональных инвестиционных проектов)</w:t>
            </w:r>
          </w:p>
        </w:tc>
        <w:tc>
          <w:tcPr>
            <w:tcW w:w="5811" w:type="dxa"/>
          </w:tcPr>
          <w:p w:rsidR="002F5315" w:rsidRPr="002F5315" w:rsidRDefault="002F5315" w:rsidP="002F5315">
            <w:pPr>
              <w:jc w:val="both"/>
              <w:rPr>
                <w:rFonts w:ascii="Times New Roman" w:hAnsi="Times New Roman" w:cs="Times New Roman"/>
                <w:color w:val="000000" w:themeColor="text1"/>
                <w:szCs w:val="24"/>
              </w:rPr>
            </w:pPr>
            <w:r w:rsidRPr="002F5315">
              <w:rPr>
                <w:rFonts w:ascii="Times New Roman" w:hAnsi="Times New Roman" w:cs="Times New Roman"/>
                <w:color w:val="000000" w:themeColor="text1"/>
                <w:szCs w:val="24"/>
              </w:rPr>
              <w:t>Законопроект направлен на обеспечение эффективности применения мер государственной поддержки, предоставляемых организациям, реализующим инвестиционные проекты, в рамках заключенных соглашений о защите и поощрении капиталовложений.</w:t>
            </w:r>
          </w:p>
          <w:p w:rsidR="002F5315" w:rsidRPr="002F5315" w:rsidRDefault="002F5315" w:rsidP="002F5315">
            <w:pPr>
              <w:jc w:val="both"/>
              <w:rPr>
                <w:rFonts w:ascii="Times New Roman" w:hAnsi="Times New Roman" w:cs="Times New Roman"/>
                <w:color w:val="000000" w:themeColor="text1"/>
                <w:szCs w:val="24"/>
              </w:rPr>
            </w:pPr>
            <w:r w:rsidRPr="002F5315">
              <w:rPr>
                <w:rFonts w:ascii="Times New Roman" w:hAnsi="Times New Roman" w:cs="Times New Roman"/>
                <w:color w:val="000000" w:themeColor="text1"/>
                <w:szCs w:val="24"/>
              </w:rPr>
              <w:t>В целях сохранения заинтересованности субъектов, реализующих инвестиционные проекты, связанные с добычей полезных ископаемых (руд цветных металлов (золота), включенных в реестр региональных инвестиционных проектов и заключивших соглашения о защите и поощрении капиталовложений, а также сохранения баланса интересов субъектов Российской Федерации в части поступления доходов в соответствующие бюджеты бюджетной системы Российской Федерации предлагается дополнить Федеральный закон от 1 апреля 2020 г. № 69-ФЗ "О защите и поощрении капиталовложений в Российской Федерации" положением, исключающим возможность возмещения затрат на инфраструктуру за счет налоговых платежей.</w:t>
            </w:r>
          </w:p>
          <w:p w:rsidR="006D1374" w:rsidRPr="00A663E6" w:rsidRDefault="002F5315" w:rsidP="002F5315">
            <w:pPr>
              <w:jc w:val="both"/>
              <w:rPr>
                <w:rFonts w:ascii="Times New Roman" w:hAnsi="Times New Roman" w:cs="Times New Roman"/>
                <w:color w:val="000000" w:themeColor="text1"/>
                <w:sz w:val="24"/>
                <w:szCs w:val="24"/>
              </w:rPr>
            </w:pPr>
            <w:r w:rsidRPr="002F5315">
              <w:rPr>
                <w:rFonts w:ascii="Times New Roman" w:hAnsi="Times New Roman" w:cs="Times New Roman"/>
                <w:color w:val="000000" w:themeColor="text1"/>
                <w:szCs w:val="24"/>
              </w:rPr>
              <w:t>При этом принятие указанных изменений положительным образом отразится в том числе на формировании доходов субъектов Российской Федерации ввиду того, что организации, реализующие инвестиционные проекты, не будут иметь возможности возмещения затрат на инфраструктуру за счет сформированных налоговых платежей, уплаченных в соответствующий бюджет субъекта Российской Федерации</w:t>
            </w:r>
          </w:p>
        </w:tc>
        <w:tc>
          <w:tcPr>
            <w:tcW w:w="1843" w:type="dxa"/>
          </w:tcPr>
          <w:p w:rsidR="006D1374" w:rsidRPr="00A663E6" w:rsidRDefault="002F5315" w:rsidP="006D1374">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6D1374" w:rsidRPr="00A663E6" w:rsidRDefault="00560DA2"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6D1374" w:rsidRPr="00A663E6" w:rsidRDefault="002F5315" w:rsidP="000D1BB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4221FF" w:rsidRPr="007D6443" w:rsidTr="00E75D72">
        <w:tc>
          <w:tcPr>
            <w:tcW w:w="674" w:type="dxa"/>
          </w:tcPr>
          <w:p w:rsidR="004221FF" w:rsidRPr="00A663E6" w:rsidRDefault="00224E1A" w:rsidP="0076299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3149" w:type="dxa"/>
          </w:tcPr>
          <w:p w:rsidR="004221FF" w:rsidRPr="00A663E6" w:rsidRDefault="002F5315" w:rsidP="006D1374">
            <w:pPr>
              <w:jc w:val="both"/>
              <w:rPr>
                <w:rFonts w:ascii="Times New Roman" w:hAnsi="Times New Roman" w:cs="Times New Roman"/>
                <w:color w:val="000000" w:themeColor="text1"/>
                <w:sz w:val="24"/>
                <w:szCs w:val="24"/>
              </w:rPr>
            </w:pPr>
            <w:r w:rsidRPr="002F5315">
              <w:rPr>
                <w:rFonts w:ascii="Times New Roman" w:hAnsi="Times New Roman" w:cs="Times New Roman"/>
                <w:color w:val="000000" w:themeColor="text1"/>
                <w:sz w:val="24"/>
                <w:szCs w:val="24"/>
              </w:rPr>
              <w:t xml:space="preserve">№ 20323-8 «О внесении изменений в статью 5 части первой Налогового кодекса </w:t>
            </w:r>
            <w:r w:rsidRPr="002F5315">
              <w:rPr>
                <w:rFonts w:ascii="Times New Roman" w:hAnsi="Times New Roman" w:cs="Times New Roman"/>
                <w:color w:val="000000" w:themeColor="text1"/>
                <w:sz w:val="24"/>
                <w:szCs w:val="24"/>
              </w:rPr>
              <w:lastRenderedPageBreak/>
              <w:t>Российской Федерации и отдельные законодательные акты Российской Федерации о налогах и сборах» (в части повышения инвестиционной привлекательности механизма региональных инвестиционных проектов)</w:t>
            </w:r>
          </w:p>
        </w:tc>
        <w:tc>
          <w:tcPr>
            <w:tcW w:w="5811" w:type="dxa"/>
          </w:tcPr>
          <w:p w:rsidR="002F5315" w:rsidRPr="002F5315" w:rsidRDefault="002F5315" w:rsidP="002F5315">
            <w:pPr>
              <w:jc w:val="both"/>
              <w:rPr>
                <w:rFonts w:ascii="Times New Roman" w:hAnsi="Times New Roman" w:cs="Times New Roman"/>
                <w:color w:val="000000" w:themeColor="text1"/>
                <w:sz w:val="24"/>
                <w:szCs w:val="24"/>
              </w:rPr>
            </w:pPr>
            <w:r w:rsidRPr="002F5315">
              <w:rPr>
                <w:rFonts w:ascii="Times New Roman" w:hAnsi="Times New Roman" w:cs="Times New Roman"/>
                <w:color w:val="000000" w:themeColor="text1"/>
                <w:sz w:val="24"/>
                <w:szCs w:val="24"/>
              </w:rPr>
              <w:lastRenderedPageBreak/>
              <w:t xml:space="preserve">Законопроектом предусмотрено предоставление заключившим соглашение о защите и поощрении капиталовложений налогоплательщикам, включенным в </w:t>
            </w:r>
            <w:r w:rsidRPr="002F5315">
              <w:rPr>
                <w:rFonts w:ascii="Times New Roman" w:hAnsi="Times New Roman" w:cs="Times New Roman"/>
                <w:color w:val="000000" w:themeColor="text1"/>
                <w:sz w:val="24"/>
                <w:szCs w:val="24"/>
              </w:rPr>
              <w:lastRenderedPageBreak/>
              <w:t xml:space="preserve">реестр участников региональных </w:t>
            </w:r>
            <w:r>
              <w:rPr>
                <w:rFonts w:ascii="Times New Roman" w:hAnsi="Times New Roman" w:cs="Times New Roman"/>
                <w:color w:val="000000" w:themeColor="text1"/>
                <w:sz w:val="24"/>
                <w:szCs w:val="24"/>
              </w:rPr>
              <w:t>инвестиционных проектов (далее -</w:t>
            </w:r>
            <w:r w:rsidRPr="002F5315">
              <w:rPr>
                <w:rFonts w:ascii="Times New Roman" w:hAnsi="Times New Roman" w:cs="Times New Roman"/>
                <w:color w:val="000000" w:themeColor="text1"/>
                <w:sz w:val="24"/>
                <w:szCs w:val="24"/>
              </w:rPr>
              <w:t xml:space="preserve"> РИП) и реализующим особо крупные инвестиционные проекты, «стабилизационной оговорки» в части неизменности пониженных налоговых ставок по налогу на добычу полезных ископаемых, установленных для участников РИП.</w:t>
            </w:r>
          </w:p>
          <w:p w:rsidR="004221FF" w:rsidRPr="00A663E6" w:rsidRDefault="002F5315" w:rsidP="002F5315">
            <w:pPr>
              <w:jc w:val="both"/>
              <w:rPr>
                <w:rFonts w:ascii="Times New Roman" w:hAnsi="Times New Roman" w:cs="Times New Roman"/>
                <w:color w:val="000000" w:themeColor="text1"/>
                <w:sz w:val="24"/>
                <w:szCs w:val="24"/>
              </w:rPr>
            </w:pPr>
            <w:r w:rsidRPr="002F5315">
              <w:rPr>
                <w:rFonts w:ascii="Times New Roman" w:hAnsi="Times New Roman" w:cs="Times New Roman"/>
                <w:color w:val="000000" w:themeColor="text1"/>
                <w:sz w:val="24"/>
                <w:szCs w:val="24"/>
              </w:rPr>
              <w:t>Также законопроектом предусмотрено снятие ограничения по сроку действия особых условий налогообложения, установленных для указанных участников РИП</w:t>
            </w:r>
          </w:p>
        </w:tc>
        <w:tc>
          <w:tcPr>
            <w:tcW w:w="1843" w:type="dxa"/>
          </w:tcPr>
          <w:p w:rsidR="004221FF" w:rsidRPr="00A663E6" w:rsidRDefault="000C245D" w:rsidP="006D1374">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4221FF" w:rsidRPr="00A663E6" w:rsidRDefault="004221FF"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4221FF" w:rsidRPr="00A663E6" w:rsidRDefault="000C245D" w:rsidP="000D1BB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4221FF" w:rsidRPr="007D6443" w:rsidTr="00E75D72">
        <w:tc>
          <w:tcPr>
            <w:tcW w:w="674" w:type="dxa"/>
          </w:tcPr>
          <w:p w:rsidR="004221FF" w:rsidRPr="00A663E6" w:rsidRDefault="00224E1A" w:rsidP="0076299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149" w:type="dxa"/>
          </w:tcPr>
          <w:p w:rsidR="004221FF" w:rsidRPr="00A663E6" w:rsidRDefault="000C245D" w:rsidP="006D1374">
            <w:pPr>
              <w:jc w:val="both"/>
              <w:rPr>
                <w:rFonts w:ascii="Times New Roman" w:hAnsi="Times New Roman" w:cs="Times New Roman"/>
                <w:color w:val="000000" w:themeColor="text1"/>
                <w:sz w:val="24"/>
                <w:szCs w:val="24"/>
              </w:rPr>
            </w:pPr>
            <w:r w:rsidRPr="000C245D">
              <w:rPr>
                <w:rFonts w:ascii="Times New Roman" w:hAnsi="Times New Roman" w:cs="Times New Roman"/>
                <w:color w:val="000000" w:themeColor="text1"/>
                <w:sz w:val="24"/>
                <w:szCs w:val="24"/>
              </w:rPr>
              <w:t>№ 20492-8 «О внесении изменений в часть первую Налогового кодекса Российской Федерации и иные отдельные законодательные акты Российской Федерации в связи с проведением эксперимента по установлению специального налогового режима «Автоматизированная упрощенная система налогообложения»</w:t>
            </w:r>
          </w:p>
        </w:tc>
        <w:tc>
          <w:tcPr>
            <w:tcW w:w="5811" w:type="dxa"/>
          </w:tcPr>
          <w:p w:rsidR="004221FF" w:rsidRPr="00A663E6" w:rsidRDefault="000C245D" w:rsidP="004221FF">
            <w:pPr>
              <w:jc w:val="both"/>
              <w:rPr>
                <w:rFonts w:ascii="Times New Roman" w:hAnsi="Times New Roman" w:cs="Times New Roman"/>
                <w:color w:val="000000" w:themeColor="text1"/>
                <w:sz w:val="24"/>
                <w:szCs w:val="24"/>
              </w:rPr>
            </w:pPr>
            <w:r w:rsidRPr="000C245D">
              <w:rPr>
                <w:rFonts w:ascii="Times New Roman" w:hAnsi="Times New Roman" w:cs="Times New Roman"/>
                <w:color w:val="000000" w:themeColor="text1"/>
                <w:sz w:val="24"/>
                <w:szCs w:val="24"/>
              </w:rPr>
              <w:t>Законопроектом предлагается дополнить часть первую Налогового кодекса Российской Федерации и иные отдельные законодательные акты Российской Федерации нормами, предусматривающими введение нового специального налогового режима «Автоматизированная упрощенная система налогообложения» (в порядке эксперимента)»</w:t>
            </w:r>
          </w:p>
        </w:tc>
        <w:tc>
          <w:tcPr>
            <w:tcW w:w="1843" w:type="dxa"/>
          </w:tcPr>
          <w:p w:rsidR="004221FF" w:rsidRPr="00A663E6" w:rsidRDefault="000C245D" w:rsidP="006D1374">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4221FF" w:rsidRPr="00A663E6" w:rsidRDefault="004221FF"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4221FF" w:rsidRPr="00A663E6" w:rsidRDefault="000C245D" w:rsidP="000D1BB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4221FF" w:rsidRPr="007D6443" w:rsidTr="00E75D72">
        <w:tc>
          <w:tcPr>
            <w:tcW w:w="674" w:type="dxa"/>
          </w:tcPr>
          <w:p w:rsidR="004221FF" w:rsidRPr="00A663E6" w:rsidRDefault="00224E1A" w:rsidP="0076299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3149" w:type="dxa"/>
          </w:tcPr>
          <w:p w:rsidR="004221FF" w:rsidRPr="00A663E6" w:rsidRDefault="000C245D" w:rsidP="006D1374">
            <w:pPr>
              <w:jc w:val="both"/>
              <w:rPr>
                <w:rFonts w:ascii="Times New Roman" w:hAnsi="Times New Roman" w:cs="Times New Roman"/>
                <w:color w:val="000000" w:themeColor="text1"/>
                <w:sz w:val="24"/>
                <w:szCs w:val="24"/>
              </w:rPr>
            </w:pPr>
            <w:r w:rsidRPr="000C245D">
              <w:rPr>
                <w:rFonts w:ascii="Times New Roman" w:hAnsi="Times New Roman" w:cs="Times New Roman"/>
                <w:color w:val="000000" w:themeColor="text1"/>
                <w:sz w:val="24"/>
                <w:szCs w:val="24"/>
              </w:rPr>
              <w:t>№ 20712-8 «О внесении изменения в статью 102 части первой Налогового кодекса Российской Федерации» (в части отдельных вопросов сохранения режима налоговой тайны)</w:t>
            </w:r>
          </w:p>
        </w:tc>
        <w:tc>
          <w:tcPr>
            <w:tcW w:w="5811" w:type="dxa"/>
          </w:tcPr>
          <w:p w:rsidR="004221FF" w:rsidRPr="00A663E6" w:rsidRDefault="000C245D" w:rsidP="004221FF">
            <w:pPr>
              <w:jc w:val="both"/>
              <w:rPr>
                <w:rFonts w:ascii="Times New Roman" w:hAnsi="Times New Roman" w:cs="Times New Roman"/>
                <w:color w:val="000000" w:themeColor="text1"/>
                <w:sz w:val="24"/>
                <w:szCs w:val="24"/>
              </w:rPr>
            </w:pPr>
            <w:r w:rsidRPr="000C245D">
              <w:rPr>
                <w:rFonts w:ascii="Times New Roman" w:hAnsi="Times New Roman" w:cs="Times New Roman"/>
                <w:color w:val="000000" w:themeColor="text1"/>
                <w:sz w:val="24"/>
                <w:szCs w:val="24"/>
              </w:rPr>
              <w:t>Проект федерального закона разработан в целях обеспечения передачи налоговыми органами сведений о доходах физических лиц, составляющих налоговую тайну, органам субъектов Российской Федерации, уполномоченным в сфере социальной защиты населения и в Пенсионный фонд Российской федераций для определения права граждан на получение мер социальной защиты (поддержки), и связан с проектом федерального закона «О внесении изменений в федеральный закон «О государственной социальной помощи»</w:t>
            </w:r>
          </w:p>
        </w:tc>
        <w:tc>
          <w:tcPr>
            <w:tcW w:w="1843" w:type="dxa"/>
          </w:tcPr>
          <w:p w:rsidR="004221FF" w:rsidRPr="00A663E6" w:rsidRDefault="000C245D" w:rsidP="006D1374">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4221FF" w:rsidRPr="00A663E6" w:rsidRDefault="004221FF"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4221FF" w:rsidRPr="00A663E6" w:rsidRDefault="000C245D" w:rsidP="000D1BB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2E5F2F" w:rsidRPr="007D6443" w:rsidTr="00716AB1">
        <w:tc>
          <w:tcPr>
            <w:tcW w:w="14879" w:type="dxa"/>
            <w:gridSpan w:val="6"/>
          </w:tcPr>
          <w:p w:rsidR="002E5F2F" w:rsidRPr="00A663E6" w:rsidRDefault="009608F7" w:rsidP="00F50732">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Комитет по аграрной политике, </w:t>
            </w:r>
            <w:r w:rsidR="002E5F2F" w:rsidRPr="00A663E6">
              <w:rPr>
                <w:rFonts w:ascii="Times New Roman" w:hAnsi="Times New Roman" w:cs="Times New Roman"/>
                <w:b/>
                <w:color w:val="000000" w:themeColor="text1"/>
                <w:sz w:val="24"/>
                <w:szCs w:val="24"/>
              </w:rPr>
              <w:t>природопользованию</w:t>
            </w:r>
            <w:r>
              <w:rPr>
                <w:rFonts w:ascii="Times New Roman" w:hAnsi="Times New Roman" w:cs="Times New Roman"/>
                <w:b/>
                <w:color w:val="000000" w:themeColor="text1"/>
                <w:sz w:val="24"/>
                <w:szCs w:val="24"/>
              </w:rPr>
              <w:t xml:space="preserve"> и экологии</w:t>
            </w:r>
          </w:p>
        </w:tc>
      </w:tr>
      <w:tr w:rsidR="00704ACB" w:rsidRPr="007D6443" w:rsidTr="00E75D72">
        <w:tc>
          <w:tcPr>
            <w:tcW w:w="674" w:type="dxa"/>
          </w:tcPr>
          <w:p w:rsidR="00704ACB" w:rsidRPr="00A663E6" w:rsidRDefault="00224E1A" w:rsidP="006E394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3149" w:type="dxa"/>
          </w:tcPr>
          <w:p w:rsidR="00704ACB" w:rsidRPr="00A663E6" w:rsidRDefault="002828C0" w:rsidP="003A10BE">
            <w:pPr>
              <w:jc w:val="both"/>
              <w:rPr>
                <w:rFonts w:ascii="Times New Roman" w:hAnsi="Times New Roman" w:cs="Times New Roman"/>
                <w:color w:val="000000" w:themeColor="text1"/>
                <w:sz w:val="24"/>
                <w:szCs w:val="24"/>
              </w:rPr>
            </w:pPr>
            <w:r w:rsidRPr="002828C0">
              <w:rPr>
                <w:rFonts w:ascii="Times New Roman" w:hAnsi="Times New Roman" w:cs="Times New Roman"/>
                <w:color w:val="000000" w:themeColor="text1"/>
                <w:sz w:val="24"/>
                <w:szCs w:val="24"/>
              </w:rPr>
              <w:t xml:space="preserve">№ 11901-8 «О внесении изменений в статьи 11 и 14 Федерального закона «Об экологической экспертизе» (в </w:t>
            </w:r>
            <w:r w:rsidRPr="002828C0">
              <w:rPr>
                <w:rFonts w:ascii="Times New Roman" w:hAnsi="Times New Roman" w:cs="Times New Roman"/>
                <w:color w:val="000000" w:themeColor="text1"/>
                <w:sz w:val="24"/>
                <w:szCs w:val="24"/>
              </w:rPr>
              <w:lastRenderedPageBreak/>
              <w:t>части проведения государственной экологической экспертизы проектов технической документации на новые технику, технологию)</w:t>
            </w:r>
          </w:p>
        </w:tc>
        <w:tc>
          <w:tcPr>
            <w:tcW w:w="5811" w:type="dxa"/>
          </w:tcPr>
          <w:p w:rsidR="002828C0" w:rsidRPr="002828C0" w:rsidRDefault="002828C0" w:rsidP="002828C0">
            <w:pPr>
              <w:jc w:val="both"/>
              <w:rPr>
                <w:rFonts w:ascii="Times New Roman" w:hAnsi="Times New Roman" w:cs="Times New Roman"/>
                <w:color w:val="000000" w:themeColor="text1"/>
                <w:sz w:val="24"/>
                <w:szCs w:val="24"/>
              </w:rPr>
            </w:pPr>
            <w:r w:rsidRPr="002828C0">
              <w:rPr>
                <w:rFonts w:ascii="Times New Roman" w:hAnsi="Times New Roman" w:cs="Times New Roman"/>
                <w:color w:val="000000" w:themeColor="text1"/>
                <w:sz w:val="24"/>
                <w:szCs w:val="24"/>
              </w:rPr>
              <w:lastRenderedPageBreak/>
              <w:t xml:space="preserve">В целях обеспечения правовой определенности, законопроектом вносятся изменения в статьи 11 и 14 Федерального закона «Об экологической экспертизе», согласно которым вводятся определения новой техники </w:t>
            </w:r>
            <w:r w:rsidRPr="002828C0">
              <w:rPr>
                <w:rFonts w:ascii="Times New Roman" w:hAnsi="Times New Roman" w:cs="Times New Roman"/>
                <w:color w:val="000000" w:themeColor="text1"/>
                <w:sz w:val="24"/>
                <w:szCs w:val="24"/>
              </w:rPr>
              <w:lastRenderedPageBreak/>
              <w:t>и новой технологии, а также устанавливаются лица, ответственные за получение государственной экологической экспертизы на новую технику и использование новой технологии.</w:t>
            </w:r>
          </w:p>
          <w:p w:rsidR="002828C0" w:rsidRPr="002828C0" w:rsidRDefault="002828C0" w:rsidP="002828C0">
            <w:pPr>
              <w:jc w:val="both"/>
              <w:rPr>
                <w:rFonts w:ascii="Times New Roman" w:hAnsi="Times New Roman" w:cs="Times New Roman"/>
                <w:color w:val="000000" w:themeColor="text1"/>
                <w:sz w:val="24"/>
                <w:szCs w:val="24"/>
              </w:rPr>
            </w:pPr>
            <w:r w:rsidRPr="002828C0">
              <w:rPr>
                <w:rFonts w:ascii="Times New Roman" w:hAnsi="Times New Roman" w:cs="Times New Roman"/>
                <w:color w:val="000000" w:themeColor="text1"/>
                <w:sz w:val="24"/>
                <w:szCs w:val="24"/>
              </w:rPr>
              <w:t>Возникающие в настоящее время противоречия и отсутствие чётких определений, какая техника и технология является объектом получения государственной экологической экспертизы, создают угрозу для отзыва ранее выданных лицензий и выдаче новых.</w:t>
            </w:r>
          </w:p>
          <w:p w:rsidR="002828C0" w:rsidRPr="002828C0" w:rsidRDefault="002828C0" w:rsidP="002828C0">
            <w:pPr>
              <w:jc w:val="both"/>
              <w:rPr>
                <w:rFonts w:ascii="Times New Roman" w:hAnsi="Times New Roman" w:cs="Times New Roman"/>
                <w:color w:val="000000" w:themeColor="text1"/>
                <w:sz w:val="24"/>
                <w:szCs w:val="24"/>
              </w:rPr>
            </w:pPr>
            <w:r w:rsidRPr="002828C0">
              <w:rPr>
                <w:rFonts w:ascii="Times New Roman" w:hAnsi="Times New Roman" w:cs="Times New Roman"/>
                <w:color w:val="000000" w:themeColor="text1"/>
                <w:sz w:val="24"/>
                <w:szCs w:val="24"/>
              </w:rPr>
              <w:t>Под новой техникой, технологией, веществами понимаются впервые предлагаемые к использованию на территории Российской Федерации и прошедшие апробацию техника, технология, вещества.</w:t>
            </w:r>
          </w:p>
          <w:p w:rsidR="00704ACB" w:rsidRPr="00A663E6" w:rsidRDefault="002828C0" w:rsidP="002828C0">
            <w:pPr>
              <w:jc w:val="both"/>
              <w:rPr>
                <w:rFonts w:ascii="Times New Roman" w:hAnsi="Times New Roman" w:cs="Times New Roman"/>
                <w:color w:val="000000" w:themeColor="text1"/>
                <w:sz w:val="24"/>
                <w:szCs w:val="24"/>
              </w:rPr>
            </w:pPr>
            <w:r w:rsidRPr="002828C0">
              <w:rPr>
                <w:rFonts w:ascii="Times New Roman" w:hAnsi="Times New Roman" w:cs="Times New Roman"/>
                <w:color w:val="000000" w:themeColor="text1"/>
                <w:sz w:val="24"/>
                <w:szCs w:val="24"/>
              </w:rPr>
              <w:t>Ответственные за получение государственной экологической экспертизы предлагается установить производителя или импортера новой техники и юридические лица и (или) индивидуальные предприниматели, внедряющие в хозяйственную деятельность новые технологии</w:t>
            </w:r>
          </w:p>
        </w:tc>
        <w:tc>
          <w:tcPr>
            <w:tcW w:w="1843" w:type="dxa"/>
          </w:tcPr>
          <w:p w:rsidR="002828C0" w:rsidRDefault="002828C0" w:rsidP="007C3FF4">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д</w:t>
            </w:r>
            <w:r w:rsidRPr="002828C0">
              <w:rPr>
                <w:rFonts w:ascii="Times New Roman" w:hAnsi="Times New Roman"/>
                <w:color w:val="000000" w:themeColor="text1"/>
                <w:sz w:val="24"/>
                <w:szCs w:val="24"/>
                <w:lang w:eastAsia="ru-RU"/>
              </w:rPr>
              <w:t xml:space="preserve">епутат Государственной Думы </w:t>
            </w:r>
            <w:r>
              <w:rPr>
                <w:rFonts w:ascii="Times New Roman" w:hAnsi="Times New Roman"/>
                <w:color w:val="000000" w:themeColor="text1"/>
                <w:sz w:val="24"/>
                <w:szCs w:val="24"/>
                <w:lang w:eastAsia="ru-RU"/>
              </w:rPr>
              <w:t>РФ</w:t>
            </w:r>
          </w:p>
          <w:p w:rsidR="00704ACB" w:rsidRPr="00A663E6" w:rsidRDefault="002828C0" w:rsidP="007C3FF4">
            <w:pPr>
              <w:autoSpaceDE w:val="0"/>
              <w:autoSpaceDN w:val="0"/>
              <w:adjustRightInd w:val="0"/>
              <w:jc w:val="center"/>
              <w:rPr>
                <w:rFonts w:ascii="Times New Roman" w:hAnsi="Times New Roman"/>
                <w:color w:val="000000" w:themeColor="text1"/>
                <w:sz w:val="24"/>
                <w:szCs w:val="24"/>
                <w:lang w:eastAsia="ru-RU"/>
              </w:rPr>
            </w:pPr>
            <w:r w:rsidRPr="002828C0">
              <w:rPr>
                <w:rFonts w:ascii="Times New Roman" w:hAnsi="Times New Roman"/>
                <w:color w:val="000000" w:themeColor="text1"/>
                <w:sz w:val="24"/>
                <w:szCs w:val="24"/>
                <w:lang w:eastAsia="ru-RU"/>
              </w:rPr>
              <w:lastRenderedPageBreak/>
              <w:t>И.И.</w:t>
            </w:r>
            <w:r>
              <w:rPr>
                <w:rFonts w:ascii="Times New Roman" w:hAnsi="Times New Roman"/>
                <w:color w:val="000000" w:themeColor="text1"/>
                <w:sz w:val="24"/>
                <w:szCs w:val="24"/>
                <w:lang w:eastAsia="ru-RU"/>
              </w:rPr>
              <w:t xml:space="preserve"> </w:t>
            </w:r>
            <w:proofErr w:type="spellStart"/>
            <w:r w:rsidRPr="002828C0">
              <w:rPr>
                <w:rFonts w:ascii="Times New Roman" w:hAnsi="Times New Roman"/>
                <w:color w:val="000000" w:themeColor="text1"/>
                <w:sz w:val="24"/>
                <w:szCs w:val="24"/>
                <w:lang w:eastAsia="ru-RU"/>
              </w:rPr>
              <w:t>Гильмутдинов</w:t>
            </w:r>
            <w:proofErr w:type="spellEnd"/>
          </w:p>
        </w:tc>
        <w:tc>
          <w:tcPr>
            <w:tcW w:w="1701" w:type="dxa"/>
          </w:tcPr>
          <w:p w:rsidR="00704ACB" w:rsidRPr="00A663E6" w:rsidRDefault="003A10BE"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lastRenderedPageBreak/>
              <w:t>Заключений нет</w:t>
            </w:r>
          </w:p>
        </w:tc>
        <w:tc>
          <w:tcPr>
            <w:tcW w:w="1701" w:type="dxa"/>
          </w:tcPr>
          <w:p w:rsidR="00704ACB" w:rsidRPr="00A663E6" w:rsidRDefault="002E5F2F" w:rsidP="00F5073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563A60" w:rsidRPr="007D6443" w:rsidTr="00E75D72">
        <w:tc>
          <w:tcPr>
            <w:tcW w:w="674" w:type="dxa"/>
          </w:tcPr>
          <w:p w:rsidR="00563A60" w:rsidRPr="00A663E6" w:rsidRDefault="00224E1A" w:rsidP="006E394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3149" w:type="dxa"/>
          </w:tcPr>
          <w:p w:rsidR="00563A60" w:rsidRPr="00A663E6" w:rsidRDefault="00305DC9" w:rsidP="00563A60">
            <w:pPr>
              <w:jc w:val="both"/>
              <w:rPr>
                <w:rFonts w:ascii="Times New Roman" w:hAnsi="Times New Roman" w:cs="Times New Roman"/>
                <w:color w:val="000000" w:themeColor="text1"/>
                <w:sz w:val="24"/>
                <w:szCs w:val="24"/>
              </w:rPr>
            </w:pPr>
            <w:r w:rsidRPr="00305DC9">
              <w:rPr>
                <w:rFonts w:ascii="Times New Roman" w:hAnsi="Times New Roman" w:cs="Times New Roman"/>
                <w:color w:val="000000" w:themeColor="text1"/>
                <w:sz w:val="24"/>
                <w:szCs w:val="24"/>
              </w:rPr>
              <w:t>№ 19919-8 «О внесении изменений в отдельные законодательные акты Российской Федерации в части совершенствования правового регулирования отношений в области ветеринарии»</w:t>
            </w:r>
          </w:p>
        </w:tc>
        <w:tc>
          <w:tcPr>
            <w:tcW w:w="5811" w:type="dxa"/>
          </w:tcPr>
          <w:p w:rsidR="00305DC9" w:rsidRPr="00305DC9" w:rsidRDefault="00305DC9" w:rsidP="00305DC9">
            <w:pPr>
              <w:jc w:val="both"/>
              <w:rPr>
                <w:rFonts w:ascii="Times New Roman" w:hAnsi="Times New Roman" w:cs="Times New Roman"/>
                <w:color w:val="000000" w:themeColor="text1"/>
                <w:szCs w:val="24"/>
              </w:rPr>
            </w:pPr>
            <w:r w:rsidRPr="00305DC9">
              <w:rPr>
                <w:rFonts w:ascii="Times New Roman" w:hAnsi="Times New Roman" w:cs="Times New Roman"/>
                <w:color w:val="000000" w:themeColor="text1"/>
                <w:szCs w:val="24"/>
              </w:rPr>
              <w:t>Законопроектом вводятся понятия маркирования и учета животных – замена термина «идентификация» на термин «маркирование».</w:t>
            </w:r>
          </w:p>
          <w:p w:rsidR="00305DC9" w:rsidRPr="00305DC9" w:rsidRDefault="00305DC9" w:rsidP="00305DC9">
            <w:pPr>
              <w:jc w:val="both"/>
              <w:rPr>
                <w:rFonts w:ascii="Times New Roman" w:hAnsi="Times New Roman" w:cs="Times New Roman"/>
                <w:color w:val="000000" w:themeColor="text1"/>
                <w:szCs w:val="24"/>
              </w:rPr>
            </w:pPr>
            <w:r w:rsidRPr="00305DC9">
              <w:rPr>
                <w:rFonts w:ascii="Times New Roman" w:hAnsi="Times New Roman" w:cs="Times New Roman"/>
                <w:color w:val="000000" w:themeColor="text1"/>
                <w:szCs w:val="24"/>
              </w:rPr>
              <w:t>Принимая во внимание, что учет животных также осуществляется хозяйствующими субъектами самостоятельно либо с привлечением сторонних коммерческих организаций, законопроектом предусматривается альтернатива в части определения круга лиц, осуществляющих такой учет. Так, учет животных будет осуществляться безвозмездно следующими категориями лиц:</w:t>
            </w:r>
          </w:p>
          <w:p w:rsidR="00305DC9" w:rsidRPr="00305DC9" w:rsidRDefault="00305DC9" w:rsidP="00305DC9">
            <w:pPr>
              <w:jc w:val="both"/>
              <w:rPr>
                <w:rFonts w:ascii="Times New Roman" w:hAnsi="Times New Roman" w:cs="Times New Roman"/>
                <w:color w:val="000000" w:themeColor="text1"/>
                <w:szCs w:val="24"/>
              </w:rPr>
            </w:pPr>
            <w:r w:rsidRPr="00305DC9">
              <w:rPr>
                <w:rFonts w:ascii="Times New Roman" w:hAnsi="Times New Roman" w:cs="Times New Roman"/>
                <w:color w:val="000000" w:themeColor="text1"/>
                <w:szCs w:val="24"/>
              </w:rPr>
              <w:t>уполномоченными лицами органов и организаций, входящих в систему Государственной ветеринарной службы Российской Федерации;</w:t>
            </w:r>
          </w:p>
          <w:p w:rsidR="00305DC9" w:rsidRPr="00305DC9" w:rsidRDefault="00305DC9" w:rsidP="00305DC9">
            <w:pPr>
              <w:jc w:val="both"/>
              <w:rPr>
                <w:rFonts w:ascii="Times New Roman" w:hAnsi="Times New Roman" w:cs="Times New Roman"/>
                <w:color w:val="000000" w:themeColor="text1"/>
                <w:szCs w:val="24"/>
              </w:rPr>
            </w:pPr>
            <w:r w:rsidRPr="00305DC9">
              <w:rPr>
                <w:rFonts w:ascii="Times New Roman" w:hAnsi="Times New Roman" w:cs="Times New Roman"/>
                <w:color w:val="000000" w:themeColor="text1"/>
                <w:szCs w:val="24"/>
              </w:rPr>
              <w:t>аттестованными специалистами, не являющимися уполномоченными лицами органов и организаций, входящих в систему Государственной ветеринарной службы Российской Федерации.</w:t>
            </w:r>
          </w:p>
          <w:p w:rsidR="00305DC9" w:rsidRPr="00305DC9" w:rsidRDefault="00305DC9" w:rsidP="00305DC9">
            <w:pPr>
              <w:jc w:val="both"/>
              <w:rPr>
                <w:rFonts w:ascii="Times New Roman" w:hAnsi="Times New Roman" w:cs="Times New Roman"/>
                <w:color w:val="000000" w:themeColor="text1"/>
                <w:szCs w:val="24"/>
              </w:rPr>
            </w:pPr>
            <w:r w:rsidRPr="00305DC9">
              <w:rPr>
                <w:rFonts w:ascii="Times New Roman" w:hAnsi="Times New Roman" w:cs="Times New Roman"/>
                <w:color w:val="000000" w:themeColor="text1"/>
                <w:szCs w:val="24"/>
              </w:rPr>
              <w:t xml:space="preserve">Порядок осуществления учета животных, перечень видов животных, подлежащих индивидуальному или групповому </w:t>
            </w:r>
            <w:r w:rsidRPr="00305DC9">
              <w:rPr>
                <w:rFonts w:ascii="Times New Roman" w:hAnsi="Times New Roman" w:cs="Times New Roman"/>
                <w:color w:val="000000" w:themeColor="text1"/>
                <w:szCs w:val="24"/>
              </w:rPr>
              <w:lastRenderedPageBreak/>
              <w:t>маркированию и учету, случаи осуществления индивидуального или группового маркирования и учета животных, а также сроки осуществления учета животных будут устанавливаться Правительством Российской Федерации.</w:t>
            </w:r>
          </w:p>
          <w:p w:rsidR="00305DC9" w:rsidRPr="00305DC9" w:rsidRDefault="00305DC9" w:rsidP="00305DC9">
            <w:pPr>
              <w:jc w:val="both"/>
              <w:rPr>
                <w:rFonts w:ascii="Times New Roman" w:hAnsi="Times New Roman" w:cs="Times New Roman"/>
                <w:color w:val="000000" w:themeColor="text1"/>
                <w:szCs w:val="24"/>
              </w:rPr>
            </w:pPr>
            <w:r w:rsidRPr="00305DC9">
              <w:rPr>
                <w:rFonts w:ascii="Times New Roman" w:hAnsi="Times New Roman" w:cs="Times New Roman"/>
                <w:color w:val="000000" w:themeColor="text1"/>
                <w:szCs w:val="24"/>
              </w:rPr>
              <w:t xml:space="preserve">Кроме того, законопроектом регламентируется порядок определения </w:t>
            </w:r>
            <w:proofErr w:type="spellStart"/>
            <w:r w:rsidRPr="00305DC9">
              <w:rPr>
                <w:rFonts w:ascii="Times New Roman" w:hAnsi="Times New Roman" w:cs="Times New Roman"/>
                <w:color w:val="000000" w:themeColor="text1"/>
                <w:szCs w:val="24"/>
              </w:rPr>
              <w:t>зоосанитарного</w:t>
            </w:r>
            <w:proofErr w:type="spellEnd"/>
            <w:r w:rsidRPr="00305DC9">
              <w:rPr>
                <w:rFonts w:ascii="Times New Roman" w:hAnsi="Times New Roman" w:cs="Times New Roman"/>
                <w:color w:val="000000" w:themeColor="text1"/>
                <w:szCs w:val="24"/>
              </w:rPr>
              <w:t xml:space="preserve"> статуса объектов. Под объектами в данном случае будут пониматься земельные участки, здания, помещения, строения, сооружения, с использованием которых физические и юридические лица осуществляют деятельность по содержанию и разведению животных, убою животных, производству, переработке, хранению подконтрольных товаров.</w:t>
            </w:r>
          </w:p>
          <w:p w:rsidR="00305DC9" w:rsidRPr="00305DC9" w:rsidRDefault="00305DC9" w:rsidP="00305DC9">
            <w:pPr>
              <w:jc w:val="both"/>
              <w:rPr>
                <w:rFonts w:ascii="Times New Roman" w:hAnsi="Times New Roman" w:cs="Times New Roman"/>
                <w:color w:val="000000" w:themeColor="text1"/>
                <w:szCs w:val="24"/>
              </w:rPr>
            </w:pPr>
            <w:r w:rsidRPr="00305DC9">
              <w:rPr>
                <w:rFonts w:ascii="Times New Roman" w:hAnsi="Times New Roman" w:cs="Times New Roman"/>
                <w:color w:val="000000" w:themeColor="text1"/>
                <w:szCs w:val="24"/>
              </w:rPr>
              <w:t xml:space="preserve">Определение </w:t>
            </w:r>
            <w:proofErr w:type="spellStart"/>
            <w:r w:rsidRPr="00305DC9">
              <w:rPr>
                <w:rFonts w:ascii="Times New Roman" w:hAnsi="Times New Roman" w:cs="Times New Roman"/>
                <w:color w:val="000000" w:themeColor="text1"/>
                <w:szCs w:val="24"/>
              </w:rPr>
              <w:t>зоосанитарного</w:t>
            </w:r>
            <w:proofErr w:type="spellEnd"/>
            <w:r w:rsidRPr="00305DC9">
              <w:rPr>
                <w:rFonts w:ascii="Times New Roman" w:hAnsi="Times New Roman" w:cs="Times New Roman"/>
                <w:color w:val="000000" w:themeColor="text1"/>
                <w:szCs w:val="24"/>
              </w:rPr>
              <w:t xml:space="preserve"> статуса производится в зависимости от уровня </w:t>
            </w:r>
            <w:proofErr w:type="spellStart"/>
            <w:r w:rsidRPr="00305DC9">
              <w:rPr>
                <w:rFonts w:ascii="Times New Roman" w:hAnsi="Times New Roman" w:cs="Times New Roman"/>
                <w:color w:val="000000" w:themeColor="text1"/>
                <w:szCs w:val="24"/>
              </w:rPr>
              <w:t>зоосанитарной</w:t>
            </w:r>
            <w:proofErr w:type="spellEnd"/>
            <w:r w:rsidRPr="00305DC9">
              <w:rPr>
                <w:rFonts w:ascii="Times New Roman" w:hAnsi="Times New Roman" w:cs="Times New Roman"/>
                <w:color w:val="000000" w:themeColor="text1"/>
                <w:szCs w:val="24"/>
              </w:rPr>
              <w:t xml:space="preserve"> защиты органами исполнительной власти субъектов Российской Федерации в области ветеринарии, территориальными органами федерального органа исполнительной власти в области ветеринарного надзора, а также ветеринарными (ветеринарно-санитарными) службами федеральных органов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w:t>
            </w:r>
          </w:p>
          <w:p w:rsidR="00563A60" w:rsidRPr="00A663E6" w:rsidRDefault="00305DC9" w:rsidP="00305DC9">
            <w:pPr>
              <w:jc w:val="both"/>
              <w:rPr>
                <w:rFonts w:ascii="Times New Roman" w:hAnsi="Times New Roman" w:cs="Times New Roman"/>
                <w:color w:val="000000" w:themeColor="text1"/>
                <w:sz w:val="24"/>
                <w:szCs w:val="24"/>
              </w:rPr>
            </w:pPr>
            <w:r w:rsidRPr="00305DC9">
              <w:rPr>
                <w:rFonts w:ascii="Times New Roman" w:hAnsi="Times New Roman" w:cs="Times New Roman"/>
                <w:color w:val="000000" w:themeColor="text1"/>
                <w:szCs w:val="24"/>
              </w:rPr>
              <w:t xml:space="preserve">При этом законопроектом предусматривается, что отнесение объектов к незащищенным объектам, объектам низкого, среднего или высокого уровня </w:t>
            </w:r>
            <w:proofErr w:type="spellStart"/>
            <w:r w:rsidRPr="00305DC9">
              <w:rPr>
                <w:rFonts w:ascii="Times New Roman" w:hAnsi="Times New Roman" w:cs="Times New Roman"/>
                <w:color w:val="000000" w:themeColor="text1"/>
                <w:szCs w:val="24"/>
              </w:rPr>
              <w:t>зоосанитарной</w:t>
            </w:r>
            <w:proofErr w:type="spellEnd"/>
            <w:r w:rsidRPr="00305DC9">
              <w:rPr>
                <w:rFonts w:ascii="Times New Roman" w:hAnsi="Times New Roman" w:cs="Times New Roman"/>
                <w:color w:val="000000" w:themeColor="text1"/>
                <w:szCs w:val="24"/>
              </w:rPr>
              <w:t xml:space="preserve"> защиты осуществляется по заявлениям собственников указанных объектов исключительно </w:t>
            </w:r>
            <w:proofErr w:type="gramStart"/>
            <w:r w:rsidRPr="00305DC9">
              <w:rPr>
                <w:rFonts w:ascii="Times New Roman" w:hAnsi="Times New Roman" w:cs="Times New Roman"/>
                <w:color w:val="000000" w:themeColor="text1"/>
                <w:szCs w:val="24"/>
              </w:rPr>
              <w:t>на добровольной основ</w:t>
            </w:r>
            <w:proofErr w:type="gramEnd"/>
          </w:p>
        </w:tc>
        <w:tc>
          <w:tcPr>
            <w:tcW w:w="1843" w:type="dxa"/>
          </w:tcPr>
          <w:p w:rsidR="00563A60" w:rsidRPr="00A663E6" w:rsidRDefault="00305DC9" w:rsidP="006E394E">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563A60" w:rsidRPr="00A663E6" w:rsidRDefault="00563A60"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563A60" w:rsidRPr="00A663E6" w:rsidRDefault="00305DC9" w:rsidP="00F507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964F75" w:rsidRPr="007D6443" w:rsidTr="001B020D">
        <w:tc>
          <w:tcPr>
            <w:tcW w:w="14879" w:type="dxa"/>
            <w:gridSpan w:val="6"/>
          </w:tcPr>
          <w:p w:rsidR="00964F75" w:rsidRPr="00A663E6" w:rsidRDefault="009608F7" w:rsidP="00842993">
            <w:pPr>
              <w:jc w:val="center"/>
              <w:rPr>
                <w:rFonts w:ascii="Times New Roman" w:hAnsi="Times New Roman" w:cs="Times New Roman"/>
                <w:b/>
                <w:color w:val="000000" w:themeColor="text1"/>
                <w:sz w:val="24"/>
                <w:szCs w:val="24"/>
              </w:rPr>
            </w:pPr>
            <w:r w:rsidRPr="009608F7">
              <w:rPr>
                <w:rFonts w:ascii="Times New Roman" w:hAnsi="Times New Roman" w:cs="Times New Roman"/>
                <w:b/>
                <w:color w:val="000000" w:themeColor="text1"/>
                <w:sz w:val="24"/>
                <w:szCs w:val="24"/>
              </w:rPr>
              <w:t>Комитету по социальной защите и занятости населения</w:t>
            </w:r>
          </w:p>
        </w:tc>
      </w:tr>
      <w:tr w:rsidR="00964F75" w:rsidRPr="007D6443" w:rsidTr="00A33A9C">
        <w:tc>
          <w:tcPr>
            <w:tcW w:w="674" w:type="dxa"/>
          </w:tcPr>
          <w:p w:rsidR="00964F75" w:rsidRPr="00A663E6" w:rsidRDefault="00224E1A" w:rsidP="00970F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3149" w:type="dxa"/>
          </w:tcPr>
          <w:p w:rsidR="00964F75" w:rsidRPr="00A663E6" w:rsidRDefault="00A71377" w:rsidP="00A71377">
            <w:pPr>
              <w:pStyle w:val="3"/>
              <w:shd w:val="clear" w:color="auto" w:fill="FFFFFF"/>
              <w:spacing w:before="0" w:beforeAutospacing="0" w:after="0" w:afterAutospacing="0" w:line="270" w:lineRule="atLeast"/>
              <w:jc w:val="both"/>
              <w:outlineLvl w:val="2"/>
              <w:rPr>
                <w:b w:val="0"/>
                <w:bCs w:val="0"/>
                <w:color w:val="000000" w:themeColor="text1"/>
                <w:sz w:val="24"/>
                <w:szCs w:val="24"/>
              </w:rPr>
            </w:pPr>
            <w:r w:rsidRPr="00A71377">
              <w:rPr>
                <w:b w:val="0"/>
                <w:bCs w:val="0"/>
                <w:color w:val="000000" w:themeColor="text1"/>
                <w:sz w:val="24"/>
                <w:szCs w:val="24"/>
              </w:rPr>
              <w:t>№ 19878-8 «О внесении изменений в статьи 5</w:t>
            </w:r>
            <w:r w:rsidRPr="00DC1ACA">
              <w:rPr>
                <w:b w:val="0"/>
                <w:bCs w:val="0"/>
                <w:color w:val="000000" w:themeColor="text1"/>
                <w:sz w:val="24"/>
                <w:szCs w:val="24"/>
                <w:vertAlign w:val="superscript"/>
              </w:rPr>
              <w:t>2</w:t>
            </w:r>
            <w:r w:rsidRPr="00A71377">
              <w:rPr>
                <w:b w:val="0"/>
                <w:bCs w:val="0"/>
                <w:color w:val="000000" w:themeColor="text1"/>
                <w:sz w:val="24"/>
                <w:szCs w:val="24"/>
              </w:rPr>
              <w:t xml:space="preserve"> и 6</w:t>
            </w:r>
            <w:r w:rsidRPr="00DC1ACA">
              <w:rPr>
                <w:b w:val="0"/>
                <w:bCs w:val="0"/>
                <w:color w:val="000000" w:themeColor="text1"/>
                <w:sz w:val="24"/>
                <w:szCs w:val="24"/>
                <w:vertAlign w:val="superscript"/>
              </w:rPr>
              <w:t>9</w:t>
            </w:r>
            <w:r w:rsidRPr="00A71377">
              <w:rPr>
                <w:b w:val="0"/>
                <w:bCs w:val="0"/>
                <w:color w:val="000000" w:themeColor="text1"/>
                <w:sz w:val="24"/>
                <w:szCs w:val="24"/>
              </w:rPr>
              <w:t xml:space="preserve"> Федерального закона «О государственной социальной помощи» (в части совершенствования порядка предоставления гражданам мер социальной поддержки)</w:t>
            </w:r>
          </w:p>
        </w:tc>
        <w:tc>
          <w:tcPr>
            <w:tcW w:w="5811" w:type="dxa"/>
          </w:tcPr>
          <w:p w:rsidR="00964F75" w:rsidRPr="00DC1ACA" w:rsidRDefault="00DC1ACA" w:rsidP="00DC1ACA">
            <w:pPr>
              <w:autoSpaceDE w:val="0"/>
              <w:autoSpaceDN w:val="0"/>
              <w:adjustRightInd w:val="0"/>
              <w:jc w:val="both"/>
              <w:rPr>
                <w:rFonts w:ascii="Times New Roman" w:hAnsi="Times New Roman" w:cs="Times New Roman"/>
                <w:color w:val="000000" w:themeColor="text1"/>
                <w:sz w:val="24"/>
                <w:szCs w:val="24"/>
              </w:rPr>
            </w:pPr>
            <w:r w:rsidRPr="00DC1ACA">
              <w:rPr>
                <w:rFonts w:ascii="Times New Roman" w:hAnsi="Times New Roman" w:cs="Times New Roman"/>
                <w:color w:val="000000" w:themeColor="text1"/>
                <w:sz w:val="24"/>
                <w:szCs w:val="24"/>
              </w:rPr>
              <w:t xml:space="preserve">Проектом вводится новая задача Единой государственной информационной системы социального обеспечения (ЕГИССО), направленная на обеспечение процесса выявления граждан, нуждающихся в получении мер социальной поддержки, на основании критериев нуждаемости. Это позволит персонифицировано информировать граждан о правах, возникающих в </w:t>
            </w:r>
            <w:r w:rsidRPr="00DC1ACA">
              <w:rPr>
                <w:rFonts w:ascii="Times New Roman" w:hAnsi="Times New Roman" w:cs="Times New Roman"/>
                <w:color w:val="000000" w:themeColor="text1"/>
                <w:sz w:val="24"/>
                <w:szCs w:val="24"/>
              </w:rPr>
              <w:lastRenderedPageBreak/>
              <w:t>связи с событием, наступление которого предоставляет ему возможность получения мер социальной поддержки</w:t>
            </w:r>
          </w:p>
        </w:tc>
        <w:tc>
          <w:tcPr>
            <w:tcW w:w="1843" w:type="dxa"/>
          </w:tcPr>
          <w:p w:rsidR="00964F75" w:rsidRPr="00A663E6" w:rsidRDefault="00A71377" w:rsidP="00A71377">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964F75" w:rsidRPr="00A663E6" w:rsidRDefault="00964F75" w:rsidP="00A71377">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964F75" w:rsidRPr="00A663E6" w:rsidRDefault="00EE1232" w:rsidP="00A71377">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2534F7" w:rsidRPr="007D6443" w:rsidTr="00A33A9C">
        <w:tc>
          <w:tcPr>
            <w:tcW w:w="674" w:type="dxa"/>
          </w:tcPr>
          <w:p w:rsidR="002534F7" w:rsidRPr="00A663E6" w:rsidRDefault="00224E1A" w:rsidP="00970F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3149" w:type="dxa"/>
          </w:tcPr>
          <w:p w:rsidR="002534F7" w:rsidRPr="00A663E6" w:rsidRDefault="00A71377" w:rsidP="00A71377">
            <w:pPr>
              <w:jc w:val="both"/>
              <w:rPr>
                <w:rFonts w:ascii="Times New Roman" w:hAnsi="Times New Roman" w:cs="Times New Roman"/>
                <w:color w:val="000000" w:themeColor="text1"/>
                <w:sz w:val="24"/>
                <w:szCs w:val="24"/>
              </w:rPr>
            </w:pPr>
            <w:r w:rsidRPr="00A71377">
              <w:rPr>
                <w:rFonts w:ascii="Times New Roman" w:hAnsi="Times New Roman" w:cs="Times New Roman"/>
                <w:color w:val="000000" w:themeColor="text1"/>
                <w:sz w:val="24"/>
                <w:szCs w:val="24"/>
              </w:rPr>
              <w:t>№ 28410-8 «О внесении изменений в Федеральный закон «О дополнительных мерах государственной поддержки семей, имеющих детей» (о возникновении права на материнский (семейный) капитал у мужчины, являющегося единственным родителем ребенка (детей), рожденного (рожденных) в результате использования суррогатного материнства, в случае вступления впоследствии такого мужчины в брак и воспитания им ребенка (детей) совместно с усыновившей его (их) супругой)</w:t>
            </w:r>
          </w:p>
        </w:tc>
        <w:tc>
          <w:tcPr>
            <w:tcW w:w="5811" w:type="dxa"/>
          </w:tcPr>
          <w:p w:rsidR="002534F7" w:rsidRPr="00A663E6" w:rsidRDefault="00DC1ACA" w:rsidP="00A71377">
            <w:pPr>
              <w:jc w:val="both"/>
              <w:rPr>
                <w:rFonts w:ascii="Times New Roman" w:hAnsi="Times New Roman" w:cs="Times New Roman"/>
                <w:color w:val="000000" w:themeColor="text1"/>
                <w:sz w:val="24"/>
                <w:szCs w:val="24"/>
              </w:rPr>
            </w:pPr>
            <w:r w:rsidRPr="00DC1ACA">
              <w:rPr>
                <w:rFonts w:ascii="Times New Roman" w:hAnsi="Times New Roman" w:cs="Times New Roman"/>
                <w:color w:val="000000" w:themeColor="text1"/>
                <w:sz w:val="24"/>
                <w:szCs w:val="24"/>
              </w:rPr>
              <w:t>Проектом предлагается распространить право на дополнительные меры государственной поддержки на мужчин, признанных в установленном порядке в качестве единственного родителя отцом детей, рожденных для него начиная с 1 января 2007 года, а также первого ребенка, рожденного для него начиная с 1 января 2020 года суррогатной матерью, вступившего в брак и воспитывающего своих детей в семье совместно с усыновившей их супругой</w:t>
            </w:r>
          </w:p>
        </w:tc>
        <w:tc>
          <w:tcPr>
            <w:tcW w:w="1843" w:type="dxa"/>
          </w:tcPr>
          <w:p w:rsidR="002534F7" w:rsidRPr="00A663E6" w:rsidRDefault="00A71377" w:rsidP="00A71377">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2534F7" w:rsidRPr="00A663E6" w:rsidRDefault="002534F7" w:rsidP="00A71377">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2534F7" w:rsidRPr="00A663E6" w:rsidRDefault="00A71377" w:rsidP="00A7137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3B61F2" w:rsidRPr="007D6443" w:rsidTr="0008297A">
        <w:tc>
          <w:tcPr>
            <w:tcW w:w="14879" w:type="dxa"/>
            <w:gridSpan w:val="6"/>
          </w:tcPr>
          <w:p w:rsidR="003B61F2" w:rsidRPr="00A663E6" w:rsidRDefault="009608F7" w:rsidP="00842993">
            <w:pPr>
              <w:jc w:val="center"/>
              <w:rPr>
                <w:rFonts w:ascii="Times New Roman" w:hAnsi="Times New Roman" w:cs="Times New Roman"/>
                <w:b/>
                <w:color w:val="000000" w:themeColor="text1"/>
                <w:sz w:val="24"/>
                <w:szCs w:val="24"/>
              </w:rPr>
            </w:pPr>
            <w:r w:rsidRPr="009608F7">
              <w:rPr>
                <w:rFonts w:ascii="Times New Roman" w:hAnsi="Times New Roman" w:cs="Times New Roman"/>
                <w:b/>
                <w:color w:val="000000" w:themeColor="text1"/>
                <w:sz w:val="24"/>
                <w:szCs w:val="24"/>
              </w:rPr>
              <w:t>Комитету по образованию и науке</w:t>
            </w:r>
          </w:p>
        </w:tc>
      </w:tr>
      <w:tr w:rsidR="00FF2278" w:rsidRPr="007D6443" w:rsidTr="006017F7">
        <w:trPr>
          <w:trHeight w:val="293"/>
        </w:trPr>
        <w:tc>
          <w:tcPr>
            <w:tcW w:w="674" w:type="dxa"/>
          </w:tcPr>
          <w:p w:rsidR="00FF2278" w:rsidRPr="00A663E6" w:rsidRDefault="0037261E" w:rsidP="00FF227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3149" w:type="dxa"/>
          </w:tcPr>
          <w:p w:rsidR="00FF2278" w:rsidRPr="00A663E6" w:rsidRDefault="00FF2278" w:rsidP="00FF2278">
            <w:pPr>
              <w:jc w:val="both"/>
              <w:rPr>
                <w:rFonts w:ascii="Times New Roman" w:hAnsi="Times New Roman" w:cs="Times New Roman"/>
                <w:color w:val="000000" w:themeColor="text1"/>
                <w:sz w:val="24"/>
                <w:szCs w:val="24"/>
              </w:rPr>
            </w:pPr>
            <w:r w:rsidRPr="00FF2278">
              <w:rPr>
                <w:rFonts w:ascii="Times New Roman" w:hAnsi="Times New Roman" w:cs="Times New Roman"/>
                <w:color w:val="000000" w:themeColor="text1"/>
                <w:sz w:val="24"/>
                <w:szCs w:val="24"/>
              </w:rPr>
              <w:t>№ 2427-8 «О внесении изменений в статью 18 Федерального закона «Об образовании в Российской Федерации» (в части проведения экспертизы учебников и учебных пособий)</w:t>
            </w:r>
          </w:p>
        </w:tc>
        <w:tc>
          <w:tcPr>
            <w:tcW w:w="5811" w:type="dxa"/>
          </w:tcPr>
          <w:p w:rsidR="00FF2278" w:rsidRPr="00FF2278" w:rsidRDefault="00FF2278" w:rsidP="00FF2278">
            <w:pPr>
              <w:jc w:val="both"/>
              <w:rPr>
                <w:rFonts w:ascii="Times New Roman" w:hAnsi="Times New Roman" w:cs="Times New Roman"/>
                <w:color w:val="000000" w:themeColor="text1"/>
                <w:sz w:val="24"/>
                <w:szCs w:val="24"/>
              </w:rPr>
            </w:pPr>
            <w:r w:rsidRPr="00FF2278">
              <w:rPr>
                <w:rFonts w:ascii="Times New Roman" w:hAnsi="Times New Roman" w:cs="Times New Roman"/>
                <w:color w:val="000000" w:themeColor="text1"/>
                <w:sz w:val="24"/>
                <w:szCs w:val="24"/>
              </w:rPr>
              <w:t>Проект направлен на организацию процедуры экспертизы учебников, включаемых образовательными организациями, реализующими программы среднего профессионального и высшего образования, в рабочие программы дисциплин (модулей) по обязательным для изучения предметам в соответствии с требованиями федеральных государственных образовательных стандартов (история, философия, иностранный язык и др.) в качестве обязательной учебной литературы.</w:t>
            </w:r>
          </w:p>
          <w:p w:rsidR="00FF2278" w:rsidRPr="00FF2278" w:rsidRDefault="00FF2278" w:rsidP="00FF2278">
            <w:pPr>
              <w:jc w:val="both"/>
              <w:rPr>
                <w:rFonts w:ascii="Times New Roman" w:hAnsi="Times New Roman" w:cs="Times New Roman"/>
                <w:color w:val="000000" w:themeColor="text1"/>
                <w:sz w:val="24"/>
                <w:szCs w:val="24"/>
              </w:rPr>
            </w:pPr>
            <w:r w:rsidRPr="00FF2278">
              <w:rPr>
                <w:rFonts w:ascii="Times New Roman" w:hAnsi="Times New Roman" w:cs="Times New Roman"/>
                <w:color w:val="000000" w:themeColor="text1"/>
                <w:sz w:val="24"/>
                <w:szCs w:val="24"/>
              </w:rPr>
              <w:t xml:space="preserve">В целях объективности и прозрачности процедуры экспертизы, указанных выше учебных пособий предлагается, чтобы критерии и порядок проведения экспертизы, квалификационные требования к экспертам и </w:t>
            </w:r>
            <w:r w:rsidRPr="00FF2278">
              <w:rPr>
                <w:rFonts w:ascii="Times New Roman" w:hAnsi="Times New Roman" w:cs="Times New Roman"/>
                <w:color w:val="000000" w:themeColor="text1"/>
                <w:sz w:val="24"/>
                <w:szCs w:val="24"/>
              </w:rPr>
              <w:lastRenderedPageBreak/>
              <w:t>экспертным организациям, привлекаемым для проведения экспертизы, форма экспертного заключения, а также основания и порядок аннулирования положительного экспертного заключения определялись Правительством Российской Федерации.</w:t>
            </w:r>
          </w:p>
          <w:p w:rsidR="00FF2278" w:rsidRPr="00A663E6" w:rsidRDefault="00FF2278" w:rsidP="00FF2278">
            <w:pPr>
              <w:jc w:val="both"/>
              <w:rPr>
                <w:rFonts w:ascii="Times New Roman" w:hAnsi="Times New Roman" w:cs="Times New Roman"/>
                <w:color w:val="000000" w:themeColor="text1"/>
                <w:sz w:val="24"/>
                <w:szCs w:val="24"/>
              </w:rPr>
            </w:pPr>
            <w:r w:rsidRPr="00FF2278">
              <w:rPr>
                <w:rFonts w:ascii="Times New Roman" w:hAnsi="Times New Roman" w:cs="Times New Roman"/>
                <w:color w:val="000000" w:themeColor="text1"/>
                <w:sz w:val="24"/>
                <w:szCs w:val="24"/>
              </w:rPr>
              <w:t xml:space="preserve">Принятие и реализация законопроекта не </w:t>
            </w:r>
            <w:proofErr w:type="gramStart"/>
            <w:r w:rsidRPr="00FF2278">
              <w:rPr>
                <w:rFonts w:ascii="Times New Roman" w:hAnsi="Times New Roman" w:cs="Times New Roman"/>
                <w:color w:val="000000" w:themeColor="text1"/>
                <w:sz w:val="24"/>
                <w:szCs w:val="24"/>
              </w:rPr>
              <w:t>потребует</w:t>
            </w:r>
            <w:proofErr w:type="gramEnd"/>
            <w:r w:rsidRPr="00FF2278">
              <w:rPr>
                <w:rFonts w:ascii="Times New Roman" w:hAnsi="Times New Roman" w:cs="Times New Roman"/>
                <w:color w:val="000000" w:themeColor="text1"/>
                <w:sz w:val="24"/>
                <w:szCs w:val="24"/>
              </w:rPr>
              <w:t xml:space="preserve"> выделения дополнительных бюджетных ассигнований из федерального бюджета и бюджетов субъектов Российской Федерации</w:t>
            </w:r>
          </w:p>
        </w:tc>
        <w:tc>
          <w:tcPr>
            <w:tcW w:w="1843" w:type="dxa"/>
          </w:tcPr>
          <w:p w:rsidR="00FF2278" w:rsidRDefault="00FF2278" w:rsidP="00FF2278">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д</w:t>
            </w:r>
            <w:r w:rsidRPr="00FF2278">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РФ</w:t>
            </w:r>
          </w:p>
          <w:p w:rsidR="00FF2278" w:rsidRPr="00A663E6" w:rsidRDefault="00FF2278" w:rsidP="00FF2278">
            <w:pPr>
              <w:autoSpaceDE w:val="0"/>
              <w:autoSpaceDN w:val="0"/>
              <w:adjustRightInd w:val="0"/>
              <w:jc w:val="center"/>
              <w:rPr>
                <w:rFonts w:ascii="Times New Roman" w:hAnsi="Times New Roman"/>
                <w:color w:val="000000" w:themeColor="text1"/>
                <w:sz w:val="24"/>
                <w:szCs w:val="24"/>
                <w:lang w:eastAsia="ru-RU"/>
              </w:rPr>
            </w:pPr>
            <w:r w:rsidRPr="00FF2278">
              <w:rPr>
                <w:rFonts w:ascii="Times New Roman" w:hAnsi="Times New Roman"/>
                <w:color w:val="000000" w:themeColor="text1"/>
                <w:sz w:val="24"/>
                <w:szCs w:val="24"/>
                <w:lang w:eastAsia="ru-RU"/>
              </w:rPr>
              <w:t>Г.А.</w:t>
            </w:r>
            <w:r>
              <w:rPr>
                <w:rFonts w:ascii="Times New Roman" w:hAnsi="Times New Roman"/>
                <w:color w:val="000000" w:themeColor="text1"/>
                <w:sz w:val="24"/>
                <w:szCs w:val="24"/>
                <w:lang w:eastAsia="ru-RU"/>
              </w:rPr>
              <w:t xml:space="preserve"> </w:t>
            </w:r>
            <w:r w:rsidRPr="00FF2278">
              <w:rPr>
                <w:rFonts w:ascii="Times New Roman" w:hAnsi="Times New Roman"/>
                <w:color w:val="000000" w:themeColor="text1"/>
                <w:sz w:val="24"/>
                <w:szCs w:val="24"/>
                <w:lang w:eastAsia="ru-RU"/>
              </w:rPr>
              <w:t>Зюганов, В.И.</w:t>
            </w:r>
            <w:r>
              <w:rPr>
                <w:rFonts w:ascii="Times New Roman" w:hAnsi="Times New Roman"/>
                <w:color w:val="000000" w:themeColor="text1"/>
                <w:sz w:val="24"/>
                <w:szCs w:val="24"/>
                <w:lang w:eastAsia="ru-RU"/>
              </w:rPr>
              <w:t xml:space="preserve"> </w:t>
            </w:r>
            <w:r w:rsidRPr="00FF2278">
              <w:rPr>
                <w:rFonts w:ascii="Times New Roman" w:hAnsi="Times New Roman"/>
                <w:color w:val="000000" w:themeColor="text1"/>
                <w:sz w:val="24"/>
                <w:szCs w:val="24"/>
                <w:lang w:eastAsia="ru-RU"/>
              </w:rPr>
              <w:t>Кашин, М.Н.</w:t>
            </w:r>
            <w:r>
              <w:rPr>
                <w:rFonts w:ascii="Times New Roman" w:hAnsi="Times New Roman"/>
                <w:color w:val="000000" w:themeColor="text1"/>
                <w:sz w:val="24"/>
                <w:szCs w:val="24"/>
                <w:lang w:eastAsia="ru-RU"/>
              </w:rPr>
              <w:t xml:space="preserve"> </w:t>
            </w:r>
            <w:proofErr w:type="spellStart"/>
            <w:r w:rsidRPr="00FF2278">
              <w:rPr>
                <w:rFonts w:ascii="Times New Roman" w:hAnsi="Times New Roman"/>
                <w:color w:val="000000" w:themeColor="text1"/>
                <w:sz w:val="24"/>
                <w:szCs w:val="24"/>
                <w:lang w:eastAsia="ru-RU"/>
              </w:rPr>
              <w:t>Берулава</w:t>
            </w:r>
            <w:proofErr w:type="spellEnd"/>
            <w:r w:rsidRPr="00FF2278">
              <w:rPr>
                <w:rFonts w:ascii="Times New Roman" w:hAnsi="Times New Roman"/>
                <w:color w:val="000000" w:themeColor="text1"/>
                <w:sz w:val="24"/>
                <w:szCs w:val="24"/>
                <w:lang w:eastAsia="ru-RU"/>
              </w:rPr>
              <w:t>, Н.В.</w:t>
            </w:r>
            <w:r>
              <w:rPr>
                <w:rFonts w:ascii="Times New Roman" w:hAnsi="Times New Roman"/>
                <w:color w:val="000000" w:themeColor="text1"/>
                <w:sz w:val="24"/>
                <w:szCs w:val="24"/>
                <w:lang w:eastAsia="ru-RU"/>
              </w:rPr>
              <w:t xml:space="preserve"> </w:t>
            </w:r>
            <w:proofErr w:type="spellStart"/>
            <w:r w:rsidRPr="00FF2278">
              <w:rPr>
                <w:rFonts w:ascii="Times New Roman" w:hAnsi="Times New Roman"/>
                <w:color w:val="000000" w:themeColor="text1"/>
                <w:sz w:val="24"/>
                <w:szCs w:val="24"/>
                <w:lang w:eastAsia="ru-RU"/>
              </w:rPr>
              <w:t>Коломейцев</w:t>
            </w:r>
            <w:proofErr w:type="spellEnd"/>
            <w:r w:rsidRPr="00FF2278">
              <w:rPr>
                <w:rFonts w:ascii="Times New Roman" w:hAnsi="Times New Roman"/>
                <w:color w:val="000000" w:themeColor="text1"/>
                <w:sz w:val="24"/>
                <w:szCs w:val="24"/>
                <w:lang w:eastAsia="ru-RU"/>
              </w:rPr>
              <w:t>, Н.В.</w:t>
            </w:r>
            <w:r>
              <w:rPr>
                <w:rFonts w:ascii="Times New Roman" w:hAnsi="Times New Roman"/>
                <w:color w:val="000000" w:themeColor="text1"/>
                <w:sz w:val="24"/>
                <w:szCs w:val="24"/>
                <w:lang w:eastAsia="ru-RU"/>
              </w:rPr>
              <w:t xml:space="preserve"> </w:t>
            </w:r>
            <w:r w:rsidRPr="00FF2278">
              <w:rPr>
                <w:rFonts w:ascii="Times New Roman" w:hAnsi="Times New Roman"/>
                <w:color w:val="000000" w:themeColor="text1"/>
                <w:sz w:val="24"/>
                <w:szCs w:val="24"/>
                <w:lang w:eastAsia="ru-RU"/>
              </w:rPr>
              <w:t>Арефьев, Н.И.</w:t>
            </w:r>
            <w:r>
              <w:rPr>
                <w:rFonts w:ascii="Times New Roman" w:hAnsi="Times New Roman"/>
                <w:color w:val="000000" w:themeColor="text1"/>
                <w:sz w:val="24"/>
                <w:szCs w:val="24"/>
                <w:lang w:eastAsia="ru-RU"/>
              </w:rPr>
              <w:t xml:space="preserve"> </w:t>
            </w:r>
            <w:r w:rsidRPr="00FF2278">
              <w:rPr>
                <w:rFonts w:ascii="Times New Roman" w:hAnsi="Times New Roman"/>
                <w:color w:val="000000" w:themeColor="text1"/>
                <w:sz w:val="24"/>
                <w:szCs w:val="24"/>
                <w:lang w:eastAsia="ru-RU"/>
              </w:rPr>
              <w:t>Осадчий, Б.В.</w:t>
            </w:r>
            <w:r>
              <w:rPr>
                <w:rFonts w:ascii="Times New Roman" w:hAnsi="Times New Roman"/>
                <w:color w:val="000000" w:themeColor="text1"/>
                <w:sz w:val="24"/>
                <w:szCs w:val="24"/>
                <w:lang w:eastAsia="ru-RU"/>
              </w:rPr>
              <w:t xml:space="preserve"> </w:t>
            </w:r>
            <w:proofErr w:type="spellStart"/>
            <w:r w:rsidRPr="00FF2278">
              <w:rPr>
                <w:rFonts w:ascii="Times New Roman" w:hAnsi="Times New Roman"/>
                <w:color w:val="000000" w:themeColor="text1"/>
                <w:sz w:val="24"/>
                <w:szCs w:val="24"/>
                <w:lang w:eastAsia="ru-RU"/>
              </w:rPr>
              <w:t>Иванюженков</w:t>
            </w:r>
            <w:proofErr w:type="spellEnd"/>
          </w:p>
        </w:tc>
        <w:tc>
          <w:tcPr>
            <w:tcW w:w="1701" w:type="dxa"/>
          </w:tcPr>
          <w:p w:rsidR="00FF2278" w:rsidRPr="00A663E6" w:rsidRDefault="00FF2278" w:rsidP="00FF2278">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FF2278" w:rsidRPr="00A663E6" w:rsidRDefault="00FF2278" w:rsidP="00FF2278">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FF2278" w:rsidRPr="007D6443" w:rsidTr="009608F7">
        <w:trPr>
          <w:trHeight w:val="592"/>
        </w:trPr>
        <w:tc>
          <w:tcPr>
            <w:tcW w:w="674" w:type="dxa"/>
            <w:tcBorders>
              <w:bottom w:val="single" w:sz="4" w:space="0" w:color="auto"/>
            </w:tcBorders>
          </w:tcPr>
          <w:p w:rsidR="00FF2278" w:rsidRPr="00A663E6" w:rsidRDefault="0037261E" w:rsidP="00FF227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3149" w:type="dxa"/>
            <w:tcBorders>
              <w:bottom w:val="single" w:sz="4" w:space="0" w:color="auto"/>
            </w:tcBorders>
          </w:tcPr>
          <w:p w:rsidR="00FF2278" w:rsidRPr="00A663E6" w:rsidRDefault="00FF2278" w:rsidP="00FF2278">
            <w:pPr>
              <w:jc w:val="both"/>
              <w:rPr>
                <w:rFonts w:ascii="Times New Roman" w:hAnsi="Times New Roman" w:cs="Times New Roman"/>
                <w:color w:val="000000" w:themeColor="text1"/>
                <w:sz w:val="24"/>
                <w:szCs w:val="24"/>
              </w:rPr>
            </w:pPr>
            <w:r w:rsidRPr="00E76774">
              <w:rPr>
                <w:rFonts w:ascii="Times New Roman" w:hAnsi="Times New Roman" w:cs="Times New Roman"/>
                <w:color w:val="000000" w:themeColor="text1"/>
                <w:sz w:val="24"/>
                <w:szCs w:val="24"/>
              </w:rPr>
              <w:t>№ 9734-8 «О внесении изменений в некоторые законодательные акты Российской Федерации» (в части предоставления права духовным образовательным организациям реализовывать программы подготовки научных и научно-педагогических кадров в аспирантуре)</w:t>
            </w:r>
          </w:p>
        </w:tc>
        <w:tc>
          <w:tcPr>
            <w:tcW w:w="5811" w:type="dxa"/>
            <w:tcBorders>
              <w:bottom w:val="single" w:sz="4" w:space="0" w:color="auto"/>
            </w:tcBorders>
          </w:tcPr>
          <w:p w:rsidR="00FF2278" w:rsidRPr="00FC2A70" w:rsidRDefault="00FF2278" w:rsidP="00FF2278">
            <w:pPr>
              <w:jc w:val="both"/>
              <w:rPr>
                <w:rFonts w:ascii="Times New Roman" w:hAnsi="Times New Roman" w:cs="Times New Roman"/>
                <w:color w:val="000000" w:themeColor="text1"/>
                <w:sz w:val="24"/>
                <w:szCs w:val="24"/>
              </w:rPr>
            </w:pPr>
            <w:r w:rsidRPr="00FC2A70">
              <w:rPr>
                <w:rFonts w:ascii="Times New Roman" w:hAnsi="Times New Roman" w:cs="Times New Roman"/>
                <w:color w:val="000000" w:themeColor="text1"/>
                <w:sz w:val="24"/>
                <w:szCs w:val="24"/>
              </w:rPr>
              <w:t>Предлагаемые законопроектом изменения в пункт 3 статьи 19 Федерального закона от 26 сентября 1997 г. № 125-ФЗ «О свободе совести и о религиозных объединениях» и часть 9 статьи 87 Федерального закона от 29 декабря 2012 г. № 273-ФЗ «Об образовании в Российской Федерац</w:t>
            </w:r>
            <w:r>
              <w:rPr>
                <w:rFonts w:ascii="Times New Roman" w:hAnsi="Times New Roman" w:cs="Times New Roman"/>
                <w:color w:val="000000" w:themeColor="text1"/>
                <w:sz w:val="24"/>
                <w:szCs w:val="24"/>
              </w:rPr>
              <w:t xml:space="preserve">ии» </w:t>
            </w:r>
            <w:r w:rsidRPr="00FC2A70">
              <w:rPr>
                <w:rFonts w:ascii="Times New Roman" w:hAnsi="Times New Roman" w:cs="Times New Roman"/>
                <w:color w:val="000000" w:themeColor="text1"/>
                <w:sz w:val="24"/>
                <w:szCs w:val="24"/>
              </w:rPr>
              <w:t>позволят духовным образовательным организациям реализовывать программы подготовки научных и научно-педагогических кадров в аспирантуре. Реализация законопроекта не повлечет негативных социально-экономических, финансовых и иных последствий, в том числе для субъектов предпринимательской и иной экономической деятельности, а также не повлияет на достижение целей государственных программ Российской Федерации.</w:t>
            </w:r>
          </w:p>
          <w:p w:rsidR="00FF2278" w:rsidRPr="00A663E6" w:rsidRDefault="00FF2278" w:rsidP="00FF2278">
            <w:pPr>
              <w:jc w:val="both"/>
              <w:rPr>
                <w:rFonts w:ascii="Times New Roman" w:hAnsi="Times New Roman" w:cs="Times New Roman"/>
                <w:color w:val="000000" w:themeColor="text1"/>
                <w:sz w:val="24"/>
                <w:szCs w:val="24"/>
              </w:rPr>
            </w:pPr>
            <w:r w:rsidRPr="00FC2A70">
              <w:rPr>
                <w:rFonts w:ascii="Times New Roman" w:hAnsi="Times New Roman" w:cs="Times New Roman"/>
                <w:color w:val="000000" w:themeColor="text1"/>
                <w:sz w:val="24"/>
                <w:szCs w:val="24"/>
              </w:rPr>
              <w:t>Законопроект не содержит положений, противоречащих положениям договора о Евразийском экономическом союзе, положениям иных международных договоров Российской Федерации</w:t>
            </w:r>
          </w:p>
        </w:tc>
        <w:tc>
          <w:tcPr>
            <w:tcW w:w="1843" w:type="dxa"/>
            <w:tcBorders>
              <w:bottom w:val="single" w:sz="4" w:space="0" w:color="auto"/>
            </w:tcBorders>
          </w:tcPr>
          <w:p w:rsidR="00FF2278" w:rsidRDefault="00FF2278" w:rsidP="00FF2278">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сенаторы Российской Федерации</w:t>
            </w:r>
          </w:p>
          <w:p w:rsidR="00FF2278" w:rsidRPr="00A663E6" w:rsidRDefault="00FF2278" w:rsidP="00FF2278">
            <w:pPr>
              <w:autoSpaceDE w:val="0"/>
              <w:autoSpaceDN w:val="0"/>
              <w:adjustRightInd w:val="0"/>
              <w:jc w:val="center"/>
              <w:rPr>
                <w:rFonts w:ascii="Times New Roman" w:hAnsi="Times New Roman"/>
                <w:color w:val="000000" w:themeColor="text1"/>
                <w:sz w:val="24"/>
                <w:szCs w:val="24"/>
                <w:lang w:eastAsia="ru-RU"/>
              </w:rPr>
            </w:pPr>
            <w:r w:rsidRPr="00E76774">
              <w:rPr>
                <w:rFonts w:ascii="Times New Roman" w:hAnsi="Times New Roman"/>
                <w:color w:val="000000" w:themeColor="text1"/>
                <w:sz w:val="24"/>
                <w:szCs w:val="24"/>
                <w:lang w:eastAsia="ru-RU"/>
              </w:rPr>
              <w:t>Л.С.</w:t>
            </w:r>
            <w:r>
              <w:rPr>
                <w:rFonts w:ascii="Times New Roman" w:hAnsi="Times New Roman"/>
                <w:color w:val="000000" w:themeColor="text1"/>
                <w:sz w:val="24"/>
                <w:szCs w:val="24"/>
                <w:lang w:eastAsia="ru-RU"/>
              </w:rPr>
              <w:t xml:space="preserve"> </w:t>
            </w:r>
            <w:proofErr w:type="spellStart"/>
            <w:r w:rsidRPr="00E76774">
              <w:rPr>
                <w:rFonts w:ascii="Times New Roman" w:hAnsi="Times New Roman"/>
                <w:color w:val="000000" w:themeColor="text1"/>
                <w:sz w:val="24"/>
                <w:szCs w:val="24"/>
                <w:lang w:eastAsia="ru-RU"/>
              </w:rPr>
              <w:t>Гумерова</w:t>
            </w:r>
            <w:proofErr w:type="spellEnd"/>
            <w:r w:rsidRPr="00E76774">
              <w:rPr>
                <w:rFonts w:ascii="Times New Roman" w:hAnsi="Times New Roman"/>
                <w:color w:val="000000" w:themeColor="text1"/>
                <w:sz w:val="24"/>
                <w:szCs w:val="24"/>
                <w:lang w:eastAsia="ru-RU"/>
              </w:rPr>
              <w:t>, Д.Ю.</w:t>
            </w:r>
            <w:r>
              <w:rPr>
                <w:rFonts w:ascii="Times New Roman" w:hAnsi="Times New Roman"/>
                <w:color w:val="000000" w:themeColor="text1"/>
                <w:sz w:val="24"/>
                <w:szCs w:val="24"/>
                <w:lang w:eastAsia="ru-RU"/>
              </w:rPr>
              <w:t xml:space="preserve"> </w:t>
            </w:r>
            <w:r w:rsidRPr="00E76774">
              <w:rPr>
                <w:rFonts w:ascii="Times New Roman" w:hAnsi="Times New Roman"/>
                <w:color w:val="000000" w:themeColor="text1"/>
                <w:sz w:val="24"/>
                <w:szCs w:val="24"/>
                <w:lang w:eastAsia="ru-RU"/>
              </w:rPr>
              <w:t>Василенко, И.М-С.</w:t>
            </w:r>
            <w:r>
              <w:rPr>
                <w:rFonts w:ascii="Times New Roman" w:hAnsi="Times New Roman"/>
                <w:color w:val="000000" w:themeColor="text1"/>
                <w:sz w:val="24"/>
                <w:szCs w:val="24"/>
                <w:lang w:eastAsia="ru-RU"/>
              </w:rPr>
              <w:t xml:space="preserve"> </w:t>
            </w:r>
            <w:proofErr w:type="spellStart"/>
            <w:r w:rsidRPr="00E76774">
              <w:rPr>
                <w:rFonts w:ascii="Times New Roman" w:hAnsi="Times New Roman"/>
                <w:color w:val="000000" w:themeColor="text1"/>
                <w:sz w:val="24"/>
                <w:szCs w:val="24"/>
                <w:lang w:eastAsia="ru-RU"/>
              </w:rPr>
              <w:t>Умаханов</w:t>
            </w:r>
            <w:proofErr w:type="spellEnd"/>
          </w:p>
        </w:tc>
        <w:tc>
          <w:tcPr>
            <w:tcW w:w="1701" w:type="dxa"/>
            <w:tcBorders>
              <w:bottom w:val="single" w:sz="4" w:space="0" w:color="auto"/>
            </w:tcBorders>
          </w:tcPr>
          <w:p w:rsidR="00FF2278" w:rsidRPr="00A663E6" w:rsidRDefault="00FF2278" w:rsidP="00FF2278">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Borders>
              <w:bottom w:val="single" w:sz="4" w:space="0" w:color="auto"/>
            </w:tcBorders>
          </w:tcPr>
          <w:p w:rsidR="00FF2278" w:rsidRPr="00A663E6" w:rsidRDefault="00FF2278" w:rsidP="00FF2278">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bl>
    <w:p w:rsidR="007D6443" w:rsidRPr="007D6443" w:rsidRDefault="007D6443" w:rsidP="005135D1">
      <w:pPr>
        <w:rPr>
          <w:rFonts w:ascii="Times New Roman" w:hAnsi="Times New Roman" w:cs="Times New Roman"/>
          <w:sz w:val="24"/>
          <w:szCs w:val="24"/>
        </w:rPr>
      </w:pPr>
      <w:bookmarkStart w:id="0" w:name="_GoBack"/>
      <w:bookmarkEnd w:id="0"/>
    </w:p>
    <w:sectPr w:rsidR="007D6443" w:rsidRPr="007D6443" w:rsidSect="003A3B12">
      <w:headerReference w:type="default" r:id="rId8"/>
      <w:pgSz w:w="16838" w:h="11906" w:orient="landscape"/>
      <w:pgMar w:top="567"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C93" w:rsidRDefault="00CA0C93" w:rsidP="002926C8">
      <w:pPr>
        <w:spacing w:after="0" w:line="240" w:lineRule="auto"/>
      </w:pPr>
      <w:r>
        <w:separator/>
      </w:r>
    </w:p>
  </w:endnote>
  <w:endnote w:type="continuationSeparator" w:id="0">
    <w:p w:rsidR="00CA0C93" w:rsidRDefault="00CA0C93"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C93" w:rsidRDefault="00CA0C93" w:rsidP="002926C8">
      <w:pPr>
        <w:spacing w:after="0" w:line="240" w:lineRule="auto"/>
      </w:pPr>
      <w:r>
        <w:separator/>
      </w:r>
    </w:p>
  </w:footnote>
  <w:footnote w:type="continuationSeparator" w:id="0">
    <w:p w:rsidR="00CA0C93" w:rsidRDefault="00CA0C93"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37261E">
          <w:rPr>
            <w:noProof/>
          </w:rPr>
          <w:t>9</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15:restartNumberingAfterBreak="0">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3FCC"/>
    <w:rsid w:val="00054493"/>
    <w:rsid w:val="0005552E"/>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C245D"/>
    <w:rsid w:val="000D1190"/>
    <w:rsid w:val="000D156B"/>
    <w:rsid w:val="000D1BBB"/>
    <w:rsid w:val="000D31F7"/>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01A"/>
    <w:rsid w:val="00217D99"/>
    <w:rsid w:val="00221288"/>
    <w:rsid w:val="00221673"/>
    <w:rsid w:val="0022376D"/>
    <w:rsid w:val="00224E1A"/>
    <w:rsid w:val="00232D27"/>
    <w:rsid w:val="00241747"/>
    <w:rsid w:val="00241DD8"/>
    <w:rsid w:val="00247D7A"/>
    <w:rsid w:val="00250084"/>
    <w:rsid w:val="002505BA"/>
    <w:rsid w:val="002534F7"/>
    <w:rsid w:val="00255A42"/>
    <w:rsid w:val="002576A8"/>
    <w:rsid w:val="00261E95"/>
    <w:rsid w:val="002638E2"/>
    <w:rsid w:val="00265CDF"/>
    <w:rsid w:val="002662E5"/>
    <w:rsid w:val="00271D53"/>
    <w:rsid w:val="002732CD"/>
    <w:rsid w:val="002807B8"/>
    <w:rsid w:val="002828C0"/>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2BF6"/>
    <w:rsid w:val="002B3D4C"/>
    <w:rsid w:val="002B448E"/>
    <w:rsid w:val="002B552F"/>
    <w:rsid w:val="002B62FC"/>
    <w:rsid w:val="002C2CBA"/>
    <w:rsid w:val="002C6339"/>
    <w:rsid w:val="002D0069"/>
    <w:rsid w:val="002D192E"/>
    <w:rsid w:val="002D1ACE"/>
    <w:rsid w:val="002D3343"/>
    <w:rsid w:val="002D415F"/>
    <w:rsid w:val="002E054A"/>
    <w:rsid w:val="002E15B7"/>
    <w:rsid w:val="002E5F2F"/>
    <w:rsid w:val="002F16D4"/>
    <w:rsid w:val="002F5315"/>
    <w:rsid w:val="002F5ADC"/>
    <w:rsid w:val="002F5ED5"/>
    <w:rsid w:val="00300D0A"/>
    <w:rsid w:val="00301472"/>
    <w:rsid w:val="00301CF6"/>
    <w:rsid w:val="0030234F"/>
    <w:rsid w:val="00302AA0"/>
    <w:rsid w:val="00305DC9"/>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CBE"/>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261E"/>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3B12"/>
    <w:rsid w:val="003A67A1"/>
    <w:rsid w:val="003B1346"/>
    <w:rsid w:val="003B46FC"/>
    <w:rsid w:val="003B5067"/>
    <w:rsid w:val="003B61F2"/>
    <w:rsid w:val="003B718D"/>
    <w:rsid w:val="003C0E0F"/>
    <w:rsid w:val="003C68CE"/>
    <w:rsid w:val="003C7DBD"/>
    <w:rsid w:val="003D1856"/>
    <w:rsid w:val="003D18EA"/>
    <w:rsid w:val="003D39D6"/>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B250E"/>
    <w:rsid w:val="005B271F"/>
    <w:rsid w:val="005B2C87"/>
    <w:rsid w:val="005B48FB"/>
    <w:rsid w:val="005B7CA2"/>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6017F7"/>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3FD"/>
    <w:rsid w:val="006428A7"/>
    <w:rsid w:val="00643530"/>
    <w:rsid w:val="00643CA3"/>
    <w:rsid w:val="00643CD5"/>
    <w:rsid w:val="00644716"/>
    <w:rsid w:val="0064531B"/>
    <w:rsid w:val="00645EF5"/>
    <w:rsid w:val="006519F3"/>
    <w:rsid w:val="0066057F"/>
    <w:rsid w:val="00661736"/>
    <w:rsid w:val="0066183F"/>
    <w:rsid w:val="006637F6"/>
    <w:rsid w:val="006649A9"/>
    <w:rsid w:val="00664DA9"/>
    <w:rsid w:val="00665915"/>
    <w:rsid w:val="00665CC0"/>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7169"/>
    <w:rsid w:val="0078732C"/>
    <w:rsid w:val="007934DA"/>
    <w:rsid w:val="00794C09"/>
    <w:rsid w:val="00795E23"/>
    <w:rsid w:val="007A0178"/>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7E23"/>
    <w:rsid w:val="009413B6"/>
    <w:rsid w:val="00941439"/>
    <w:rsid w:val="009513E0"/>
    <w:rsid w:val="00951468"/>
    <w:rsid w:val="0095153F"/>
    <w:rsid w:val="00951E19"/>
    <w:rsid w:val="009559CD"/>
    <w:rsid w:val="009560CA"/>
    <w:rsid w:val="009608F7"/>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78F5"/>
    <w:rsid w:val="00A60A09"/>
    <w:rsid w:val="00A612EC"/>
    <w:rsid w:val="00A62E51"/>
    <w:rsid w:val="00A64B29"/>
    <w:rsid w:val="00A66268"/>
    <w:rsid w:val="00A663E6"/>
    <w:rsid w:val="00A7085F"/>
    <w:rsid w:val="00A71357"/>
    <w:rsid w:val="00A7137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749DC"/>
    <w:rsid w:val="00C752FA"/>
    <w:rsid w:val="00C8189E"/>
    <w:rsid w:val="00C8737E"/>
    <w:rsid w:val="00C87B9B"/>
    <w:rsid w:val="00C92399"/>
    <w:rsid w:val="00C92DBB"/>
    <w:rsid w:val="00C966D0"/>
    <w:rsid w:val="00C96E80"/>
    <w:rsid w:val="00C971CA"/>
    <w:rsid w:val="00CA0C93"/>
    <w:rsid w:val="00CA116B"/>
    <w:rsid w:val="00CA23B0"/>
    <w:rsid w:val="00CA383B"/>
    <w:rsid w:val="00CB4A57"/>
    <w:rsid w:val="00CB5C94"/>
    <w:rsid w:val="00CC0E8B"/>
    <w:rsid w:val="00CC1426"/>
    <w:rsid w:val="00CC1761"/>
    <w:rsid w:val="00CC23BC"/>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949"/>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56D"/>
    <w:rsid w:val="00DB3E42"/>
    <w:rsid w:val="00DB4A15"/>
    <w:rsid w:val="00DC143D"/>
    <w:rsid w:val="00DC1ACA"/>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A98"/>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76774"/>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232"/>
    <w:rsid w:val="00EE1DC9"/>
    <w:rsid w:val="00EE3922"/>
    <w:rsid w:val="00EE3D50"/>
    <w:rsid w:val="00EE3D7F"/>
    <w:rsid w:val="00EE7404"/>
    <w:rsid w:val="00EE7DBA"/>
    <w:rsid w:val="00EF02C1"/>
    <w:rsid w:val="00EF63A5"/>
    <w:rsid w:val="00EF63C2"/>
    <w:rsid w:val="00EF6503"/>
    <w:rsid w:val="00F00C21"/>
    <w:rsid w:val="00F02385"/>
    <w:rsid w:val="00F0253E"/>
    <w:rsid w:val="00F0298A"/>
    <w:rsid w:val="00F04303"/>
    <w:rsid w:val="00F064CD"/>
    <w:rsid w:val="00F1164E"/>
    <w:rsid w:val="00F1484A"/>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797"/>
    <w:rsid w:val="00F82CDE"/>
    <w:rsid w:val="00F82E5E"/>
    <w:rsid w:val="00F83F02"/>
    <w:rsid w:val="00F93C0A"/>
    <w:rsid w:val="00FA0D14"/>
    <w:rsid w:val="00FA4CC5"/>
    <w:rsid w:val="00FB235C"/>
    <w:rsid w:val="00FB2443"/>
    <w:rsid w:val="00FB2926"/>
    <w:rsid w:val="00FB7325"/>
    <w:rsid w:val="00FB7975"/>
    <w:rsid w:val="00FC2A70"/>
    <w:rsid w:val="00FD0A0B"/>
    <w:rsid w:val="00FD11F3"/>
    <w:rsid w:val="00FD259A"/>
    <w:rsid w:val="00FD4B76"/>
    <w:rsid w:val="00FD633E"/>
    <w:rsid w:val="00FD6D8E"/>
    <w:rsid w:val="00FE1423"/>
    <w:rsid w:val="00FE151B"/>
    <w:rsid w:val="00FE1575"/>
    <w:rsid w:val="00FE6B2B"/>
    <w:rsid w:val="00FE73D5"/>
    <w:rsid w:val="00FF119E"/>
    <w:rsid w:val="00FF17D3"/>
    <w:rsid w:val="00FF2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9C55D-107D-4366-98E5-9BC6E7F9C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4246</TotalTime>
  <Pages>9</Pages>
  <Words>2854</Words>
  <Characters>16268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19084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147</cp:revision>
  <cp:lastPrinted>2016-03-11T04:22:00Z</cp:lastPrinted>
  <dcterms:created xsi:type="dcterms:W3CDTF">2015-03-11T04:16:00Z</dcterms:created>
  <dcterms:modified xsi:type="dcterms:W3CDTF">2021-12-10T02:19:00Z</dcterms:modified>
</cp:coreProperties>
</file>