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77" w:rsidRDefault="00554A56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82277" w:rsidRDefault="00554A56">
      <w:pPr>
        <w:widowControl w:val="0"/>
        <w:spacing w:line="240" w:lineRule="exact"/>
        <w:ind w:right="-6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>нормативных правовых актов А</w:t>
      </w:r>
      <w:r>
        <w:rPr>
          <w:sz w:val="28"/>
          <w:szCs w:val="28"/>
        </w:rPr>
        <w:t>лтайского края, подлежащих признанию утратившими силу, приостановлению, изменению или принятию в связи с принятием проекта закона Алтайского края «О внесении изменений в закон Алтайского края «О градостроительной деятельности на территории Алтайского края»</w:t>
      </w:r>
    </w:p>
    <w:p w:rsidR="00E82277" w:rsidRDefault="00E82277">
      <w:pPr>
        <w:spacing w:line="240" w:lineRule="exact"/>
        <w:jc w:val="center"/>
        <w:rPr>
          <w:sz w:val="28"/>
          <w:szCs w:val="28"/>
        </w:rPr>
      </w:pPr>
    </w:p>
    <w:p w:rsidR="00E82277" w:rsidRDefault="00E82277">
      <w:pPr>
        <w:jc w:val="center"/>
        <w:rPr>
          <w:sz w:val="28"/>
          <w:szCs w:val="28"/>
        </w:rPr>
      </w:pPr>
    </w:p>
    <w:p w:rsidR="00E82277" w:rsidRDefault="00554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Алтайского края «О внесении изменений в закон Алтайского края «О градостроительной деятельности на территории Алтайского края»</w:t>
      </w:r>
      <w:r>
        <w:rPr>
          <w:sz w:val="24"/>
          <w:szCs w:val="24"/>
          <w:lang w:eastAsia="ru-RU" w:bidi="ar-SA"/>
        </w:rPr>
        <w:t xml:space="preserve"> </w:t>
      </w:r>
      <w:r>
        <w:rPr>
          <w:sz w:val="28"/>
          <w:szCs w:val="28"/>
        </w:rPr>
        <w:t xml:space="preserve">потребует принятия постановления Правительства Алтайского края об </w:t>
      </w:r>
      <w:bookmarkStart w:id="0" w:name="_GoBack"/>
      <w:bookmarkEnd w:id="0"/>
      <w:r>
        <w:rPr>
          <w:color w:val="000000"/>
          <w:sz w:val="28"/>
        </w:rPr>
        <w:t>установлении порядка формирования и</w:t>
      </w:r>
      <w:r>
        <w:rPr>
          <w:color w:val="000000"/>
          <w:sz w:val="28"/>
        </w:rPr>
        <w:t xml:space="preserve"> ведения регионального реестра незавершенных объектов капитального строительства, состава включаемых в него сведений, порядка предоставления таких сведений</w:t>
      </w:r>
      <w:r>
        <w:rPr>
          <w:sz w:val="28"/>
          <w:szCs w:val="28"/>
        </w:rPr>
        <w:t>.</w:t>
      </w:r>
    </w:p>
    <w:p w:rsidR="00E82277" w:rsidRDefault="00554A56">
      <w:pPr>
        <w:ind w:firstLine="708"/>
        <w:jc w:val="both"/>
        <w:rPr>
          <w:sz w:val="24"/>
          <w:szCs w:val="24"/>
          <w:lang w:eastAsia="ru-RU" w:bidi="ar-SA"/>
        </w:rPr>
      </w:pPr>
      <w:r>
        <w:rPr>
          <w:sz w:val="28"/>
          <w:szCs w:val="28"/>
        </w:rPr>
        <w:t>Приостановление, изменение или принятие иных нормативных правовых актов не потребуется.</w:t>
      </w:r>
    </w:p>
    <w:p w:rsidR="00E82277" w:rsidRDefault="00E82277">
      <w:pPr>
        <w:rPr>
          <w:sz w:val="28"/>
          <w:szCs w:val="28"/>
        </w:rPr>
      </w:pPr>
    </w:p>
    <w:p w:rsidR="00E82277" w:rsidRDefault="00E8227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78"/>
      </w:tblGrid>
      <w:tr w:rsidR="00E82277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2277" w:rsidRDefault="00E82277">
            <w:pPr>
              <w:widowControl w:val="0"/>
              <w:spacing w:line="240" w:lineRule="exact"/>
              <w:ind w:right="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2277" w:rsidRDefault="00E82277">
            <w:pPr>
              <w:spacing w:line="24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E82277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2277" w:rsidRDefault="00554A56">
            <w:pPr>
              <w:widowControl w:val="0"/>
              <w:spacing w:line="240" w:lineRule="exact"/>
              <w:ind w:right="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</w:t>
            </w:r>
            <w:r>
              <w:rPr>
                <w:bCs/>
                <w:sz w:val="28"/>
                <w:szCs w:val="28"/>
              </w:rPr>
              <w:t xml:space="preserve">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5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2277" w:rsidRDefault="00554A56">
            <w:pPr>
              <w:spacing w:line="24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Н.С. Кувшинова</w:t>
            </w:r>
          </w:p>
        </w:tc>
      </w:tr>
    </w:tbl>
    <w:p w:rsidR="00E82277" w:rsidRDefault="00E82277"/>
    <w:sectPr w:rsidR="00E822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277" w:rsidRDefault="00554A56">
      <w:r>
        <w:separator/>
      </w:r>
    </w:p>
  </w:endnote>
  <w:endnote w:type="continuationSeparator" w:id="0">
    <w:p w:rsidR="00E82277" w:rsidRDefault="0055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277" w:rsidRDefault="00554A56">
      <w:r>
        <w:separator/>
      </w:r>
    </w:p>
  </w:footnote>
  <w:footnote w:type="continuationSeparator" w:id="0">
    <w:p w:rsidR="00E82277" w:rsidRDefault="0055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C33B9"/>
    <w:multiLevelType w:val="hybridMultilevel"/>
    <w:tmpl w:val="0F3E2366"/>
    <w:lvl w:ilvl="0" w:tplc="5F268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CF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C0CE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A1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1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282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C74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C1C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04C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77"/>
    <w:rsid w:val="00554A56"/>
    <w:rsid w:val="00E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D09E5-FBE2-4149-B3C8-B74FEFE3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link w:val="7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link w:val="8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link w:val="9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ind w:left="720"/>
      <w:contextualSpacing/>
    </w:pPr>
    <w:rPr>
      <w:sz w:val="22"/>
    </w:rPr>
  </w:style>
  <w:style w:type="paragraph" w:styleId="a4">
    <w:name w:val="No Spacing"/>
    <w:rPr>
      <w:sz w:val="22"/>
    </w:rPr>
  </w:style>
  <w:style w:type="paragraph" w:styleId="a5">
    <w:name w:val="Title"/>
    <w:link w:val="a6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link w:val="a8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pPr>
      <w:ind w:left="720" w:right="720"/>
    </w:pPr>
    <w:rPr>
      <w:i/>
      <w:sz w:val="22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link w:val="ac"/>
    <w:pPr>
      <w:tabs>
        <w:tab w:val="center" w:pos="7143"/>
        <w:tab w:val="right" w:pos="14287"/>
      </w:tabs>
    </w:pPr>
    <w:rPr>
      <w:sz w:val="22"/>
    </w:rPr>
  </w:style>
  <w:style w:type="character" w:customStyle="1" w:styleId="HeaderChar">
    <w:name w:val="Header Char"/>
    <w:uiPriority w:val="99"/>
  </w:style>
  <w:style w:type="paragraph" w:styleId="ad">
    <w:name w:val="footer"/>
    <w:link w:val="ae"/>
    <w:pPr>
      <w:tabs>
        <w:tab w:val="center" w:pos="7143"/>
        <w:tab w:val="right" w:pos="14287"/>
      </w:tabs>
    </w:pPr>
    <w:rPr>
      <w:sz w:val="22"/>
    </w:rPr>
  </w:style>
  <w:style w:type="paragraph" w:styleId="af">
    <w:name w:val="caption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semiHidden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semiHidden/>
    <w:rPr>
      <w:sz w:val="22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pPr>
      <w:spacing w:after="57"/>
    </w:pPr>
    <w:rPr>
      <w:sz w:val="22"/>
    </w:rPr>
  </w:style>
  <w:style w:type="paragraph" w:styleId="24">
    <w:name w:val="toc 2"/>
    <w:pPr>
      <w:spacing w:after="57"/>
      <w:ind w:left="283"/>
    </w:pPr>
    <w:rPr>
      <w:sz w:val="22"/>
    </w:rPr>
  </w:style>
  <w:style w:type="paragraph" w:styleId="32">
    <w:name w:val="toc 3"/>
    <w:pPr>
      <w:spacing w:after="57"/>
      <w:ind w:left="567"/>
    </w:pPr>
    <w:rPr>
      <w:sz w:val="22"/>
    </w:rPr>
  </w:style>
  <w:style w:type="paragraph" w:styleId="42">
    <w:name w:val="toc 4"/>
    <w:pPr>
      <w:spacing w:after="57"/>
      <w:ind w:left="850"/>
    </w:pPr>
    <w:rPr>
      <w:sz w:val="22"/>
    </w:rPr>
  </w:style>
  <w:style w:type="paragraph" w:styleId="52">
    <w:name w:val="toc 5"/>
    <w:pPr>
      <w:spacing w:after="57"/>
      <w:ind w:left="1134"/>
    </w:pPr>
    <w:rPr>
      <w:sz w:val="22"/>
    </w:rPr>
  </w:style>
  <w:style w:type="paragraph" w:styleId="61">
    <w:name w:val="toc 6"/>
    <w:pPr>
      <w:spacing w:after="57"/>
      <w:ind w:left="1417"/>
    </w:pPr>
    <w:rPr>
      <w:sz w:val="22"/>
    </w:rPr>
  </w:style>
  <w:style w:type="paragraph" w:styleId="71">
    <w:name w:val="toc 7"/>
    <w:pPr>
      <w:spacing w:after="57"/>
      <w:ind w:left="1701"/>
    </w:pPr>
    <w:rPr>
      <w:sz w:val="22"/>
    </w:rPr>
  </w:style>
  <w:style w:type="paragraph" w:styleId="81">
    <w:name w:val="toc 8"/>
    <w:pPr>
      <w:spacing w:after="57"/>
      <w:ind w:left="1984"/>
    </w:pPr>
    <w:rPr>
      <w:sz w:val="22"/>
    </w:rPr>
  </w:style>
  <w:style w:type="paragraph" w:styleId="91">
    <w:name w:val="toc 9"/>
    <w:pPr>
      <w:spacing w:after="57"/>
      <w:ind w:left="2268"/>
    </w:pPr>
    <w:rPr>
      <w:sz w:val="22"/>
    </w:rPr>
  </w:style>
  <w:style w:type="paragraph" w:styleId="af8">
    <w:name w:val="TOC Heading"/>
    <w:rPr>
      <w:sz w:val="22"/>
    </w:rPr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link w:val="a5"/>
    <w:rPr>
      <w:sz w:val="48"/>
      <w:szCs w:val="48"/>
    </w:rPr>
  </w:style>
  <w:style w:type="character" w:customStyle="1" w:styleId="a8">
    <w:name w:val="Подзаголовок Знак"/>
    <w:link w:val="a7"/>
    <w:rPr>
      <w:sz w:val="24"/>
      <w:szCs w:val="24"/>
    </w:rPr>
  </w:style>
  <w:style w:type="character" w:customStyle="1" w:styleId="22">
    <w:name w:val="Цитата 2 Знак"/>
    <w:link w:val="21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ac">
    <w:name w:val="Верхний колонтитул Знак"/>
    <w:link w:val="ab"/>
  </w:style>
  <w:style w:type="character" w:customStyle="1" w:styleId="FooterChar">
    <w:name w:val="Footer Char"/>
  </w:style>
  <w:style w:type="character" w:customStyle="1" w:styleId="ae">
    <w:name w:val="Нижний колонтитул Знак"/>
    <w:link w:val="ad"/>
  </w:style>
  <w:style w:type="table" w:customStyle="1" w:styleId="TableGridLight">
    <w:name w:val="Table Grid Light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rPr>
      <w:sz w:val="18"/>
    </w:rPr>
  </w:style>
  <w:style w:type="character" w:customStyle="1" w:styleId="af6">
    <w:name w:val="Текст концевой сноски Знак"/>
    <w:link w:val="af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АКЗС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 представителя Губернатора АК</cp:lastModifiedBy>
  <cp:revision>4</cp:revision>
  <dcterms:created xsi:type="dcterms:W3CDTF">2022-03-15T10:03:00Z</dcterms:created>
  <dcterms:modified xsi:type="dcterms:W3CDTF">2022-03-15T10:04:00Z</dcterms:modified>
</cp:coreProperties>
</file>