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004C" w:rsidRPr="0043004C" w:rsidRDefault="0043004C" w:rsidP="0043004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</w:pPr>
      <w:r w:rsidRPr="0043004C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>Проект</w:t>
      </w:r>
    </w:p>
    <w:tbl>
      <w:tblPr>
        <w:tblStyle w:val="a3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4961"/>
      </w:tblGrid>
      <w:tr w:rsidR="0043004C" w:rsidRPr="00EF7561" w:rsidTr="00521B25">
        <w:tc>
          <w:tcPr>
            <w:tcW w:w="4820" w:type="dxa"/>
          </w:tcPr>
          <w:p w:rsidR="0043004C" w:rsidRPr="00EF7561" w:rsidRDefault="0043004C" w:rsidP="00906C5D">
            <w:pPr>
              <w:tabs>
                <w:tab w:val="center" w:pos="4677"/>
                <w:tab w:val="right" w:pos="9355"/>
              </w:tabs>
              <w:ind w:lef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756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Об обращении Алтайского краевого Законодательного Собрания </w:t>
            </w:r>
            <w:r w:rsidR="00EF7561" w:rsidRPr="00EF7561">
              <w:rPr>
                <w:rFonts w:ascii="Times New Roman" w:eastAsia="Calibri" w:hAnsi="Times New Roman" w:cs="Times New Roman"/>
                <w:sz w:val="28"/>
                <w:szCs w:val="28"/>
              </w:rPr>
              <w:t>в Правительство Российской Федерации о внесении изменений в Постановление Правительства Российской Федерации от 29 ноября 2018 года № 1440 «Об</w:t>
            </w:r>
            <w:r w:rsidR="00906C5D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  <w:r w:rsidR="00EF7561" w:rsidRPr="00EF7561">
              <w:rPr>
                <w:rFonts w:ascii="Times New Roman" w:eastAsia="Calibri" w:hAnsi="Times New Roman" w:cs="Times New Roman"/>
                <w:sz w:val="28"/>
                <w:szCs w:val="28"/>
              </w:rPr>
              <w:t>утверждении списка работ, производств, профессий, должностей, специальностей, в соответствии с которыми устанавливается повышение размера фиксированной выплаты к страховой пенсии по старости и к страховой пенсии по инвалидности в соответствии с частью 14 статьи 17 Федерального закона «О страховых пенсиях», и Правил исчисления периодов работы (деятельности), дающей право на установление повышения фиксированной выплаты к страховой пенсии по старости и к страховой пенсии по инвалидности в соответствии с частью 14 статьи 17 Федерального закона «О страховых пенсиях»</w:t>
            </w:r>
            <w:r w:rsidRPr="00EF756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</w:p>
        </w:tc>
        <w:tc>
          <w:tcPr>
            <w:tcW w:w="4961" w:type="dxa"/>
          </w:tcPr>
          <w:p w:rsidR="0043004C" w:rsidRPr="00EF7561" w:rsidRDefault="00EF7561" w:rsidP="0043004C">
            <w:pPr>
              <w:tabs>
                <w:tab w:val="center" w:pos="4677"/>
                <w:tab w:val="right" w:pos="9355"/>
              </w:tabs>
              <w:ind w:right="-82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75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</w:t>
            </w:r>
          </w:p>
        </w:tc>
      </w:tr>
    </w:tbl>
    <w:p w:rsidR="0043004C" w:rsidRPr="00EF7561" w:rsidRDefault="0043004C" w:rsidP="004300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004C" w:rsidRPr="00EF7561" w:rsidRDefault="0043004C" w:rsidP="004300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08CB" w:rsidRPr="00EF7561" w:rsidRDefault="00906C5D" w:rsidP="00B10965">
      <w:pPr>
        <w:pStyle w:val="a8"/>
        <w:suppressAutoHyphens/>
        <w:rPr>
          <w:szCs w:val="28"/>
        </w:rPr>
      </w:pPr>
      <w:r>
        <w:rPr>
          <w:szCs w:val="28"/>
        </w:rPr>
        <w:t>В</w:t>
      </w:r>
      <w:r w:rsidR="00DC08CB" w:rsidRPr="00EF7561">
        <w:rPr>
          <w:szCs w:val="28"/>
        </w:rPr>
        <w:t xml:space="preserve">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DC08CB" w:rsidRPr="00EF7561" w:rsidRDefault="00DC08CB" w:rsidP="00B10965">
      <w:pPr>
        <w:pStyle w:val="a8"/>
        <w:rPr>
          <w:szCs w:val="28"/>
        </w:rPr>
      </w:pPr>
    </w:p>
    <w:p w:rsidR="00DC08CB" w:rsidRPr="00EF7561" w:rsidRDefault="00DC08CB" w:rsidP="00B10965">
      <w:pPr>
        <w:pStyle w:val="a8"/>
        <w:suppressAutoHyphens/>
        <w:rPr>
          <w:szCs w:val="28"/>
        </w:rPr>
      </w:pPr>
      <w:r w:rsidRPr="00EF7561">
        <w:rPr>
          <w:szCs w:val="28"/>
        </w:rPr>
        <w:t>1. </w:t>
      </w:r>
      <w:r w:rsidR="00521B25">
        <w:rPr>
          <w:szCs w:val="28"/>
        </w:rPr>
        <w:t> </w:t>
      </w:r>
      <w:r w:rsidRPr="00EF7561">
        <w:rPr>
          <w:szCs w:val="28"/>
        </w:rPr>
        <w:t xml:space="preserve">Принять </w:t>
      </w:r>
      <w:r w:rsidR="002B378B" w:rsidRPr="00EF7561">
        <w:rPr>
          <w:szCs w:val="28"/>
        </w:rPr>
        <w:t xml:space="preserve">обращение </w:t>
      </w:r>
      <w:r w:rsidRPr="00EF7561">
        <w:rPr>
          <w:spacing w:val="-4"/>
          <w:szCs w:val="28"/>
          <w:lang w:eastAsia="en-US"/>
        </w:rPr>
        <w:t xml:space="preserve">Алтайского краевого Законодательного Собрания в </w:t>
      </w:r>
      <w:r w:rsidRPr="00EF7561">
        <w:rPr>
          <w:spacing w:val="-4"/>
          <w:szCs w:val="28"/>
        </w:rPr>
        <w:t xml:space="preserve">Правительство Российской Федерации </w:t>
      </w:r>
      <w:r w:rsidR="00EF7561" w:rsidRPr="00EF7561">
        <w:rPr>
          <w:rFonts w:eastAsia="Calibri"/>
          <w:szCs w:val="28"/>
        </w:rPr>
        <w:t>о внесении изменений в Постановление Правительства Российской Федерации от 29 ноября 2018 года №</w:t>
      </w:r>
      <w:r w:rsidR="00EF7561">
        <w:rPr>
          <w:rFonts w:eastAsia="Calibri"/>
          <w:szCs w:val="28"/>
        </w:rPr>
        <w:t> </w:t>
      </w:r>
      <w:r w:rsidR="00EF7561" w:rsidRPr="00EF7561">
        <w:rPr>
          <w:rFonts w:eastAsia="Calibri"/>
          <w:szCs w:val="28"/>
        </w:rPr>
        <w:t>1440 «Об</w:t>
      </w:r>
      <w:r w:rsidR="00906C5D">
        <w:rPr>
          <w:rFonts w:eastAsia="Calibri"/>
          <w:szCs w:val="28"/>
        </w:rPr>
        <w:t> </w:t>
      </w:r>
      <w:r w:rsidR="00EF7561" w:rsidRPr="00EF7561">
        <w:rPr>
          <w:rFonts w:eastAsia="Calibri"/>
          <w:szCs w:val="28"/>
        </w:rPr>
        <w:t xml:space="preserve">утверждении списка работ, производств, профессий, должностей, </w:t>
      </w:r>
      <w:r w:rsidR="00EF7561" w:rsidRPr="00EF7561">
        <w:rPr>
          <w:rFonts w:eastAsia="Calibri"/>
          <w:szCs w:val="28"/>
        </w:rPr>
        <w:lastRenderedPageBreak/>
        <w:t xml:space="preserve">специальностей, в соответствии с которыми устанавливается повышение размера фиксированной выплаты к страховой пенсии по старости и к страховой пенсии по инвалидности в соответствии с частью 14 статьи 17 Федерального закона «О страховых пенсиях», и Правил исчисления периодов работы (деятельности), дающей право на установление повышения фиксированной выплаты к страховой пенсии по старости и к страховой пенсии по инвалидности в соответствии с частью 14 статьи 17 Федерального закона </w:t>
      </w:r>
      <w:r w:rsidR="00521B25">
        <w:rPr>
          <w:rFonts w:eastAsia="Calibri"/>
          <w:szCs w:val="28"/>
        </w:rPr>
        <w:br/>
      </w:r>
      <w:r w:rsidR="00EF7561" w:rsidRPr="00EF7561">
        <w:rPr>
          <w:rFonts w:eastAsia="Calibri"/>
          <w:szCs w:val="28"/>
        </w:rPr>
        <w:t>«О страховых пенсиях»</w:t>
      </w:r>
      <w:r w:rsidR="00EF7561" w:rsidRPr="00EF7561">
        <w:rPr>
          <w:szCs w:val="28"/>
        </w:rPr>
        <w:t xml:space="preserve"> </w:t>
      </w:r>
      <w:r w:rsidRPr="00EF7561">
        <w:rPr>
          <w:szCs w:val="28"/>
        </w:rPr>
        <w:t>(прилагается).</w:t>
      </w:r>
    </w:p>
    <w:p w:rsidR="00DC08CB" w:rsidRPr="00EF7561" w:rsidRDefault="00DC08CB" w:rsidP="00B10965">
      <w:pPr>
        <w:pStyle w:val="a8"/>
        <w:suppressAutoHyphens/>
        <w:rPr>
          <w:bCs/>
          <w:szCs w:val="28"/>
        </w:rPr>
      </w:pPr>
    </w:p>
    <w:p w:rsidR="00DC08CB" w:rsidRPr="00EF7561" w:rsidRDefault="00DC08CB" w:rsidP="00B10965">
      <w:pPr>
        <w:pStyle w:val="a8"/>
        <w:suppressAutoHyphens/>
        <w:rPr>
          <w:szCs w:val="28"/>
        </w:rPr>
      </w:pPr>
      <w:r w:rsidRPr="00EF7561">
        <w:rPr>
          <w:szCs w:val="28"/>
        </w:rPr>
        <w:t xml:space="preserve">2. Направить настоящее постановление </w:t>
      </w:r>
      <w:proofErr w:type="gramStart"/>
      <w:r w:rsidRPr="00EF7561">
        <w:rPr>
          <w:szCs w:val="28"/>
        </w:rPr>
        <w:t>в</w:t>
      </w:r>
      <w:r w:rsidR="00521B25">
        <w:rPr>
          <w:szCs w:val="28"/>
        </w:rPr>
        <w:t xml:space="preserve"> </w:t>
      </w:r>
      <w:r w:rsidRPr="00EF7561">
        <w:rPr>
          <w:szCs w:val="28"/>
        </w:rPr>
        <w:t xml:space="preserve"> Правительство</w:t>
      </w:r>
      <w:proofErr w:type="gramEnd"/>
      <w:r w:rsidR="00521B25">
        <w:rPr>
          <w:szCs w:val="28"/>
        </w:rPr>
        <w:t xml:space="preserve"> </w:t>
      </w:r>
      <w:r w:rsidRPr="00EF7561">
        <w:rPr>
          <w:szCs w:val="28"/>
        </w:rPr>
        <w:t xml:space="preserve"> Российской Федерации.</w:t>
      </w:r>
    </w:p>
    <w:p w:rsidR="00DC08CB" w:rsidRPr="00EF7561" w:rsidRDefault="00DC08CB" w:rsidP="00B10965">
      <w:pPr>
        <w:pStyle w:val="a8"/>
        <w:suppressAutoHyphens/>
        <w:rPr>
          <w:szCs w:val="28"/>
        </w:rPr>
      </w:pPr>
    </w:p>
    <w:p w:rsidR="00DC08CB" w:rsidRPr="00EF7561" w:rsidRDefault="00DC08CB" w:rsidP="00B10965">
      <w:pPr>
        <w:pStyle w:val="a8"/>
        <w:suppressAutoHyphens/>
        <w:rPr>
          <w:szCs w:val="28"/>
        </w:rPr>
      </w:pPr>
      <w:r w:rsidRPr="00EF7561">
        <w:rPr>
          <w:szCs w:val="28"/>
        </w:rPr>
        <w:t xml:space="preserve">3. Обратиться </w:t>
      </w:r>
      <w:r w:rsidR="00422E53">
        <w:rPr>
          <w:szCs w:val="28"/>
        </w:rPr>
        <w:t xml:space="preserve"> </w:t>
      </w:r>
      <w:bookmarkStart w:id="0" w:name="_GoBack"/>
      <w:bookmarkEnd w:id="0"/>
      <w:r w:rsidR="00521B25">
        <w:rPr>
          <w:szCs w:val="28"/>
        </w:rPr>
        <w:t xml:space="preserve"> </w:t>
      </w:r>
      <w:r w:rsidRPr="00EF7561">
        <w:rPr>
          <w:szCs w:val="28"/>
        </w:rPr>
        <w:t xml:space="preserve">в </w:t>
      </w:r>
      <w:r w:rsidR="00521B25">
        <w:rPr>
          <w:szCs w:val="28"/>
        </w:rPr>
        <w:t xml:space="preserve"> </w:t>
      </w:r>
      <w:r w:rsidRPr="00EF7561">
        <w:rPr>
          <w:szCs w:val="28"/>
        </w:rPr>
        <w:t>законодательные</w:t>
      </w:r>
      <w:r w:rsidR="00521B25">
        <w:rPr>
          <w:szCs w:val="28"/>
        </w:rPr>
        <w:t xml:space="preserve">  </w:t>
      </w:r>
      <w:r w:rsidRPr="00EF7561">
        <w:rPr>
          <w:szCs w:val="28"/>
        </w:rPr>
        <w:t xml:space="preserve"> (представительные) </w:t>
      </w:r>
      <w:r w:rsidR="00521B25">
        <w:rPr>
          <w:szCs w:val="28"/>
        </w:rPr>
        <w:t xml:space="preserve"> </w:t>
      </w:r>
      <w:r w:rsidRPr="00EF7561">
        <w:rPr>
          <w:szCs w:val="28"/>
        </w:rPr>
        <w:t>органы государственной власти субъектов Российской Федерации с просьбой поддержать данное обращение Алтайского краевого Законодательного Собрания.</w:t>
      </w:r>
    </w:p>
    <w:p w:rsidR="002B378B" w:rsidRPr="00EF7561" w:rsidRDefault="002B378B" w:rsidP="00B10965">
      <w:pPr>
        <w:pStyle w:val="a8"/>
        <w:suppressAutoHyphens/>
        <w:rPr>
          <w:szCs w:val="28"/>
        </w:rPr>
      </w:pPr>
    </w:p>
    <w:p w:rsidR="00DC08CB" w:rsidRPr="00EF7561" w:rsidRDefault="00DC08CB" w:rsidP="00B10965">
      <w:pPr>
        <w:pStyle w:val="a8"/>
        <w:suppressAutoHyphens/>
        <w:rPr>
          <w:szCs w:val="28"/>
        </w:rPr>
      </w:pPr>
      <w:r w:rsidRPr="00EF7561">
        <w:rPr>
          <w:szCs w:val="28"/>
        </w:rPr>
        <w:t>4. Опубликовать настоящее постановление в газете «Алтайская правда».</w:t>
      </w:r>
    </w:p>
    <w:p w:rsidR="0043004C" w:rsidRDefault="0043004C" w:rsidP="00B109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7111" w:rsidRPr="00EF7561" w:rsidRDefault="005D7111" w:rsidP="00B109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004C" w:rsidRPr="00EF7561" w:rsidRDefault="0043004C" w:rsidP="00B109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004C" w:rsidRPr="00EF7561" w:rsidRDefault="0043004C" w:rsidP="00B109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75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Алтайского краевого</w:t>
      </w:r>
    </w:p>
    <w:p w:rsidR="0043004C" w:rsidRPr="00EF7561" w:rsidRDefault="0043004C" w:rsidP="00B109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75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Законодательного Собрания </w:t>
      </w:r>
      <w:r w:rsidRPr="00EF756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F756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F756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F756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F756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F756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36B0E" w:rsidRPr="00EF75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EF75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А.А. Романенко</w:t>
      </w:r>
    </w:p>
    <w:sectPr w:rsidR="0043004C" w:rsidRPr="00EF7561" w:rsidSect="00BE1708">
      <w:headerReference w:type="default" r:id="rId6"/>
      <w:headerReference w:type="first" r:id="rId7"/>
      <w:pgSz w:w="11906" w:h="16838"/>
      <w:pgMar w:top="1134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5CB2" w:rsidRDefault="001B5CB2" w:rsidP="0043004C">
      <w:pPr>
        <w:spacing w:after="0" w:line="240" w:lineRule="auto"/>
      </w:pPr>
      <w:r>
        <w:separator/>
      </w:r>
    </w:p>
  </w:endnote>
  <w:endnote w:type="continuationSeparator" w:id="0">
    <w:p w:rsidR="001B5CB2" w:rsidRDefault="001B5CB2" w:rsidP="004300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5CB2" w:rsidRDefault="001B5CB2" w:rsidP="0043004C">
      <w:pPr>
        <w:spacing w:after="0" w:line="240" w:lineRule="auto"/>
      </w:pPr>
      <w:r>
        <w:separator/>
      </w:r>
    </w:p>
  </w:footnote>
  <w:footnote w:type="continuationSeparator" w:id="0">
    <w:p w:rsidR="001B5CB2" w:rsidRDefault="001B5CB2" w:rsidP="004300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2844FF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422E53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43004C" w:rsidRDefault="002844FF" w:rsidP="00E33B45">
    <w:pPr>
      <w:spacing w:line="480" w:lineRule="auto"/>
      <w:ind w:right="-1"/>
      <w:jc w:val="center"/>
      <w:rPr>
        <w:rFonts w:ascii="Times New Roman" w:hAnsi="Times New Roman" w:cs="Times New Roman"/>
        <w:sz w:val="26"/>
        <w:szCs w:val="26"/>
      </w:rPr>
    </w:pPr>
    <w:r w:rsidRPr="007C6341">
      <w:rPr>
        <w:noProof/>
        <w:lang w:eastAsia="ru-RU"/>
      </w:rPr>
      <w:drawing>
        <wp:inline distT="0" distB="0" distL="0" distR="0" wp14:anchorId="3DD0B3B8" wp14:editId="0A8B6D05">
          <wp:extent cx="723900" cy="723900"/>
          <wp:effectExtent l="0" t="0" r="0" b="0"/>
          <wp:docPr id="2" name="Рисунок 2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Pr="0043004C" w:rsidRDefault="002844FF" w:rsidP="00444F8F">
    <w:pPr>
      <w:spacing w:line="480" w:lineRule="auto"/>
      <w:jc w:val="center"/>
      <w:rPr>
        <w:rFonts w:ascii="Times New Roman" w:hAnsi="Times New Roman" w:cs="Times New Roman"/>
        <w:b/>
        <w:sz w:val="26"/>
        <w:szCs w:val="26"/>
      </w:rPr>
    </w:pPr>
    <w:r w:rsidRPr="0043004C">
      <w:rPr>
        <w:rFonts w:ascii="Times New Roman" w:hAnsi="Times New Roman" w:cs="Times New Roman"/>
        <w:b/>
        <w:sz w:val="26"/>
        <w:szCs w:val="26"/>
      </w:rPr>
      <w:t>АЛТАЙСКОЕ КРАЕВОЕ ЗАКОНОДАТЕЛЬНОЕ СОБРАНИЕ</w:t>
    </w:r>
  </w:p>
  <w:p w:rsidR="00CB49DE" w:rsidRPr="0043004C" w:rsidRDefault="002844FF" w:rsidP="00444F8F">
    <w:pPr>
      <w:spacing w:line="480" w:lineRule="auto"/>
      <w:jc w:val="center"/>
      <w:rPr>
        <w:rFonts w:ascii="Times New Roman" w:hAnsi="Times New Roman" w:cs="Times New Roman"/>
        <w:b/>
        <w:spacing w:val="80"/>
        <w:sz w:val="36"/>
        <w:szCs w:val="36"/>
      </w:rPr>
    </w:pPr>
    <w:r w:rsidRPr="0043004C">
      <w:rPr>
        <w:rFonts w:ascii="Times New Roman" w:hAnsi="Times New Roman" w:cs="Times New Roman"/>
        <w:b/>
        <w:spacing w:val="80"/>
        <w:sz w:val="36"/>
        <w:szCs w:val="36"/>
      </w:rPr>
      <w:t>ПОСТАНОВЛЕНИЕ</w:t>
    </w:r>
  </w:p>
  <w:tbl>
    <w:tblPr>
      <w:tblStyle w:val="a3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694"/>
      <w:gridCol w:w="3969"/>
      <w:gridCol w:w="454"/>
      <w:gridCol w:w="2522"/>
    </w:tblGrid>
    <w:tr w:rsidR="0067025C" w:rsidRPr="0043004C" w:rsidTr="0043004C">
      <w:tc>
        <w:tcPr>
          <w:tcW w:w="2694" w:type="dxa"/>
          <w:tcBorders>
            <w:bottom w:val="single" w:sz="4" w:space="0" w:color="auto"/>
          </w:tcBorders>
        </w:tcPr>
        <w:p w:rsidR="00C9273B" w:rsidRPr="0043004C" w:rsidRDefault="001B5CB2" w:rsidP="00CB49DE">
          <w:pPr>
            <w:rPr>
              <w:rFonts w:ascii="Times New Roman" w:hAnsi="Times New Roman" w:cs="Times New Roman"/>
              <w:szCs w:val="28"/>
            </w:rPr>
          </w:pPr>
        </w:p>
      </w:tc>
      <w:tc>
        <w:tcPr>
          <w:tcW w:w="3969" w:type="dxa"/>
        </w:tcPr>
        <w:p w:rsidR="00C9273B" w:rsidRPr="0043004C" w:rsidRDefault="001B5CB2" w:rsidP="00C9273B">
          <w:pPr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454" w:type="dxa"/>
        </w:tcPr>
        <w:p w:rsidR="00C9273B" w:rsidRPr="0043004C" w:rsidRDefault="002844FF" w:rsidP="00C9273B">
          <w:pPr>
            <w:rPr>
              <w:rFonts w:ascii="Times New Roman" w:hAnsi="Times New Roman" w:cs="Times New Roman"/>
              <w:sz w:val="24"/>
              <w:szCs w:val="24"/>
            </w:rPr>
          </w:pPr>
          <w:r w:rsidRPr="0043004C">
            <w:rPr>
              <w:rFonts w:ascii="Times New Roman" w:hAnsi="Times New Roman" w:cs="Times New Roman"/>
              <w:sz w:val="24"/>
              <w:szCs w:val="24"/>
            </w:rPr>
            <w:t>№</w:t>
          </w:r>
        </w:p>
      </w:tc>
      <w:tc>
        <w:tcPr>
          <w:tcW w:w="2522" w:type="dxa"/>
          <w:tcBorders>
            <w:bottom w:val="single" w:sz="4" w:space="0" w:color="auto"/>
          </w:tcBorders>
        </w:tcPr>
        <w:p w:rsidR="00C9273B" w:rsidRPr="0043004C" w:rsidRDefault="001B5CB2" w:rsidP="00CB49DE">
          <w:pPr>
            <w:rPr>
              <w:rFonts w:ascii="Times New Roman" w:hAnsi="Times New Roman" w:cs="Times New Roman"/>
              <w:szCs w:val="28"/>
            </w:rPr>
          </w:pPr>
        </w:p>
      </w:tc>
    </w:tr>
  </w:tbl>
  <w:p w:rsidR="00CB49DE" w:rsidRPr="0043004C" w:rsidRDefault="002844FF" w:rsidP="007A21AF">
    <w:pPr>
      <w:jc w:val="center"/>
      <w:rPr>
        <w:rFonts w:ascii="Times New Roman" w:hAnsi="Times New Roman" w:cs="Times New Roman"/>
        <w:sz w:val="24"/>
        <w:szCs w:val="24"/>
      </w:rPr>
    </w:pPr>
    <w:r w:rsidRPr="0043004C">
      <w:rPr>
        <w:rFonts w:ascii="Times New Roman" w:hAnsi="Times New Roman" w:cs="Times New Roman"/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04C"/>
    <w:rsid w:val="00036B0E"/>
    <w:rsid w:val="000E19B1"/>
    <w:rsid w:val="001B5CB2"/>
    <w:rsid w:val="002844FF"/>
    <w:rsid w:val="002B01D4"/>
    <w:rsid w:val="002B378B"/>
    <w:rsid w:val="00422E53"/>
    <w:rsid w:val="00426B13"/>
    <w:rsid w:val="0043004C"/>
    <w:rsid w:val="00434367"/>
    <w:rsid w:val="004C1218"/>
    <w:rsid w:val="00521B25"/>
    <w:rsid w:val="005D7111"/>
    <w:rsid w:val="007C1C6D"/>
    <w:rsid w:val="00906C5D"/>
    <w:rsid w:val="00B10965"/>
    <w:rsid w:val="00D417CF"/>
    <w:rsid w:val="00DA3302"/>
    <w:rsid w:val="00DC08CB"/>
    <w:rsid w:val="00E87E6F"/>
    <w:rsid w:val="00EF7561"/>
    <w:rsid w:val="00FE4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BA1DFB-F616-4CAC-AC2A-D78AE59A7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00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43004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43004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4300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3004C"/>
  </w:style>
  <w:style w:type="paragraph" w:customStyle="1" w:styleId="Heading">
    <w:name w:val="Heading"/>
    <w:rsid w:val="00DC08CB"/>
    <w:pPr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paragraph" w:styleId="a8">
    <w:name w:val="Body Text Indent"/>
    <w:basedOn w:val="a"/>
    <w:link w:val="a9"/>
    <w:rsid w:val="00DC08CB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DC08CB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321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Петровна Юринова</dc:creator>
  <cp:keywords/>
  <dc:description/>
  <cp:lastModifiedBy>Надежда Петровна Юринова</cp:lastModifiedBy>
  <cp:revision>12</cp:revision>
  <dcterms:created xsi:type="dcterms:W3CDTF">2021-06-30T02:21:00Z</dcterms:created>
  <dcterms:modified xsi:type="dcterms:W3CDTF">2022-04-11T02:17:00Z</dcterms:modified>
</cp:coreProperties>
</file>