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27F" w:rsidRPr="009F25AF" w:rsidRDefault="001A6F89" w:rsidP="00394240">
      <w:pPr>
        <w:pStyle w:val="4"/>
        <w:spacing w:after="120"/>
        <w:ind w:left="0" w:firstLine="0"/>
        <w:jc w:val="center"/>
        <w:rPr>
          <w:caps/>
          <w:color w:val="000099"/>
          <w:sz w:val="26"/>
          <w:szCs w:val="26"/>
        </w:rPr>
      </w:pPr>
      <w:r w:rsidRPr="009F25AF">
        <w:rPr>
          <w:caps/>
          <w:color w:val="000099"/>
          <w:sz w:val="26"/>
          <w:szCs w:val="26"/>
        </w:rPr>
        <w:t>Пояснительная</w:t>
      </w:r>
      <w:r w:rsidR="00C8227F" w:rsidRPr="009F25AF">
        <w:rPr>
          <w:caps/>
          <w:color w:val="000099"/>
          <w:sz w:val="26"/>
          <w:szCs w:val="26"/>
        </w:rPr>
        <w:t xml:space="preserve"> записка</w:t>
      </w:r>
    </w:p>
    <w:p w:rsidR="005679E4" w:rsidRPr="009F25AF" w:rsidRDefault="00C8227F" w:rsidP="005679E4">
      <w:pPr>
        <w:jc w:val="center"/>
        <w:rPr>
          <w:b/>
          <w:color w:val="000099"/>
          <w:sz w:val="26"/>
          <w:szCs w:val="26"/>
        </w:rPr>
      </w:pPr>
      <w:r w:rsidRPr="009F25AF">
        <w:rPr>
          <w:b/>
          <w:color w:val="000099"/>
          <w:sz w:val="26"/>
          <w:szCs w:val="26"/>
        </w:rPr>
        <w:t>к проекту закона Алтайского края</w:t>
      </w:r>
      <w:r w:rsidR="00394240" w:rsidRPr="009F25AF">
        <w:rPr>
          <w:b/>
          <w:color w:val="000099"/>
          <w:sz w:val="26"/>
          <w:szCs w:val="26"/>
        </w:rPr>
        <w:t xml:space="preserve"> </w:t>
      </w:r>
      <w:r w:rsidR="0029042D" w:rsidRPr="009F25AF">
        <w:rPr>
          <w:b/>
          <w:color w:val="000099"/>
          <w:sz w:val="26"/>
          <w:szCs w:val="26"/>
        </w:rPr>
        <w:t>«</w:t>
      </w:r>
      <w:r w:rsidR="005679E4" w:rsidRPr="009F25AF">
        <w:rPr>
          <w:b/>
          <w:color w:val="000099"/>
          <w:sz w:val="26"/>
          <w:szCs w:val="26"/>
        </w:rPr>
        <w:t>О внесении изменений в закон Алтайского края «О порядке проведения собраний, митингов, демонстраций, шествий и пикетирований на территории Алтайского края»</w:t>
      </w:r>
    </w:p>
    <w:p w:rsidR="005679E4" w:rsidRPr="009F25AF" w:rsidRDefault="005679E4" w:rsidP="005679E4">
      <w:pPr>
        <w:jc w:val="center"/>
        <w:rPr>
          <w:b/>
          <w:color w:val="000099"/>
          <w:sz w:val="26"/>
          <w:szCs w:val="26"/>
        </w:rPr>
      </w:pPr>
    </w:p>
    <w:p w:rsidR="005679E4" w:rsidRPr="009F25AF" w:rsidRDefault="00300BBC" w:rsidP="005679E4">
      <w:pPr>
        <w:ind w:firstLine="708"/>
        <w:jc w:val="both"/>
        <w:rPr>
          <w:color w:val="000099"/>
          <w:sz w:val="26"/>
          <w:szCs w:val="26"/>
        </w:rPr>
      </w:pPr>
      <w:proofErr w:type="gramStart"/>
      <w:r w:rsidRPr="009F25AF">
        <w:rPr>
          <w:color w:val="000099"/>
          <w:sz w:val="26"/>
          <w:szCs w:val="26"/>
        </w:rPr>
        <w:t xml:space="preserve">Проект закона Алтайского края </w:t>
      </w:r>
      <w:r w:rsidR="005679E4" w:rsidRPr="009F25AF">
        <w:rPr>
          <w:color w:val="000099"/>
          <w:sz w:val="26"/>
          <w:szCs w:val="26"/>
        </w:rPr>
        <w:t>«О внесении изменений в закон Алтайского края «О порядке проведения собраний, митингов, демонстраций, шествий и пикетирований на территории Алтайского края»</w:t>
      </w:r>
      <w:r w:rsidR="0061637C" w:rsidRPr="009F25AF">
        <w:rPr>
          <w:color w:val="000099"/>
          <w:sz w:val="26"/>
          <w:szCs w:val="26"/>
        </w:rPr>
        <w:t xml:space="preserve"> (далее – проект Закона)</w:t>
      </w:r>
      <w:r w:rsidR="005679E4" w:rsidRPr="009F25AF">
        <w:rPr>
          <w:color w:val="000099"/>
          <w:sz w:val="26"/>
          <w:szCs w:val="26"/>
        </w:rPr>
        <w:t xml:space="preserve"> подготовлен в целях реализации Постановления Конституционного Суда Российской Федерации от </w:t>
      </w:r>
      <w:r w:rsidR="009F25AF">
        <w:rPr>
          <w:color w:val="000099"/>
          <w:sz w:val="26"/>
          <w:szCs w:val="26"/>
        </w:rPr>
        <w:t xml:space="preserve">                </w:t>
      </w:r>
      <w:r w:rsidR="005679E4" w:rsidRPr="009F25AF">
        <w:rPr>
          <w:color w:val="000099"/>
          <w:sz w:val="26"/>
          <w:szCs w:val="26"/>
        </w:rPr>
        <w:t>13 мая 2014 года № 14-П «По делу о проверке конституционности части 1 статьи 7 Федерального закона «О собраниях, митингах, демонстрациях, шествиях и пикетированиях</w:t>
      </w:r>
      <w:proofErr w:type="gramEnd"/>
      <w:r w:rsidR="005679E4" w:rsidRPr="009F25AF">
        <w:rPr>
          <w:color w:val="000099"/>
          <w:sz w:val="26"/>
          <w:szCs w:val="26"/>
        </w:rPr>
        <w:t>» в связи с жалобой гражданина А.Н. Якимова».</w:t>
      </w:r>
    </w:p>
    <w:p w:rsidR="005679E4" w:rsidRPr="009F25AF" w:rsidRDefault="005679E4" w:rsidP="005679E4">
      <w:pPr>
        <w:widowControl w:val="0"/>
        <w:autoSpaceDE w:val="0"/>
        <w:autoSpaceDN w:val="0"/>
        <w:adjustRightInd w:val="0"/>
        <w:ind w:firstLine="709"/>
        <w:jc w:val="both"/>
        <w:rPr>
          <w:color w:val="000099"/>
          <w:sz w:val="26"/>
          <w:szCs w:val="26"/>
        </w:rPr>
      </w:pPr>
      <w:r w:rsidRPr="009F25AF">
        <w:rPr>
          <w:color w:val="000099"/>
          <w:sz w:val="26"/>
          <w:szCs w:val="26"/>
        </w:rPr>
        <w:t>Названным Постановлением Конституционного Суда Российской Федерации часть 1 статьи 7 Федерального закона «О собраниях, митингах, демонстрациях, шествиях и пикетированиях» признана не соответствующей Конституции Российской Федерации в той мере, в какой содержащиеся в ней положения - по смыслу, придаваемому им правоприменительной практикой в системе действующего правового регулирования, - не обеспечивают возможность подачи уведомления о проведении публичного мероприятия для случаев, когда определяемый по общему правилу срок подачи уведомления (не ранее 15 и не позднее 10 дней до дня проведения публичного мероприятия) полностью совпадает с нерабочими праздничными днями.</w:t>
      </w:r>
      <w:r w:rsidR="0061637C" w:rsidRPr="009F25AF">
        <w:rPr>
          <w:color w:val="000099"/>
          <w:sz w:val="26"/>
          <w:szCs w:val="26"/>
        </w:rPr>
        <w:t xml:space="preserve"> </w:t>
      </w:r>
    </w:p>
    <w:p w:rsidR="005679E4" w:rsidRPr="009F25AF" w:rsidRDefault="005679E4" w:rsidP="005679E4">
      <w:pPr>
        <w:widowControl w:val="0"/>
        <w:autoSpaceDE w:val="0"/>
        <w:autoSpaceDN w:val="0"/>
        <w:adjustRightInd w:val="0"/>
        <w:ind w:firstLine="709"/>
        <w:jc w:val="both"/>
        <w:rPr>
          <w:color w:val="000099"/>
          <w:sz w:val="26"/>
          <w:szCs w:val="26"/>
        </w:rPr>
      </w:pPr>
      <w:r w:rsidRPr="009F25AF">
        <w:rPr>
          <w:color w:val="000099"/>
          <w:sz w:val="26"/>
          <w:szCs w:val="26"/>
        </w:rPr>
        <w:t>Вышеуказанное положение</w:t>
      </w:r>
      <w:r w:rsidR="006E743E">
        <w:rPr>
          <w:color w:val="000099"/>
          <w:sz w:val="26"/>
          <w:szCs w:val="26"/>
        </w:rPr>
        <w:t xml:space="preserve"> </w:t>
      </w:r>
      <w:r w:rsidRPr="009F25AF">
        <w:rPr>
          <w:color w:val="000099"/>
          <w:sz w:val="26"/>
          <w:szCs w:val="26"/>
        </w:rPr>
        <w:t>имплементировано в часть 3 статьи 5 закона Алтайского края</w:t>
      </w:r>
      <w:r w:rsidR="00756B79">
        <w:rPr>
          <w:color w:val="000099"/>
          <w:sz w:val="26"/>
          <w:szCs w:val="26"/>
        </w:rPr>
        <w:t xml:space="preserve"> от 31 декабря 2004 года № 76-ЗС</w:t>
      </w:r>
      <w:r w:rsidRPr="009F25AF">
        <w:rPr>
          <w:color w:val="000099"/>
          <w:sz w:val="26"/>
          <w:szCs w:val="26"/>
        </w:rPr>
        <w:t xml:space="preserve"> «О порядке проведения собраний, митингов, демонстраций, шествий и пикетирований на территории Алтайского края». </w:t>
      </w:r>
    </w:p>
    <w:p w:rsidR="0061637C" w:rsidRPr="009F25AF" w:rsidRDefault="0061637C" w:rsidP="0061637C">
      <w:pPr>
        <w:widowControl w:val="0"/>
        <w:autoSpaceDE w:val="0"/>
        <w:autoSpaceDN w:val="0"/>
        <w:adjustRightInd w:val="0"/>
        <w:ind w:firstLine="709"/>
        <w:jc w:val="both"/>
        <w:rPr>
          <w:color w:val="000099"/>
          <w:sz w:val="26"/>
          <w:szCs w:val="26"/>
        </w:rPr>
      </w:pPr>
      <w:r w:rsidRPr="009F25AF">
        <w:rPr>
          <w:color w:val="000099"/>
          <w:sz w:val="26"/>
          <w:szCs w:val="26"/>
        </w:rPr>
        <w:t>С учетом предложения прокуратуры Алтайского края</w:t>
      </w:r>
      <w:r w:rsidR="00FD5310">
        <w:rPr>
          <w:color w:val="000099"/>
          <w:sz w:val="26"/>
          <w:szCs w:val="26"/>
        </w:rPr>
        <w:t>,</w:t>
      </w:r>
      <w:r w:rsidRPr="009F25AF">
        <w:rPr>
          <w:color w:val="000099"/>
          <w:sz w:val="26"/>
          <w:szCs w:val="26"/>
        </w:rPr>
        <w:t xml:space="preserve"> проектом закона предлагается исключить вышеуказанные положения, ограничившись указанием на определение сроков подачи уведомления о проведении публичного мероприятия в соответствии с Федеральным законодательством</w:t>
      </w:r>
      <w:r w:rsidR="00756B79">
        <w:rPr>
          <w:color w:val="000099"/>
          <w:sz w:val="26"/>
          <w:szCs w:val="26"/>
        </w:rPr>
        <w:t>.</w:t>
      </w:r>
      <w:r w:rsidRPr="009F25AF">
        <w:rPr>
          <w:color w:val="000099"/>
          <w:sz w:val="26"/>
          <w:szCs w:val="26"/>
        </w:rPr>
        <w:t xml:space="preserve"> Согласно вышеназванному Постановлению Конституционного суда Российской Федерации до внесения изменений в Федеральное законодательство правоприменительные органы должны исходить из того, что при совпадении всего определяемого по общему правилу срока подачи уведомления о проведении публичного мероприятия с нерабочими праздничными днями уведомление может быть подано в последний рабочий день, предшествующий нерабочим праздничным дням, либо, если это окажется невозможным, обязаны обеспечить прием и рассмотрение уведомлений о проведении публичного мероприятия в нерабочий праздничный день.</w:t>
      </w:r>
    </w:p>
    <w:p w:rsidR="005679E4" w:rsidRPr="009F25AF" w:rsidRDefault="0061637C" w:rsidP="005679E4">
      <w:pPr>
        <w:ind w:firstLine="708"/>
        <w:jc w:val="both"/>
        <w:rPr>
          <w:color w:val="000099"/>
          <w:sz w:val="26"/>
          <w:szCs w:val="26"/>
        </w:rPr>
      </w:pPr>
      <w:r w:rsidRPr="009F25AF">
        <w:rPr>
          <w:color w:val="000099"/>
          <w:sz w:val="26"/>
          <w:szCs w:val="26"/>
        </w:rPr>
        <w:t>Проект закона предлагается для принятия в двух чтениях.</w:t>
      </w:r>
    </w:p>
    <w:tbl>
      <w:tblPr>
        <w:tblW w:w="10031" w:type="dxa"/>
        <w:tblLook w:val="01E0"/>
      </w:tblPr>
      <w:tblGrid>
        <w:gridCol w:w="6062"/>
        <w:gridCol w:w="3969"/>
      </w:tblGrid>
      <w:tr w:rsidR="00025611" w:rsidRPr="009F25AF" w:rsidTr="009F25AF">
        <w:tc>
          <w:tcPr>
            <w:tcW w:w="6062" w:type="dxa"/>
          </w:tcPr>
          <w:p w:rsidR="009F25AF" w:rsidRDefault="009F25AF" w:rsidP="00034747">
            <w:pPr>
              <w:jc w:val="both"/>
              <w:rPr>
                <w:color w:val="000099"/>
                <w:sz w:val="26"/>
                <w:szCs w:val="26"/>
              </w:rPr>
            </w:pPr>
          </w:p>
          <w:p w:rsidR="009F25AF" w:rsidRDefault="009F25AF" w:rsidP="00034747">
            <w:pPr>
              <w:jc w:val="both"/>
              <w:rPr>
                <w:color w:val="000099"/>
                <w:sz w:val="26"/>
                <w:szCs w:val="26"/>
              </w:rPr>
            </w:pPr>
          </w:p>
          <w:p w:rsidR="009F25AF" w:rsidRPr="009F25AF" w:rsidRDefault="009F25AF" w:rsidP="00034747">
            <w:pPr>
              <w:jc w:val="both"/>
              <w:rPr>
                <w:color w:val="000099"/>
                <w:sz w:val="26"/>
                <w:szCs w:val="26"/>
              </w:rPr>
            </w:pPr>
          </w:p>
          <w:p w:rsidR="00025611" w:rsidRPr="009F25AF" w:rsidRDefault="00025611" w:rsidP="00034747">
            <w:pPr>
              <w:jc w:val="both"/>
              <w:rPr>
                <w:color w:val="000099"/>
                <w:sz w:val="26"/>
                <w:szCs w:val="26"/>
              </w:rPr>
            </w:pPr>
            <w:r w:rsidRPr="009F25AF">
              <w:rPr>
                <w:color w:val="000099"/>
                <w:sz w:val="26"/>
                <w:szCs w:val="26"/>
              </w:rPr>
              <w:t>Заместитель председателя Алтайского краевого Законодательного Собрания – председатель комитета по правовой политике</w:t>
            </w:r>
          </w:p>
        </w:tc>
        <w:tc>
          <w:tcPr>
            <w:tcW w:w="3969" w:type="dxa"/>
          </w:tcPr>
          <w:p w:rsidR="00025611" w:rsidRPr="009F25AF" w:rsidRDefault="00025611" w:rsidP="00034747">
            <w:pPr>
              <w:jc w:val="right"/>
              <w:rPr>
                <w:color w:val="000099"/>
                <w:sz w:val="26"/>
                <w:szCs w:val="26"/>
              </w:rPr>
            </w:pPr>
          </w:p>
          <w:p w:rsidR="00025611" w:rsidRPr="009F25AF" w:rsidRDefault="00025611" w:rsidP="00034747">
            <w:pPr>
              <w:jc w:val="right"/>
              <w:rPr>
                <w:color w:val="000099"/>
                <w:sz w:val="26"/>
                <w:szCs w:val="26"/>
              </w:rPr>
            </w:pPr>
          </w:p>
          <w:p w:rsidR="009F25AF" w:rsidRDefault="00DC77FB" w:rsidP="00DC77FB">
            <w:pPr>
              <w:jc w:val="center"/>
              <w:rPr>
                <w:color w:val="000099"/>
                <w:sz w:val="26"/>
                <w:szCs w:val="26"/>
              </w:rPr>
            </w:pPr>
            <w:r w:rsidRPr="009F25AF">
              <w:rPr>
                <w:color w:val="000099"/>
                <w:sz w:val="26"/>
                <w:szCs w:val="26"/>
              </w:rPr>
              <w:t xml:space="preserve">                       </w:t>
            </w:r>
          </w:p>
          <w:p w:rsidR="009F25AF" w:rsidRDefault="009F25AF" w:rsidP="00DC77FB">
            <w:pPr>
              <w:jc w:val="center"/>
              <w:rPr>
                <w:color w:val="000099"/>
                <w:sz w:val="26"/>
                <w:szCs w:val="26"/>
              </w:rPr>
            </w:pPr>
          </w:p>
          <w:p w:rsidR="009F25AF" w:rsidRDefault="009F25AF" w:rsidP="00DC77FB">
            <w:pPr>
              <w:jc w:val="center"/>
              <w:rPr>
                <w:color w:val="000099"/>
                <w:sz w:val="26"/>
                <w:szCs w:val="26"/>
              </w:rPr>
            </w:pPr>
          </w:p>
          <w:p w:rsidR="00025611" w:rsidRPr="009F25AF" w:rsidRDefault="00025611" w:rsidP="009F25AF">
            <w:pPr>
              <w:jc w:val="right"/>
              <w:rPr>
                <w:color w:val="000099"/>
                <w:sz w:val="26"/>
                <w:szCs w:val="26"/>
              </w:rPr>
            </w:pPr>
            <w:r w:rsidRPr="009F25AF">
              <w:rPr>
                <w:color w:val="000099"/>
                <w:sz w:val="26"/>
                <w:szCs w:val="26"/>
              </w:rPr>
              <w:t>А.Г. Осипов</w:t>
            </w:r>
          </w:p>
        </w:tc>
      </w:tr>
      <w:tr w:rsidR="009F25AF" w:rsidRPr="009F25AF" w:rsidTr="009F25AF">
        <w:tc>
          <w:tcPr>
            <w:tcW w:w="6062" w:type="dxa"/>
          </w:tcPr>
          <w:p w:rsidR="009F25AF" w:rsidRDefault="009F25AF" w:rsidP="00034747">
            <w:pPr>
              <w:jc w:val="both"/>
              <w:rPr>
                <w:color w:val="000099"/>
                <w:sz w:val="26"/>
                <w:szCs w:val="26"/>
              </w:rPr>
            </w:pPr>
          </w:p>
        </w:tc>
        <w:tc>
          <w:tcPr>
            <w:tcW w:w="3969" w:type="dxa"/>
          </w:tcPr>
          <w:p w:rsidR="009F25AF" w:rsidRPr="009F25AF" w:rsidRDefault="009F25AF" w:rsidP="00034747">
            <w:pPr>
              <w:jc w:val="right"/>
              <w:rPr>
                <w:color w:val="000099"/>
                <w:sz w:val="26"/>
                <w:szCs w:val="26"/>
              </w:rPr>
            </w:pPr>
          </w:p>
        </w:tc>
      </w:tr>
    </w:tbl>
    <w:p w:rsidR="00053A3F" w:rsidRPr="001B43EB" w:rsidRDefault="00053A3F" w:rsidP="009F25AF">
      <w:pPr>
        <w:ind w:firstLine="709"/>
        <w:jc w:val="both"/>
        <w:rPr>
          <w:color w:val="000099"/>
          <w:sz w:val="26"/>
          <w:szCs w:val="26"/>
        </w:rPr>
      </w:pPr>
    </w:p>
    <w:sectPr w:rsidR="00053A3F" w:rsidRPr="001B43EB" w:rsidSect="007C0B1B">
      <w:headerReference w:type="default" r:id="rId8"/>
      <w:headerReference w:type="first" r:id="rId9"/>
      <w:pgSz w:w="11906" w:h="16838"/>
      <w:pgMar w:top="1134" w:right="624" w:bottom="851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C6A" w:rsidRDefault="00213C6A" w:rsidP="00363E9B">
      <w:r>
        <w:separator/>
      </w:r>
    </w:p>
  </w:endnote>
  <w:endnote w:type="continuationSeparator" w:id="0">
    <w:p w:rsidR="00213C6A" w:rsidRDefault="00213C6A" w:rsidP="00363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C6A" w:rsidRDefault="00213C6A" w:rsidP="00363E9B">
      <w:r>
        <w:separator/>
      </w:r>
    </w:p>
  </w:footnote>
  <w:footnote w:type="continuationSeparator" w:id="0">
    <w:p w:rsidR="00213C6A" w:rsidRDefault="00213C6A" w:rsidP="00363E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646" w:rsidRPr="00363E9B" w:rsidRDefault="00D80127">
    <w:pPr>
      <w:pStyle w:val="a5"/>
      <w:jc w:val="right"/>
      <w:rPr>
        <w:sz w:val="28"/>
        <w:szCs w:val="28"/>
      </w:rPr>
    </w:pPr>
    <w:r w:rsidRPr="00363E9B">
      <w:rPr>
        <w:sz w:val="28"/>
        <w:szCs w:val="28"/>
      </w:rPr>
      <w:fldChar w:fldCharType="begin"/>
    </w:r>
    <w:r w:rsidR="00C85646" w:rsidRPr="00363E9B">
      <w:rPr>
        <w:sz w:val="28"/>
        <w:szCs w:val="28"/>
      </w:rPr>
      <w:instrText xml:space="preserve"> PAGE   \* MERGEFORMAT </w:instrText>
    </w:r>
    <w:r w:rsidRPr="00363E9B">
      <w:rPr>
        <w:sz w:val="28"/>
        <w:szCs w:val="28"/>
      </w:rPr>
      <w:fldChar w:fldCharType="separate"/>
    </w:r>
    <w:r w:rsidR="00756B79">
      <w:rPr>
        <w:noProof/>
        <w:sz w:val="28"/>
        <w:szCs w:val="28"/>
      </w:rPr>
      <w:t>2</w:t>
    </w:r>
    <w:r w:rsidRPr="00363E9B">
      <w:rPr>
        <w:sz w:val="28"/>
        <w:szCs w:val="28"/>
      </w:rPr>
      <w:fldChar w:fldCharType="end"/>
    </w:r>
  </w:p>
  <w:p w:rsidR="00C85646" w:rsidRDefault="00C8564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F14" w:rsidRDefault="004A4F14">
    <w:pPr>
      <w:pStyle w:val="a5"/>
      <w:jc w:val="right"/>
    </w:pPr>
  </w:p>
  <w:p w:rsidR="004A4F14" w:rsidRDefault="004A4F1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BEF07C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52878F8"/>
    <w:multiLevelType w:val="hybridMultilevel"/>
    <w:tmpl w:val="755E3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407A34"/>
    <w:multiLevelType w:val="hybridMultilevel"/>
    <w:tmpl w:val="8110E1D6"/>
    <w:lvl w:ilvl="0" w:tplc="DD2EDF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581079"/>
    <w:multiLevelType w:val="hybridMultilevel"/>
    <w:tmpl w:val="9D60014A"/>
    <w:lvl w:ilvl="0" w:tplc="9DD0DF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0435B39"/>
    <w:multiLevelType w:val="hybridMultilevel"/>
    <w:tmpl w:val="25C42D26"/>
    <w:lvl w:ilvl="0" w:tplc="996AE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4D7968"/>
    <w:multiLevelType w:val="hybridMultilevel"/>
    <w:tmpl w:val="3BDE39B0"/>
    <w:lvl w:ilvl="0" w:tplc="8246393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99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DE7203"/>
    <w:multiLevelType w:val="hybridMultilevel"/>
    <w:tmpl w:val="A8F66052"/>
    <w:lvl w:ilvl="0" w:tplc="9ECA4DF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2B53440"/>
    <w:multiLevelType w:val="hybridMultilevel"/>
    <w:tmpl w:val="17961C48"/>
    <w:lvl w:ilvl="0" w:tplc="AFBA05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186773"/>
    <w:multiLevelType w:val="hybridMultilevel"/>
    <w:tmpl w:val="5B5C56AA"/>
    <w:lvl w:ilvl="0" w:tplc="C0E6D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57A7851"/>
    <w:multiLevelType w:val="hybridMultilevel"/>
    <w:tmpl w:val="99027094"/>
    <w:lvl w:ilvl="0" w:tplc="799E2E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085EC4"/>
    <w:multiLevelType w:val="hybridMultilevel"/>
    <w:tmpl w:val="A10CC7B4"/>
    <w:lvl w:ilvl="0" w:tplc="01B8488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9327C3D"/>
    <w:multiLevelType w:val="hybridMultilevel"/>
    <w:tmpl w:val="5972BC04"/>
    <w:lvl w:ilvl="0" w:tplc="65C82EF8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6A767222"/>
    <w:multiLevelType w:val="hybridMultilevel"/>
    <w:tmpl w:val="5B5C56AA"/>
    <w:lvl w:ilvl="0" w:tplc="C0E6D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2630154"/>
    <w:multiLevelType w:val="hybridMultilevel"/>
    <w:tmpl w:val="8F8097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2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5"/>
  </w:num>
  <w:num w:numId="10">
    <w:abstractNumId w:val="2"/>
  </w:num>
  <w:num w:numId="11">
    <w:abstractNumId w:val="11"/>
  </w:num>
  <w:num w:numId="12">
    <w:abstractNumId w:val="6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941"/>
    <w:rsid w:val="00007A97"/>
    <w:rsid w:val="0001068F"/>
    <w:rsid w:val="00013A4E"/>
    <w:rsid w:val="000147FF"/>
    <w:rsid w:val="00017890"/>
    <w:rsid w:val="000208B5"/>
    <w:rsid w:val="00020DAF"/>
    <w:rsid w:val="00021779"/>
    <w:rsid w:val="00021835"/>
    <w:rsid w:val="00022DB9"/>
    <w:rsid w:val="000237CB"/>
    <w:rsid w:val="000243D9"/>
    <w:rsid w:val="00024A89"/>
    <w:rsid w:val="00025227"/>
    <w:rsid w:val="00025611"/>
    <w:rsid w:val="00026925"/>
    <w:rsid w:val="00027949"/>
    <w:rsid w:val="00027B13"/>
    <w:rsid w:val="00027C03"/>
    <w:rsid w:val="0003029C"/>
    <w:rsid w:val="00033AFD"/>
    <w:rsid w:val="00034747"/>
    <w:rsid w:val="000443E9"/>
    <w:rsid w:val="00044862"/>
    <w:rsid w:val="00046E23"/>
    <w:rsid w:val="00053A3F"/>
    <w:rsid w:val="00062699"/>
    <w:rsid w:val="00062E80"/>
    <w:rsid w:val="00064FD5"/>
    <w:rsid w:val="000677F1"/>
    <w:rsid w:val="00073887"/>
    <w:rsid w:val="000754BA"/>
    <w:rsid w:val="00076E1E"/>
    <w:rsid w:val="000801F4"/>
    <w:rsid w:val="0008117F"/>
    <w:rsid w:val="00087346"/>
    <w:rsid w:val="000936CC"/>
    <w:rsid w:val="00096FAD"/>
    <w:rsid w:val="000A07B7"/>
    <w:rsid w:val="000A27CE"/>
    <w:rsid w:val="000A2DE3"/>
    <w:rsid w:val="000A367C"/>
    <w:rsid w:val="000A57AB"/>
    <w:rsid w:val="000A5B90"/>
    <w:rsid w:val="000A6B18"/>
    <w:rsid w:val="000A70CD"/>
    <w:rsid w:val="000B1435"/>
    <w:rsid w:val="000B20AE"/>
    <w:rsid w:val="000B4A82"/>
    <w:rsid w:val="000C09CF"/>
    <w:rsid w:val="000C0F4F"/>
    <w:rsid w:val="000C2899"/>
    <w:rsid w:val="000C4300"/>
    <w:rsid w:val="000C512B"/>
    <w:rsid w:val="000D238B"/>
    <w:rsid w:val="000D3EBD"/>
    <w:rsid w:val="000D413F"/>
    <w:rsid w:val="000D46DA"/>
    <w:rsid w:val="000E3BB6"/>
    <w:rsid w:val="000E7E49"/>
    <w:rsid w:val="000F1CFF"/>
    <w:rsid w:val="000F55C5"/>
    <w:rsid w:val="000F661B"/>
    <w:rsid w:val="000F66A0"/>
    <w:rsid w:val="000F6CD3"/>
    <w:rsid w:val="000F7264"/>
    <w:rsid w:val="00100912"/>
    <w:rsid w:val="00104D71"/>
    <w:rsid w:val="00113936"/>
    <w:rsid w:val="0011541E"/>
    <w:rsid w:val="00117CAB"/>
    <w:rsid w:val="001236CC"/>
    <w:rsid w:val="00123E0F"/>
    <w:rsid w:val="00127410"/>
    <w:rsid w:val="00127BED"/>
    <w:rsid w:val="00131A3F"/>
    <w:rsid w:val="00133B3A"/>
    <w:rsid w:val="00137F16"/>
    <w:rsid w:val="0014012C"/>
    <w:rsid w:val="00140451"/>
    <w:rsid w:val="00140536"/>
    <w:rsid w:val="00142071"/>
    <w:rsid w:val="00143889"/>
    <w:rsid w:val="00145187"/>
    <w:rsid w:val="00147789"/>
    <w:rsid w:val="001513CD"/>
    <w:rsid w:val="001521E9"/>
    <w:rsid w:val="00152F03"/>
    <w:rsid w:val="00154254"/>
    <w:rsid w:val="00157868"/>
    <w:rsid w:val="00157F36"/>
    <w:rsid w:val="001628F4"/>
    <w:rsid w:val="0016500C"/>
    <w:rsid w:val="001650CB"/>
    <w:rsid w:val="0016692A"/>
    <w:rsid w:val="00167158"/>
    <w:rsid w:val="00170787"/>
    <w:rsid w:val="0017249E"/>
    <w:rsid w:val="00173AA5"/>
    <w:rsid w:val="001801E8"/>
    <w:rsid w:val="001835D5"/>
    <w:rsid w:val="00185736"/>
    <w:rsid w:val="00192509"/>
    <w:rsid w:val="001965FD"/>
    <w:rsid w:val="00197212"/>
    <w:rsid w:val="001A25B4"/>
    <w:rsid w:val="001A6B21"/>
    <w:rsid w:val="001A6F89"/>
    <w:rsid w:val="001B43EB"/>
    <w:rsid w:val="001C5428"/>
    <w:rsid w:val="001D0D8A"/>
    <w:rsid w:val="001D2388"/>
    <w:rsid w:val="001D5848"/>
    <w:rsid w:val="001E14BD"/>
    <w:rsid w:val="001E795B"/>
    <w:rsid w:val="001F0D46"/>
    <w:rsid w:val="001F3C53"/>
    <w:rsid w:val="001F6659"/>
    <w:rsid w:val="001F672A"/>
    <w:rsid w:val="00200434"/>
    <w:rsid w:val="00200916"/>
    <w:rsid w:val="00202D37"/>
    <w:rsid w:val="002036BB"/>
    <w:rsid w:val="00203E13"/>
    <w:rsid w:val="00204AC5"/>
    <w:rsid w:val="00210FD7"/>
    <w:rsid w:val="00213C6A"/>
    <w:rsid w:val="00215038"/>
    <w:rsid w:val="00216824"/>
    <w:rsid w:val="00217223"/>
    <w:rsid w:val="002223F4"/>
    <w:rsid w:val="0022712C"/>
    <w:rsid w:val="00231A91"/>
    <w:rsid w:val="002342FC"/>
    <w:rsid w:val="00240556"/>
    <w:rsid w:val="00247134"/>
    <w:rsid w:val="00251B4B"/>
    <w:rsid w:val="0025380E"/>
    <w:rsid w:val="002540FD"/>
    <w:rsid w:val="00256C38"/>
    <w:rsid w:val="00270CFF"/>
    <w:rsid w:val="00271464"/>
    <w:rsid w:val="00274B2D"/>
    <w:rsid w:val="002750C0"/>
    <w:rsid w:val="0028354A"/>
    <w:rsid w:val="002848D7"/>
    <w:rsid w:val="00284B47"/>
    <w:rsid w:val="00287A22"/>
    <w:rsid w:val="0029042D"/>
    <w:rsid w:val="002916D5"/>
    <w:rsid w:val="00292E87"/>
    <w:rsid w:val="00296284"/>
    <w:rsid w:val="002A2230"/>
    <w:rsid w:val="002A2285"/>
    <w:rsid w:val="002B1575"/>
    <w:rsid w:val="002B7A4D"/>
    <w:rsid w:val="002C53B5"/>
    <w:rsid w:val="002C5D89"/>
    <w:rsid w:val="002D107D"/>
    <w:rsid w:val="002D2E6A"/>
    <w:rsid w:val="002D4E79"/>
    <w:rsid w:val="002D4F5F"/>
    <w:rsid w:val="002D5276"/>
    <w:rsid w:val="002E39B1"/>
    <w:rsid w:val="002E5C99"/>
    <w:rsid w:val="002E7F63"/>
    <w:rsid w:val="002F4767"/>
    <w:rsid w:val="00300BBC"/>
    <w:rsid w:val="00302EF6"/>
    <w:rsid w:val="00311C1E"/>
    <w:rsid w:val="00312BD1"/>
    <w:rsid w:val="003168D4"/>
    <w:rsid w:val="003173BD"/>
    <w:rsid w:val="00317537"/>
    <w:rsid w:val="00321F4F"/>
    <w:rsid w:val="0032636C"/>
    <w:rsid w:val="00327F8B"/>
    <w:rsid w:val="00330D4F"/>
    <w:rsid w:val="003423FA"/>
    <w:rsid w:val="003522A1"/>
    <w:rsid w:val="00357631"/>
    <w:rsid w:val="003618D7"/>
    <w:rsid w:val="00363E9B"/>
    <w:rsid w:val="0037413C"/>
    <w:rsid w:val="00374911"/>
    <w:rsid w:val="00374EDE"/>
    <w:rsid w:val="00381139"/>
    <w:rsid w:val="00386FAA"/>
    <w:rsid w:val="00387044"/>
    <w:rsid w:val="00387AE0"/>
    <w:rsid w:val="00387B8C"/>
    <w:rsid w:val="00391380"/>
    <w:rsid w:val="00393540"/>
    <w:rsid w:val="00394240"/>
    <w:rsid w:val="0039610C"/>
    <w:rsid w:val="00396880"/>
    <w:rsid w:val="003A5972"/>
    <w:rsid w:val="003A649D"/>
    <w:rsid w:val="003A72C1"/>
    <w:rsid w:val="003B25AA"/>
    <w:rsid w:val="003B2C06"/>
    <w:rsid w:val="003B2DAE"/>
    <w:rsid w:val="003B4A42"/>
    <w:rsid w:val="003B65EB"/>
    <w:rsid w:val="003B6F2C"/>
    <w:rsid w:val="003B71AA"/>
    <w:rsid w:val="003C44C7"/>
    <w:rsid w:val="003C5EA0"/>
    <w:rsid w:val="003C5FC2"/>
    <w:rsid w:val="003C7742"/>
    <w:rsid w:val="003D07F6"/>
    <w:rsid w:val="003D3D67"/>
    <w:rsid w:val="003E401A"/>
    <w:rsid w:val="003F1797"/>
    <w:rsid w:val="003F6D1A"/>
    <w:rsid w:val="00400685"/>
    <w:rsid w:val="004050D8"/>
    <w:rsid w:val="0040714A"/>
    <w:rsid w:val="0041215B"/>
    <w:rsid w:val="00412708"/>
    <w:rsid w:val="004137BE"/>
    <w:rsid w:val="00415C58"/>
    <w:rsid w:val="00417BA8"/>
    <w:rsid w:val="00427EAF"/>
    <w:rsid w:val="00430DE8"/>
    <w:rsid w:val="00442657"/>
    <w:rsid w:val="00443F0F"/>
    <w:rsid w:val="0044668E"/>
    <w:rsid w:val="00446941"/>
    <w:rsid w:val="00447FD1"/>
    <w:rsid w:val="004500D1"/>
    <w:rsid w:val="00456670"/>
    <w:rsid w:val="00456A4C"/>
    <w:rsid w:val="0046088A"/>
    <w:rsid w:val="00463D0D"/>
    <w:rsid w:val="00471904"/>
    <w:rsid w:val="004739FD"/>
    <w:rsid w:val="00475B17"/>
    <w:rsid w:val="00477BD1"/>
    <w:rsid w:val="00480615"/>
    <w:rsid w:val="0048162E"/>
    <w:rsid w:val="004877E3"/>
    <w:rsid w:val="00490F61"/>
    <w:rsid w:val="004911D3"/>
    <w:rsid w:val="00497544"/>
    <w:rsid w:val="004A1086"/>
    <w:rsid w:val="004A4F14"/>
    <w:rsid w:val="004A6237"/>
    <w:rsid w:val="004C250A"/>
    <w:rsid w:val="004C5319"/>
    <w:rsid w:val="004C5F79"/>
    <w:rsid w:val="004C6958"/>
    <w:rsid w:val="004D3AE4"/>
    <w:rsid w:val="004D521E"/>
    <w:rsid w:val="004D69A0"/>
    <w:rsid w:val="004D6F50"/>
    <w:rsid w:val="004E26AD"/>
    <w:rsid w:val="004E443E"/>
    <w:rsid w:val="004E57E8"/>
    <w:rsid w:val="004E7EF4"/>
    <w:rsid w:val="004F291C"/>
    <w:rsid w:val="004F5669"/>
    <w:rsid w:val="00502741"/>
    <w:rsid w:val="00502FEF"/>
    <w:rsid w:val="00506D1B"/>
    <w:rsid w:val="00510E9F"/>
    <w:rsid w:val="0051271A"/>
    <w:rsid w:val="00521758"/>
    <w:rsid w:val="00521AAB"/>
    <w:rsid w:val="005243F6"/>
    <w:rsid w:val="00524EFB"/>
    <w:rsid w:val="00527CE0"/>
    <w:rsid w:val="00531ED8"/>
    <w:rsid w:val="0053358E"/>
    <w:rsid w:val="005367CF"/>
    <w:rsid w:val="00537B77"/>
    <w:rsid w:val="00540D51"/>
    <w:rsid w:val="00542262"/>
    <w:rsid w:val="005439F2"/>
    <w:rsid w:val="005447C3"/>
    <w:rsid w:val="00547202"/>
    <w:rsid w:val="005608FF"/>
    <w:rsid w:val="005617D2"/>
    <w:rsid w:val="00565052"/>
    <w:rsid w:val="00565401"/>
    <w:rsid w:val="0056558F"/>
    <w:rsid w:val="00566443"/>
    <w:rsid w:val="00566F92"/>
    <w:rsid w:val="005677D0"/>
    <w:rsid w:val="005679E4"/>
    <w:rsid w:val="00574A49"/>
    <w:rsid w:val="00582104"/>
    <w:rsid w:val="00584B31"/>
    <w:rsid w:val="005918C0"/>
    <w:rsid w:val="00593CB4"/>
    <w:rsid w:val="005B2230"/>
    <w:rsid w:val="005B774D"/>
    <w:rsid w:val="005C04B7"/>
    <w:rsid w:val="005C2412"/>
    <w:rsid w:val="005C25F3"/>
    <w:rsid w:val="005C427C"/>
    <w:rsid w:val="005C5447"/>
    <w:rsid w:val="005C7E42"/>
    <w:rsid w:val="005D1E99"/>
    <w:rsid w:val="005D5C2A"/>
    <w:rsid w:val="005D5FA1"/>
    <w:rsid w:val="005D6983"/>
    <w:rsid w:val="005D75C3"/>
    <w:rsid w:val="005D7A08"/>
    <w:rsid w:val="005E1476"/>
    <w:rsid w:val="005E15D5"/>
    <w:rsid w:val="005E31FE"/>
    <w:rsid w:val="005E756E"/>
    <w:rsid w:val="005F060E"/>
    <w:rsid w:val="005F1700"/>
    <w:rsid w:val="005F214A"/>
    <w:rsid w:val="005F57AE"/>
    <w:rsid w:val="005F59DA"/>
    <w:rsid w:val="005F7277"/>
    <w:rsid w:val="006047D7"/>
    <w:rsid w:val="00604F67"/>
    <w:rsid w:val="00606D90"/>
    <w:rsid w:val="00611403"/>
    <w:rsid w:val="006118CF"/>
    <w:rsid w:val="0061637C"/>
    <w:rsid w:val="00622E6B"/>
    <w:rsid w:val="0062511C"/>
    <w:rsid w:val="006268C0"/>
    <w:rsid w:val="00626A52"/>
    <w:rsid w:val="00632C55"/>
    <w:rsid w:val="00636FAB"/>
    <w:rsid w:val="006421B9"/>
    <w:rsid w:val="006427FA"/>
    <w:rsid w:val="00644AA2"/>
    <w:rsid w:val="00646458"/>
    <w:rsid w:val="006511C1"/>
    <w:rsid w:val="00651C98"/>
    <w:rsid w:val="0065668E"/>
    <w:rsid w:val="00657733"/>
    <w:rsid w:val="00660EE1"/>
    <w:rsid w:val="006648A6"/>
    <w:rsid w:val="00664B2F"/>
    <w:rsid w:val="00666F5C"/>
    <w:rsid w:val="0067152C"/>
    <w:rsid w:val="00671CE3"/>
    <w:rsid w:val="006879D7"/>
    <w:rsid w:val="00687C4A"/>
    <w:rsid w:val="006A0A05"/>
    <w:rsid w:val="006A0FF4"/>
    <w:rsid w:val="006A1AF6"/>
    <w:rsid w:val="006A2B8B"/>
    <w:rsid w:val="006A3761"/>
    <w:rsid w:val="006B35AC"/>
    <w:rsid w:val="006B58B7"/>
    <w:rsid w:val="006C3AD9"/>
    <w:rsid w:val="006C7238"/>
    <w:rsid w:val="006C76CA"/>
    <w:rsid w:val="006D3543"/>
    <w:rsid w:val="006D443D"/>
    <w:rsid w:val="006D57AD"/>
    <w:rsid w:val="006E0AA1"/>
    <w:rsid w:val="006E152C"/>
    <w:rsid w:val="006E362B"/>
    <w:rsid w:val="006E493D"/>
    <w:rsid w:val="006E50F7"/>
    <w:rsid w:val="006E6467"/>
    <w:rsid w:val="006E6895"/>
    <w:rsid w:val="006E6F77"/>
    <w:rsid w:val="006E743E"/>
    <w:rsid w:val="006F125B"/>
    <w:rsid w:val="006F2215"/>
    <w:rsid w:val="007049C9"/>
    <w:rsid w:val="00706671"/>
    <w:rsid w:val="00706D1B"/>
    <w:rsid w:val="0070794C"/>
    <w:rsid w:val="00713644"/>
    <w:rsid w:val="0071371B"/>
    <w:rsid w:val="007141EE"/>
    <w:rsid w:val="00720440"/>
    <w:rsid w:val="00726A7C"/>
    <w:rsid w:val="00731117"/>
    <w:rsid w:val="00731FCA"/>
    <w:rsid w:val="007342B7"/>
    <w:rsid w:val="0073521D"/>
    <w:rsid w:val="007468FF"/>
    <w:rsid w:val="00747224"/>
    <w:rsid w:val="00747773"/>
    <w:rsid w:val="00756B79"/>
    <w:rsid w:val="00756C50"/>
    <w:rsid w:val="007612DB"/>
    <w:rsid w:val="00771F71"/>
    <w:rsid w:val="0077317C"/>
    <w:rsid w:val="00775965"/>
    <w:rsid w:val="00775F2B"/>
    <w:rsid w:val="00782173"/>
    <w:rsid w:val="007923E4"/>
    <w:rsid w:val="00792EAE"/>
    <w:rsid w:val="0079374C"/>
    <w:rsid w:val="007955F6"/>
    <w:rsid w:val="00795EEA"/>
    <w:rsid w:val="007A1665"/>
    <w:rsid w:val="007A723E"/>
    <w:rsid w:val="007B3914"/>
    <w:rsid w:val="007B614F"/>
    <w:rsid w:val="007B7521"/>
    <w:rsid w:val="007C04F2"/>
    <w:rsid w:val="007C0B1B"/>
    <w:rsid w:val="007C6246"/>
    <w:rsid w:val="007C67C6"/>
    <w:rsid w:val="007D3A22"/>
    <w:rsid w:val="007D7A8A"/>
    <w:rsid w:val="007E2E5E"/>
    <w:rsid w:val="007E384E"/>
    <w:rsid w:val="007F247E"/>
    <w:rsid w:val="007F3C96"/>
    <w:rsid w:val="007F617F"/>
    <w:rsid w:val="007F70B9"/>
    <w:rsid w:val="007F749B"/>
    <w:rsid w:val="00801A43"/>
    <w:rsid w:val="00803AA3"/>
    <w:rsid w:val="00820702"/>
    <w:rsid w:val="0082202C"/>
    <w:rsid w:val="00822628"/>
    <w:rsid w:val="00830872"/>
    <w:rsid w:val="00830EE7"/>
    <w:rsid w:val="008328C9"/>
    <w:rsid w:val="00843BC7"/>
    <w:rsid w:val="00847D5D"/>
    <w:rsid w:val="00851953"/>
    <w:rsid w:val="00852665"/>
    <w:rsid w:val="008616BE"/>
    <w:rsid w:val="00863B5C"/>
    <w:rsid w:val="00874BAC"/>
    <w:rsid w:val="00874CC5"/>
    <w:rsid w:val="00876F55"/>
    <w:rsid w:val="00881D9D"/>
    <w:rsid w:val="0088510A"/>
    <w:rsid w:val="00891D11"/>
    <w:rsid w:val="0089738A"/>
    <w:rsid w:val="008A257A"/>
    <w:rsid w:val="008A36DA"/>
    <w:rsid w:val="008A41EF"/>
    <w:rsid w:val="008A5D85"/>
    <w:rsid w:val="008B0337"/>
    <w:rsid w:val="008B0EFA"/>
    <w:rsid w:val="008B27B7"/>
    <w:rsid w:val="008C0475"/>
    <w:rsid w:val="008C3AA6"/>
    <w:rsid w:val="008C6A3F"/>
    <w:rsid w:val="008C7488"/>
    <w:rsid w:val="008D1DBD"/>
    <w:rsid w:val="008D28C0"/>
    <w:rsid w:val="008D41EA"/>
    <w:rsid w:val="008E004F"/>
    <w:rsid w:val="008E1089"/>
    <w:rsid w:val="008E1265"/>
    <w:rsid w:val="008F40C6"/>
    <w:rsid w:val="00902528"/>
    <w:rsid w:val="009037A3"/>
    <w:rsid w:val="00905C04"/>
    <w:rsid w:val="00915674"/>
    <w:rsid w:val="009164E7"/>
    <w:rsid w:val="0091656B"/>
    <w:rsid w:val="00922A94"/>
    <w:rsid w:val="0092355D"/>
    <w:rsid w:val="00931582"/>
    <w:rsid w:val="00931FD9"/>
    <w:rsid w:val="009322CA"/>
    <w:rsid w:val="00932837"/>
    <w:rsid w:val="009334E3"/>
    <w:rsid w:val="0093492C"/>
    <w:rsid w:val="00936226"/>
    <w:rsid w:val="00942990"/>
    <w:rsid w:val="00944474"/>
    <w:rsid w:val="00946A4F"/>
    <w:rsid w:val="00946F5B"/>
    <w:rsid w:val="0094716B"/>
    <w:rsid w:val="00950140"/>
    <w:rsid w:val="00952C53"/>
    <w:rsid w:val="00954305"/>
    <w:rsid w:val="00954464"/>
    <w:rsid w:val="0095468A"/>
    <w:rsid w:val="00954854"/>
    <w:rsid w:val="0096111A"/>
    <w:rsid w:val="00962890"/>
    <w:rsid w:val="00972A50"/>
    <w:rsid w:val="00972C46"/>
    <w:rsid w:val="009808C7"/>
    <w:rsid w:val="00980E2D"/>
    <w:rsid w:val="00983B63"/>
    <w:rsid w:val="009857EF"/>
    <w:rsid w:val="00985A29"/>
    <w:rsid w:val="00985A82"/>
    <w:rsid w:val="009866CA"/>
    <w:rsid w:val="00990750"/>
    <w:rsid w:val="00991937"/>
    <w:rsid w:val="0099631E"/>
    <w:rsid w:val="00996A8F"/>
    <w:rsid w:val="009A0877"/>
    <w:rsid w:val="009A2AD9"/>
    <w:rsid w:val="009B0051"/>
    <w:rsid w:val="009B38F1"/>
    <w:rsid w:val="009B4FA4"/>
    <w:rsid w:val="009C43AA"/>
    <w:rsid w:val="009D11A0"/>
    <w:rsid w:val="009D5EB9"/>
    <w:rsid w:val="009D7CBB"/>
    <w:rsid w:val="009E2F03"/>
    <w:rsid w:val="009E5887"/>
    <w:rsid w:val="009E6805"/>
    <w:rsid w:val="009E7776"/>
    <w:rsid w:val="009E7923"/>
    <w:rsid w:val="009E7D77"/>
    <w:rsid w:val="009F11A7"/>
    <w:rsid w:val="009F21CB"/>
    <w:rsid w:val="009F25AF"/>
    <w:rsid w:val="009F2CD8"/>
    <w:rsid w:val="009F3AE3"/>
    <w:rsid w:val="00A00083"/>
    <w:rsid w:val="00A01A5E"/>
    <w:rsid w:val="00A04779"/>
    <w:rsid w:val="00A134AD"/>
    <w:rsid w:val="00A146D1"/>
    <w:rsid w:val="00A14F6C"/>
    <w:rsid w:val="00A17980"/>
    <w:rsid w:val="00A33D4B"/>
    <w:rsid w:val="00A34126"/>
    <w:rsid w:val="00A51C9C"/>
    <w:rsid w:val="00A52D6D"/>
    <w:rsid w:val="00A60DC9"/>
    <w:rsid w:val="00A66DC6"/>
    <w:rsid w:val="00A73E91"/>
    <w:rsid w:val="00A74EDB"/>
    <w:rsid w:val="00A77A15"/>
    <w:rsid w:val="00A80A24"/>
    <w:rsid w:val="00A84983"/>
    <w:rsid w:val="00A8737F"/>
    <w:rsid w:val="00A90172"/>
    <w:rsid w:val="00A9055E"/>
    <w:rsid w:val="00A906B0"/>
    <w:rsid w:val="00A95E1E"/>
    <w:rsid w:val="00A96D2B"/>
    <w:rsid w:val="00AA0CAC"/>
    <w:rsid w:val="00AA34AF"/>
    <w:rsid w:val="00AA5C4A"/>
    <w:rsid w:val="00AB0064"/>
    <w:rsid w:val="00AB14CF"/>
    <w:rsid w:val="00AB18E4"/>
    <w:rsid w:val="00AB5E32"/>
    <w:rsid w:val="00AB5FFF"/>
    <w:rsid w:val="00AC2CC3"/>
    <w:rsid w:val="00AC37AC"/>
    <w:rsid w:val="00AC3FC6"/>
    <w:rsid w:val="00AD5D9E"/>
    <w:rsid w:val="00AD6627"/>
    <w:rsid w:val="00AE1E7E"/>
    <w:rsid w:val="00AE61C2"/>
    <w:rsid w:val="00AE6329"/>
    <w:rsid w:val="00AE7F5E"/>
    <w:rsid w:val="00AF3695"/>
    <w:rsid w:val="00AF4232"/>
    <w:rsid w:val="00AF594A"/>
    <w:rsid w:val="00AF781F"/>
    <w:rsid w:val="00B03937"/>
    <w:rsid w:val="00B03BC2"/>
    <w:rsid w:val="00B1293A"/>
    <w:rsid w:val="00B16D6E"/>
    <w:rsid w:val="00B20B8C"/>
    <w:rsid w:val="00B27736"/>
    <w:rsid w:val="00B30F0F"/>
    <w:rsid w:val="00B33949"/>
    <w:rsid w:val="00B36535"/>
    <w:rsid w:val="00B52DD3"/>
    <w:rsid w:val="00B5443A"/>
    <w:rsid w:val="00B56ADC"/>
    <w:rsid w:val="00B60D1B"/>
    <w:rsid w:val="00B62664"/>
    <w:rsid w:val="00B63721"/>
    <w:rsid w:val="00B65B60"/>
    <w:rsid w:val="00B7141F"/>
    <w:rsid w:val="00B76778"/>
    <w:rsid w:val="00B84FF7"/>
    <w:rsid w:val="00B94937"/>
    <w:rsid w:val="00B954CE"/>
    <w:rsid w:val="00BA2C45"/>
    <w:rsid w:val="00BA3BAC"/>
    <w:rsid w:val="00BB01DB"/>
    <w:rsid w:val="00BB3E9E"/>
    <w:rsid w:val="00BB4145"/>
    <w:rsid w:val="00BC358B"/>
    <w:rsid w:val="00BE0698"/>
    <w:rsid w:val="00BE4F94"/>
    <w:rsid w:val="00BF4C84"/>
    <w:rsid w:val="00BF58DA"/>
    <w:rsid w:val="00C06DE8"/>
    <w:rsid w:val="00C07210"/>
    <w:rsid w:val="00C076F8"/>
    <w:rsid w:val="00C0776D"/>
    <w:rsid w:val="00C133F1"/>
    <w:rsid w:val="00C13BA6"/>
    <w:rsid w:val="00C169E5"/>
    <w:rsid w:val="00C21C09"/>
    <w:rsid w:val="00C31477"/>
    <w:rsid w:val="00C3149F"/>
    <w:rsid w:val="00C35303"/>
    <w:rsid w:val="00C4141B"/>
    <w:rsid w:val="00C426C3"/>
    <w:rsid w:val="00C46539"/>
    <w:rsid w:val="00C476DA"/>
    <w:rsid w:val="00C51014"/>
    <w:rsid w:val="00C52B22"/>
    <w:rsid w:val="00C5426A"/>
    <w:rsid w:val="00C66593"/>
    <w:rsid w:val="00C7218A"/>
    <w:rsid w:val="00C74725"/>
    <w:rsid w:val="00C7768A"/>
    <w:rsid w:val="00C814D1"/>
    <w:rsid w:val="00C8227F"/>
    <w:rsid w:val="00C85646"/>
    <w:rsid w:val="00C872F8"/>
    <w:rsid w:val="00C87468"/>
    <w:rsid w:val="00C8792A"/>
    <w:rsid w:val="00C91CE6"/>
    <w:rsid w:val="00C92D49"/>
    <w:rsid w:val="00C93A9D"/>
    <w:rsid w:val="00CB016D"/>
    <w:rsid w:val="00CB2FE6"/>
    <w:rsid w:val="00CB3995"/>
    <w:rsid w:val="00CB7D29"/>
    <w:rsid w:val="00CC0A8C"/>
    <w:rsid w:val="00CC5D8F"/>
    <w:rsid w:val="00CD2D09"/>
    <w:rsid w:val="00CD5D41"/>
    <w:rsid w:val="00CE0167"/>
    <w:rsid w:val="00CE021F"/>
    <w:rsid w:val="00CE2C6F"/>
    <w:rsid w:val="00CE2F1B"/>
    <w:rsid w:val="00CE39C3"/>
    <w:rsid w:val="00CE418D"/>
    <w:rsid w:val="00CE7AAD"/>
    <w:rsid w:val="00D0136F"/>
    <w:rsid w:val="00D04447"/>
    <w:rsid w:val="00D06EE8"/>
    <w:rsid w:val="00D078A1"/>
    <w:rsid w:val="00D12A9F"/>
    <w:rsid w:val="00D13E68"/>
    <w:rsid w:val="00D14B4C"/>
    <w:rsid w:val="00D22DC8"/>
    <w:rsid w:val="00D2616E"/>
    <w:rsid w:val="00D2644C"/>
    <w:rsid w:val="00D306A4"/>
    <w:rsid w:val="00D30871"/>
    <w:rsid w:val="00D30B1C"/>
    <w:rsid w:val="00D3726E"/>
    <w:rsid w:val="00D43EBD"/>
    <w:rsid w:val="00D45ACF"/>
    <w:rsid w:val="00D46669"/>
    <w:rsid w:val="00D51F68"/>
    <w:rsid w:val="00D53B8C"/>
    <w:rsid w:val="00D56C2B"/>
    <w:rsid w:val="00D57D97"/>
    <w:rsid w:val="00D63C09"/>
    <w:rsid w:val="00D6615C"/>
    <w:rsid w:val="00D66FDB"/>
    <w:rsid w:val="00D70F40"/>
    <w:rsid w:val="00D7601D"/>
    <w:rsid w:val="00D772FD"/>
    <w:rsid w:val="00D80127"/>
    <w:rsid w:val="00D82321"/>
    <w:rsid w:val="00D842F7"/>
    <w:rsid w:val="00D843A6"/>
    <w:rsid w:val="00D84B27"/>
    <w:rsid w:val="00D92DEB"/>
    <w:rsid w:val="00D92F8E"/>
    <w:rsid w:val="00D93903"/>
    <w:rsid w:val="00D96653"/>
    <w:rsid w:val="00D96E98"/>
    <w:rsid w:val="00D96ED0"/>
    <w:rsid w:val="00DA00AA"/>
    <w:rsid w:val="00DA146D"/>
    <w:rsid w:val="00DB2386"/>
    <w:rsid w:val="00DB5C2F"/>
    <w:rsid w:val="00DB60B9"/>
    <w:rsid w:val="00DC5A69"/>
    <w:rsid w:val="00DC77FB"/>
    <w:rsid w:val="00DC7D68"/>
    <w:rsid w:val="00DE1B49"/>
    <w:rsid w:val="00DF1039"/>
    <w:rsid w:val="00DF7854"/>
    <w:rsid w:val="00E04C8F"/>
    <w:rsid w:val="00E04E9D"/>
    <w:rsid w:val="00E050B3"/>
    <w:rsid w:val="00E070DD"/>
    <w:rsid w:val="00E07227"/>
    <w:rsid w:val="00E1017B"/>
    <w:rsid w:val="00E11333"/>
    <w:rsid w:val="00E150BF"/>
    <w:rsid w:val="00E173C5"/>
    <w:rsid w:val="00E23905"/>
    <w:rsid w:val="00E24EFC"/>
    <w:rsid w:val="00E25503"/>
    <w:rsid w:val="00E258D5"/>
    <w:rsid w:val="00E30651"/>
    <w:rsid w:val="00E33CAE"/>
    <w:rsid w:val="00E355F7"/>
    <w:rsid w:val="00E43199"/>
    <w:rsid w:val="00E458F1"/>
    <w:rsid w:val="00E45A14"/>
    <w:rsid w:val="00E55E10"/>
    <w:rsid w:val="00E61CAA"/>
    <w:rsid w:val="00E61F19"/>
    <w:rsid w:val="00E76A94"/>
    <w:rsid w:val="00E82792"/>
    <w:rsid w:val="00E86327"/>
    <w:rsid w:val="00E870EC"/>
    <w:rsid w:val="00E9365E"/>
    <w:rsid w:val="00E93890"/>
    <w:rsid w:val="00E95E26"/>
    <w:rsid w:val="00EA1C92"/>
    <w:rsid w:val="00EA6A4E"/>
    <w:rsid w:val="00EB50FE"/>
    <w:rsid w:val="00EB699A"/>
    <w:rsid w:val="00EB6F2E"/>
    <w:rsid w:val="00EC0A3F"/>
    <w:rsid w:val="00EC41AA"/>
    <w:rsid w:val="00ED196A"/>
    <w:rsid w:val="00ED6331"/>
    <w:rsid w:val="00EE0D79"/>
    <w:rsid w:val="00EE4F50"/>
    <w:rsid w:val="00EE6198"/>
    <w:rsid w:val="00EE72D7"/>
    <w:rsid w:val="00EE7FF8"/>
    <w:rsid w:val="00EF07B6"/>
    <w:rsid w:val="00EF1E78"/>
    <w:rsid w:val="00EF627F"/>
    <w:rsid w:val="00F00947"/>
    <w:rsid w:val="00F026E7"/>
    <w:rsid w:val="00F0586A"/>
    <w:rsid w:val="00F05A89"/>
    <w:rsid w:val="00F10AEC"/>
    <w:rsid w:val="00F12275"/>
    <w:rsid w:val="00F15302"/>
    <w:rsid w:val="00F156B5"/>
    <w:rsid w:val="00F16827"/>
    <w:rsid w:val="00F2133F"/>
    <w:rsid w:val="00F2435F"/>
    <w:rsid w:val="00F25E96"/>
    <w:rsid w:val="00F26F77"/>
    <w:rsid w:val="00F31B25"/>
    <w:rsid w:val="00F3303E"/>
    <w:rsid w:val="00F33F2A"/>
    <w:rsid w:val="00F34AB9"/>
    <w:rsid w:val="00F3664D"/>
    <w:rsid w:val="00F40632"/>
    <w:rsid w:val="00F41387"/>
    <w:rsid w:val="00F44C05"/>
    <w:rsid w:val="00F47709"/>
    <w:rsid w:val="00F479FD"/>
    <w:rsid w:val="00F50D45"/>
    <w:rsid w:val="00F51822"/>
    <w:rsid w:val="00F54333"/>
    <w:rsid w:val="00F56033"/>
    <w:rsid w:val="00F56B67"/>
    <w:rsid w:val="00F70DDB"/>
    <w:rsid w:val="00F713AF"/>
    <w:rsid w:val="00F72803"/>
    <w:rsid w:val="00F728A8"/>
    <w:rsid w:val="00F7738E"/>
    <w:rsid w:val="00F82FCC"/>
    <w:rsid w:val="00F92289"/>
    <w:rsid w:val="00F93A3B"/>
    <w:rsid w:val="00F93DB0"/>
    <w:rsid w:val="00F95ABC"/>
    <w:rsid w:val="00F971F8"/>
    <w:rsid w:val="00FA70F7"/>
    <w:rsid w:val="00FB07E3"/>
    <w:rsid w:val="00FB2104"/>
    <w:rsid w:val="00FB28C4"/>
    <w:rsid w:val="00FC3071"/>
    <w:rsid w:val="00FD0351"/>
    <w:rsid w:val="00FD0D5E"/>
    <w:rsid w:val="00FD5310"/>
    <w:rsid w:val="00FD622C"/>
    <w:rsid w:val="00FE1E13"/>
    <w:rsid w:val="00FE3D4F"/>
    <w:rsid w:val="00FE5981"/>
    <w:rsid w:val="00FF478D"/>
    <w:rsid w:val="00FF4893"/>
    <w:rsid w:val="00FF5A11"/>
    <w:rsid w:val="00FF661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5D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4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971F8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F971F8"/>
    <w:pPr>
      <w:keepNext/>
      <w:ind w:left="1440" w:firstLine="720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220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220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971F8"/>
    <w:rPr>
      <w:sz w:val="28"/>
    </w:rPr>
  </w:style>
  <w:style w:type="character" w:customStyle="1" w:styleId="40">
    <w:name w:val="Заголовок 4 Знак"/>
    <w:basedOn w:val="a0"/>
    <w:link w:val="4"/>
    <w:rsid w:val="00F971F8"/>
    <w:rPr>
      <w:sz w:val="28"/>
    </w:rPr>
  </w:style>
  <w:style w:type="paragraph" w:styleId="a5">
    <w:name w:val="header"/>
    <w:basedOn w:val="a"/>
    <w:link w:val="a6"/>
    <w:uiPriority w:val="99"/>
    <w:rsid w:val="00363E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3E9B"/>
    <w:rPr>
      <w:sz w:val="24"/>
      <w:szCs w:val="24"/>
    </w:rPr>
  </w:style>
  <w:style w:type="paragraph" w:styleId="a7">
    <w:name w:val="footer"/>
    <w:basedOn w:val="a"/>
    <w:link w:val="a8"/>
    <w:rsid w:val="00363E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63E9B"/>
    <w:rPr>
      <w:sz w:val="24"/>
      <w:szCs w:val="24"/>
    </w:rPr>
  </w:style>
  <w:style w:type="table" w:styleId="a9">
    <w:name w:val="Table Grid"/>
    <w:basedOn w:val="a1"/>
    <w:rsid w:val="001A6F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E7D77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BF4C8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a">
    <w:name w:val="Нормальный"/>
    <w:basedOn w:val="a"/>
    <w:rsid w:val="00BF4C84"/>
    <w:pPr>
      <w:widowControl w:val="0"/>
      <w:ind w:firstLine="709"/>
      <w:jc w:val="both"/>
    </w:pPr>
    <w:rPr>
      <w:color w:val="000000"/>
      <w:spacing w:val="-3"/>
      <w:sz w:val="28"/>
      <w:szCs w:val="28"/>
    </w:rPr>
  </w:style>
  <w:style w:type="character" w:styleId="ab">
    <w:name w:val="Hyperlink"/>
    <w:basedOn w:val="a0"/>
    <w:uiPriority w:val="99"/>
    <w:unhideWhenUsed/>
    <w:rsid w:val="00BA2C45"/>
    <w:rPr>
      <w:color w:val="0000FF"/>
      <w:u w:val="single"/>
    </w:rPr>
  </w:style>
  <w:style w:type="paragraph" w:styleId="ac">
    <w:name w:val="footnote text"/>
    <w:basedOn w:val="a"/>
    <w:link w:val="ad"/>
    <w:unhideWhenUsed/>
    <w:rsid w:val="000C512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rsid w:val="000C512B"/>
    <w:rPr>
      <w:rFonts w:ascii="Calibri" w:eastAsia="Calibri" w:hAnsi="Calibri"/>
      <w:lang w:eastAsia="en-US"/>
    </w:rPr>
  </w:style>
  <w:style w:type="character" w:styleId="ae">
    <w:name w:val="footnote reference"/>
    <w:basedOn w:val="a0"/>
    <w:unhideWhenUsed/>
    <w:rsid w:val="000C512B"/>
    <w:rPr>
      <w:vertAlign w:val="superscript"/>
    </w:rPr>
  </w:style>
  <w:style w:type="paragraph" w:styleId="af">
    <w:name w:val="List Paragraph"/>
    <w:basedOn w:val="a"/>
    <w:uiPriority w:val="34"/>
    <w:qFormat/>
    <w:rsid w:val="00374E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A0CAC"/>
    <w:rPr>
      <w:rFonts w:ascii="Calibri" w:eastAsia="Calibri" w:hAnsi="Calibri"/>
      <w:sz w:val="22"/>
      <w:szCs w:val="22"/>
      <w:lang w:eastAsia="en-US"/>
    </w:rPr>
  </w:style>
  <w:style w:type="character" w:customStyle="1" w:styleId="ep">
    <w:name w:val="ep"/>
    <w:basedOn w:val="a0"/>
    <w:rsid w:val="00946F5B"/>
    <w:rPr>
      <w:rFonts w:cs="Times New Roman"/>
    </w:rPr>
  </w:style>
  <w:style w:type="paragraph" w:customStyle="1" w:styleId="ConsPlusNormal">
    <w:name w:val="ConsPlusNormal"/>
    <w:rsid w:val="00756B79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3D277-3E34-4E4F-8808-2FB7F9AEE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Принципиальные изменения в Кодексе</vt:lpstr>
    </vt:vector>
  </TitlesOfParts>
  <Company>NhT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Принципиальные изменения в Кодексе</dc:title>
  <dc:subject/>
  <dc:creator>Comp</dc:creator>
  <cp:keywords/>
  <dc:description/>
  <cp:lastModifiedBy>litko</cp:lastModifiedBy>
  <cp:revision>49</cp:revision>
  <cp:lastPrinted>2015-02-03T09:02:00Z</cp:lastPrinted>
  <dcterms:created xsi:type="dcterms:W3CDTF">2014-12-16T02:58:00Z</dcterms:created>
  <dcterms:modified xsi:type="dcterms:W3CDTF">2015-02-25T07:04:00Z</dcterms:modified>
</cp:coreProperties>
</file>