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025" w:rsidRPr="002F2EFA" w:rsidRDefault="00694025" w:rsidP="00694025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F2EFA">
        <w:rPr>
          <w:sz w:val="28"/>
          <w:szCs w:val="28"/>
        </w:rPr>
        <w:t>ПОЯСНИТЕЛЬНАЯ ЗАПИСКА</w:t>
      </w:r>
    </w:p>
    <w:p w:rsidR="000E06C4" w:rsidRPr="002F2EFA" w:rsidRDefault="00C82D91" w:rsidP="000E06C4">
      <w:pPr>
        <w:autoSpaceDE w:val="0"/>
        <w:autoSpaceDN w:val="0"/>
        <w:adjustRightInd w:val="0"/>
        <w:ind w:firstLine="709"/>
        <w:contextualSpacing/>
        <w:jc w:val="center"/>
        <w:rPr>
          <w:kern w:val="28"/>
          <w:sz w:val="28"/>
          <w:szCs w:val="28"/>
        </w:rPr>
      </w:pPr>
      <w:r w:rsidRPr="002F2EFA">
        <w:rPr>
          <w:sz w:val="28"/>
          <w:szCs w:val="28"/>
        </w:rPr>
        <w:t xml:space="preserve">к проекту закона Алтайского края «О внесении </w:t>
      </w:r>
      <w:r w:rsidRPr="002F2EFA">
        <w:rPr>
          <w:kern w:val="28"/>
          <w:sz w:val="28"/>
          <w:szCs w:val="28"/>
        </w:rPr>
        <w:t xml:space="preserve">изменений </w:t>
      </w:r>
    </w:p>
    <w:p w:rsidR="000E06C4" w:rsidRPr="002F2EFA" w:rsidRDefault="00C82D91" w:rsidP="000E06C4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F2EFA">
        <w:rPr>
          <w:sz w:val="28"/>
          <w:szCs w:val="28"/>
        </w:rPr>
        <w:t xml:space="preserve">в </w:t>
      </w:r>
      <w:r w:rsidR="000E06C4" w:rsidRPr="002F2EFA">
        <w:rPr>
          <w:sz w:val="28"/>
          <w:szCs w:val="28"/>
        </w:rPr>
        <w:t>з</w:t>
      </w:r>
      <w:r w:rsidRPr="002F2EFA">
        <w:rPr>
          <w:sz w:val="28"/>
          <w:szCs w:val="28"/>
        </w:rPr>
        <w:t xml:space="preserve">акон Алтайского края «О налоге на имущество организаций </w:t>
      </w:r>
    </w:p>
    <w:p w:rsidR="00694025" w:rsidRPr="002F2EFA" w:rsidRDefault="00C82D91" w:rsidP="000E06C4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2F2EFA">
        <w:rPr>
          <w:sz w:val="28"/>
          <w:szCs w:val="28"/>
        </w:rPr>
        <w:t>на территории Алтайского края»</w:t>
      </w:r>
    </w:p>
    <w:p w:rsidR="001A4E94" w:rsidRPr="002F2EFA" w:rsidRDefault="001A4E94" w:rsidP="00F50BA8">
      <w:pPr>
        <w:jc w:val="both"/>
        <w:rPr>
          <w:sz w:val="28"/>
          <w:szCs w:val="28"/>
        </w:rPr>
      </w:pPr>
    </w:p>
    <w:p w:rsidR="00AC0BFB" w:rsidRPr="002F2EFA" w:rsidRDefault="001A4E94" w:rsidP="00AC0BFB">
      <w:pPr>
        <w:pStyle w:val="a4"/>
        <w:rPr>
          <w:szCs w:val="28"/>
        </w:rPr>
      </w:pPr>
      <w:r w:rsidRPr="002F2EFA">
        <w:rPr>
          <w:szCs w:val="28"/>
        </w:rPr>
        <w:t xml:space="preserve">Налог на имущество организаций введен в действие на территории Алтайского края законом Алтайского края </w:t>
      </w:r>
      <w:r w:rsidR="00D92474" w:rsidRPr="002F2EFA">
        <w:rPr>
          <w:szCs w:val="28"/>
        </w:rPr>
        <w:t xml:space="preserve">от 27 ноября 2003 года № 58-ЗС </w:t>
      </w:r>
      <w:r w:rsidR="00D92474" w:rsidRPr="002F2EFA">
        <w:rPr>
          <w:szCs w:val="28"/>
        </w:rPr>
        <w:br/>
      </w:r>
      <w:r w:rsidRPr="002F2EFA">
        <w:rPr>
          <w:szCs w:val="28"/>
        </w:rPr>
        <w:t xml:space="preserve">«О налоге на имущество организаций на территории Алтайского края», принятым в соответствии с главой 30 части второй Налогового кодекса Российской Федерации «Налог на имущество организаций». </w:t>
      </w:r>
    </w:p>
    <w:p w:rsidR="00A73AD2" w:rsidRPr="002F2EFA" w:rsidRDefault="00A73AD2" w:rsidP="00A73A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2EFA">
        <w:rPr>
          <w:sz w:val="28"/>
          <w:szCs w:val="28"/>
        </w:rPr>
        <w:t xml:space="preserve">В соответствии с Федеральным законом от 2 ноября 2013 года </w:t>
      </w:r>
      <w:r w:rsidR="000A6E99">
        <w:rPr>
          <w:sz w:val="28"/>
          <w:szCs w:val="28"/>
        </w:rPr>
        <w:br/>
      </w:r>
      <w:r w:rsidRPr="002F2EFA">
        <w:rPr>
          <w:sz w:val="28"/>
          <w:szCs w:val="28"/>
        </w:rPr>
        <w:t>№ 307-ФЗ «О внесении изменений в статью 12 части первой и главу 30 части второй Налогового кодекса Российской Федерации» законами субъектов Российской Федерации</w:t>
      </w:r>
      <w:r w:rsidR="00CD5062" w:rsidRPr="002F2EFA">
        <w:rPr>
          <w:sz w:val="28"/>
          <w:szCs w:val="28"/>
        </w:rPr>
        <w:t>, на территории которых проведена кадастровая оценка объектов недвижимого имущества,</w:t>
      </w:r>
      <w:r w:rsidRPr="002F2EFA">
        <w:rPr>
          <w:sz w:val="28"/>
          <w:szCs w:val="28"/>
        </w:rPr>
        <w:t xml:space="preserve"> могут устанавливаться особенности определения налоговой базы в отношении отдельных объектов недвижимого имущества</w:t>
      </w:r>
      <w:r w:rsidR="00AC0BFB" w:rsidRPr="002F2EFA">
        <w:rPr>
          <w:sz w:val="28"/>
          <w:szCs w:val="28"/>
        </w:rPr>
        <w:t xml:space="preserve"> исходя из кадастровой стоимости</w:t>
      </w:r>
      <w:r w:rsidR="002B1FF8" w:rsidRPr="002F2EFA">
        <w:rPr>
          <w:sz w:val="28"/>
          <w:szCs w:val="28"/>
        </w:rPr>
        <w:t>.</w:t>
      </w:r>
      <w:r w:rsidR="00AC0BFB" w:rsidRPr="002F2EFA">
        <w:rPr>
          <w:sz w:val="28"/>
          <w:szCs w:val="28"/>
        </w:rPr>
        <w:t xml:space="preserve"> </w:t>
      </w:r>
    </w:p>
    <w:p w:rsidR="00CD79F5" w:rsidRDefault="00C82D91" w:rsidP="00F328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2EFA">
        <w:rPr>
          <w:sz w:val="28"/>
          <w:szCs w:val="28"/>
        </w:rPr>
        <w:t xml:space="preserve">Проект закона Алтайского края «О внесении </w:t>
      </w:r>
      <w:r w:rsidRPr="002F2EFA">
        <w:rPr>
          <w:kern w:val="28"/>
          <w:sz w:val="28"/>
          <w:szCs w:val="28"/>
        </w:rPr>
        <w:t xml:space="preserve">изменений </w:t>
      </w:r>
      <w:r w:rsidRPr="002F2EFA">
        <w:rPr>
          <w:sz w:val="28"/>
          <w:szCs w:val="28"/>
        </w:rPr>
        <w:t>в Закон Алтайского</w:t>
      </w:r>
      <w:r w:rsidR="002F2EFA">
        <w:rPr>
          <w:sz w:val="28"/>
          <w:szCs w:val="28"/>
        </w:rPr>
        <w:t xml:space="preserve"> </w:t>
      </w:r>
      <w:r w:rsidRPr="002F2EFA">
        <w:rPr>
          <w:sz w:val="28"/>
          <w:szCs w:val="28"/>
        </w:rPr>
        <w:t>края «О налоге на имущество организаций на территории Алтайского края» устанавливает особенности определения налоговой базы</w:t>
      </w:r>
      <w:r w:rsidR="002B1FF8" w:rsidRPr="002F2EFA">
        <w:rPr>
          <w:sz w:val="28"/>
          <w:szCs w:val="28"/>
        </w:rPr>
        <w:t xml:space="preserve"> </w:t>
      </w:r>
      <w:r w:rsidRPr="002F2EFA">
        <w:rPr>
          <w:sz w:val="28"/>
          <w:szCs w:val="28"/>
        </w:rPr>
        <w:t>по налогу на имущество организаций исходя из кадастровой стоимости</w:t>
      </w:r>
      <w:r w:rsidR="002B1FF8" w:rsidRPr="002F2EFA">
        <w:rPr>
          <w:sz w:val="28"/>
          <w:szCs w:val="28"/>
        </w:rPr>
        <w:t xml:space="preserve"> недвижимого имущества</w:t>
      </w:r>
      <w:r w:rsidR="00F32865" w:rsidRPr="002F2EFA">
        <w:rPr>
          <w:sz w:val="28"/>
          <w:szCs w:val="28"/>
        </w:rPr>
        <w:t xml:space="preserve"> в отношении</w:t>
      </w:r>
      <w:r w:rsidR="00F32865" w:rsidRPr="002F2EFA">
        <w:rPr>
          <w:rFonts w:eastAsia="Calibri"/>
          <w:sz w:val="28"/>
          <w:szCs w:val="28"/>
          <w:lang w:eastAsia="en-US"/>
        </w:rPr>
        <w:t xml:space="preserve"> административно-деловых и торговых центров (комплексов), а также помещени</w:t>
      </w:r>
      <w:r w:rsidR="007A747E" w:rsidRPr="002F2EFA">
        <w:rPr>
          <w:rFonts w:eastAsia="Calibri"/>
          <w:sz w:val="28"/>
          <w:szCs w:val="28"/>
          <w:lang w:eastAsia="en-US"/>
        </w:rPr>
        <w:t>й</w:t>
      </w:r>
      <w:r w:rsidR="00F32865" w:rsidRPr="002F2EFA">
        <w:rPr>
          <w:rFonts w:eastAsia="Calibri"/>
          <w:sz w:val="28"/>
          <w:szCs w:val="28"/>
          <w:lang w:eastAsia="en-US"/>
        </w:rPr>
        <w:t xml:space="preserve"> в них; нежилых помещений, назначение которых в соответствии с кадастровыми паспортами объектов недвижимости или документами технического учета объектов недвижимости предусматривает размещение офисов, торговых объектов, объектов общественного питания и бытового обслуживания, либо которые фактически используются в указанных целях</w:t>
      </w:r>
      <w:r w:rsidR="00CD79F5">
        <w:rPr>
          <w:rFonts w:eastAsia="Calibri"/>
          <w:sz w:val="28"/>
          <w:szCs w:val="28"/>
          <w:lang w:eastAsia="en-US"/>
        </w:rPr>
        <w:t>.</w:t>
      </w:r>
    </w:p>
    <w:p w:rsidR="00C82D91" w:rsidRPr="002F2EFA" w:rsidRDefault="004E354D" w:rsidP="00F32865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 учетом внесен</w:t>
      </w:r>
      <w:r w:rsidR="009E7149">
        <w:rPr>
          <w:rFonts w:eastAsia="Calibri"/>
          <w:sz w:val="28"/>
          <w:szCs w:val="28"/>
          <w:lang w:eastAsia="en-US"/>
        </w:rPr>
        <w:t xml:space="preserve">ных </w:t>
      </w:r>
      <w:r>
        <w:rPr>
          <w:rFonts w:eastAsia="Calibri"/>
          <w:sz w:val="28"/>
          <w:szCs w:val="28"/>
          <w:lang w:eastAsia="en-US"/>
        </w:rPr>
        <w:t xml:space="preserve">изменений </w:t>
      </w:r>
      <w:r w:rsidR="002D44CD">
        <w:rPr>
          <w:rFonts w:eastAsia="Calibri"/>
          <w:sz w:val="28"/>
          <w:szCs w:val="28"/>
          <w:lang w:eastAsia="en-US"/>
        </w:rPr>
        <w:t xml:space="preserve">в </w:t>
      </w:r>
      <w:r w:rsidR="009E7149">
        <w:rPr>
          <w:rFonts w:eastAsia="Calibri"/>
          <w:sz w:val="28"/>
          <w:szCs w:val="28"/>
          <w:lang w:eastAsia="en-US"/>
        </w:rPr>
        <w:t>федеральн</w:t>
      </w:r>
      <w:r w:rsidR="002D44CD">
        <w:rPr>
          <w:rFonts w:eastAsia="Calibri"/>
          <w:sz w:val="28"/>
          <w:szCs w:val="28"/>
          <w:lang w:eastAsia="en-US"/>
        </w:rPr>
        <w:t>ое</w:t>
      </w:r>
      <w:r w:rsidR="009E7149">
        <w:rPr>
          <w:rFonts w:eastAsia="Calibri"/>
          <w:sz w:val="28"/>
          <w:szCs w:val="28"/>
          <w:lang w:eastAsia="en-US"/>
        </w:rPr>
        <w:t xml:space="preserve"> законодательство</w:t>
      </w:r>
      <w:r w:rsidR="00014346">
        <w:rPr>
          <w:rFonts w:eastAsia="Calibri"/>
          <w:sz w:val="28"/>
          <w:szCs w:val="28"/>
          <w:lang w:eastAsia="en-US"/>
        </w:rPr>
        <w:t>,</w:t>
      </w:r>
      <w:r w:rsidR="009E7149">
        <w:rPr>
          <w:rFonts w:eastAsia="Calibri"/>
          <w:sz w:val="28"/>
          <w:szCs w:val="28"/>
          <w:lang w:eastAsia="en-US"/>
        </w:rPr>
        <w:t xml:space="preserve"> </w:t>
      </w:r>
      <w:r w:rsidR="00014346">
        <w:rPr>
          <w:rFonts w:eastAsia="Calibri"/>
          <w:sz w:val="28"/>
          <w:szCs w:val="28"/>
          <w:lang w:eastAsia="en-US"/>
        </w:rPr>
        <w:t>дополнены</w:t>
      </w:r>
      <w:r w:rsidR="002D44CD">
        <w:rPr>
          <w:rFonts w:eastAsia="Calibri"/>
          <w:sz w:val="28"/>
          <w:szCs w:val="28"/>
          <w:lang w:eastAsia="en-US"/>
        </w:rPr>
        <w:t xml:space="preserve"> </w:t>
      </w:r>
      <w:r w:rsidR="00975B67">
        <w:rPr>
          <w:rFonts w:eastAsia="Calibri"/>
          <w:sz w:val="28"/>
          <w:szCs w:val="28"/>
        </w:rPr>
        <w:t>объекты налогообложения</w:t>
      </w:r>
      <w:r w:rsidR="003D44DE">
        <w:rPr>
          <w:sz w:val="28"/>
          <w:szCs w:val="28"/>
        </w:rPr>
        <w:t>,</w:t>
      </w:r>
      <w:r w:rsidR="003D44DE">
        <w:rPr>
          <w:rFonts w:eastAsia="Calibri"/>
          <w:sz w:val="28"/>
          <w:szCs w:val="28"/>
        </w:rPr>
        <w:t xml:space="preserve"> </w:t>
      </w:r>
      <w:r w:rsidR="00975B67">
        <w:rPr>
          <w:rFonts w:eastAsia="Calibri"/>
          <w:sz w:val="28"/>
          <w:szCs w:val="28"/>
        </w:rPr>
        <w:t xml:space="preserve">в отношении которых устанавливаются особенности определения налоговой базы по налогу </w:t>
      </w:r>
      <w:r w:rsidR="00C65D79">
        <w:rPr>
          <w:rFonts w:eastAsia="Calibri"/>
          <w:sz w:val="28"/>
          <w:szCs w:val="28"/>
        </w:rPr>
        <w:br/>
      </w:r>
      <w:r w:rsidR="00975B67">
        <w:rPr>
          <w:rFonts w:eastAsia="Calibri"/>
          <w:sz w:val="28"/>
          <w:szCs w:val="28"/>
        </w:rPr>
        <w:t xml:space="preserve">на имущество организаций, </w:t>
      </w:r>
      <w:r w:rsidR="00F32865" w:rsidRPr="002F2EFA">
        <w:rPr>
          <w:rFonts w:eastAsia="Calibri"/>
          <w:sz w:val="28"/>
          <w:szCs w:val="28"/>
        </w:rPr>
        <w:t>жилы</w:t>
      </w:r>
      <w:r w:rsidR="00014346">
        <w:rPr>
          <w:rFonts w:eastAsia="Calibri"/>
          <w:sz w:val="28"/>
          <w:szCs w:val="28"/>
        </w:rPr>
        <w:t>ми</w:t>
      </w:r>
      <w:r w:rsidR="00F32865" w:rsidRPr="002F2EFA">
        <w:rPr>
          <w:rFonts w:eastAsia="Calibri"/>
          <w:sz w:val="28"/>
          <w:szCs w:val="28"/>
        </w:rPr>
        <w:t xml:space="preserve"> дом</w:t>
      </w:r>
      <w:r w:rsidR="003D44DE">
        <w:rPr>
          <w:rFonts w:eastAsia="Calibri"/>
          <w:sz w:val="28"/>
          <w:szCs w:val="28"/>
        </w:rPr>
        <w:t>а</w:t>
      </w:r>
      <w:r w:rsidR="00014346">
        <w:rPr>
          <w:rFonts w:eastAsia="Calibri"/>
          <w:sz w:val="28"/>
          <w:szCs w:val="28"/>
        </w:rPr>
        <w:t>ми</w:t>
      </w:r>
      <w:r w:rsidR="00F32865" w:rsidRPr="002F2EFA">
        <w:rPr>
          <w:rFonts w:eastAsia="Calibri"/>
          <w:sz w:val="28"/>
          <w:szCs w:val="28"/>
        </w:rPr>
        <w:t xml:space="preserve"> и жил</w:t>
      </w:r>
      <w:r w:rsidR="003D44DE">
        <w:rPr>
          <w:rFonts w:eastAsia="Calibri"/>
          <w:sz w:val="28"/>
          <w:szCs w:val="28"/>
        </w:rPr>
        <w:t>ы</w:t>
      </w:r>
      <w:r w:rsidR="00014346">
        <w:rPr>
          <w:rFonts w:eastAsia="Calibri"/>
          <w:sz w:val="28"/>
          <w:szCs w:val="28"/>
        </w:rPr>
        <w:t>ми</w:t>
      </w:r>
      <w:r w:rsidR="00F32865" w:rsidRPr="002F2EFA">
        <w:rPr>
          <w:rFonts w:eastAsia="Calibri"/>
          <w:sz w:val="28"/>
          <w:szCs w:val="28"/>
        </w:rPr>
        <w:t xml:space="preserve"> помещени</w:t>
      </w:r>
      <w:r w:rsidR="003D44DE">
        <w:rPr>
          <w:rFonts w:eastAsia="Calibri"/>
          <w:sz w:val="28"/>
          <w:szCs w:val="28"/>
        </w:rPr>
        <w:t>я</w:t>
      </w:r>
      <w:r w:rsidR="00014346">
        <w:rPr>
          <w:rFonts w:eastAsia="Calibri"/>
          <w:sz w:val="28"/>
          <w:szCs w:val="28"/>
        </w:rPr>
        <w:t>ми</w:t>
      </w:r>
      <w:r w:rsidR="00F32865" w:rsidRPr="002F2EFA">
        <w:rPr>
          <w:rFonts w:eastAsia="Calibri"/>
          <w:sz w:val="28"/>
          <w:szCs w:val="28"/>
        </w:rPr>
        <w:t xml:space="preserve">, </w:t>
      </w:r>
      <w:r w:rsidR="00C65D79">
        <w:rPr>
          <w:rFonts w:eastAsia="Calibri"/>
          <w:sz w:val="28"/>
          <w:szCs w:val="28"/>
        </w:rPr>
        <w:br/>
      </w:r>
      <w:r w:rsidR="00F32865" w:rsidRPr="002F2EFA">
        <w:rPr>
          <w:rFonts w:eastAsia="Calibri"/>
          <w:sz w:val="28"/>
          <w:szCs w:val="28"/>
        </w:rPr>
        <w:t>не учитываемы</w:t>
      </w:r>
      <w:r w:rsidR="00014346">
        <w:rPr>
          <w:rFonts w:eastAsia="Calibri"/>
          <w:sz w:val="28"/>
          <w:szCs w:val="28"/>
        </w:rPr>
        <w:t>ми</w:t>
      </w:r>
      <w:r w:rsidR="00F32865" w:rsidRPr="002F2EFA">
        <w:rPr>
          <w:rFonts w:eastAsia="Calibri"/>
          <w:sz w:val="28"/>
          <w:szCs w:val="28"/>
        </w:rPr>
        <w:t xml:space="preserve"> на балансе в качестве объектов основных средств </w:t>
      </w:r>
      <w:r w:rsidR="00C65D79">
        <w:rPr>
          <w:rFonts w:eastAsia="Calibri"/>
          <w:sz w:val="28"/>
          <w:szCs w:val="28"/>
        </w:rPr>
        <w:br/>
      </w:r>
      <w:r w:rsidR="00F32865" w:rsidRPr="002F2EFA">
        <w:rPr>
          <w:rFonts w:eastAsia="Calibri"/>
          <w:sz w:val="28"/>
          <w:szCs w:val="28"/>
        </w:rPr>
        <w:t>в порядке, установленном для ведения бухгалтерского учета.</w:t>
      </w:r>
    </w:p>
    <w:p w:rsidR="004C31D7" w:rsidRPr="00D96253" w:rsidRDefault="004C31D7" w:rsidP="00874F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F2EFA">
        <w:rPr>
          <w:sz w:val="28"/>
          <w:szCs w:val="28"/>
        </w:rPr>
        <w:t xml:space="preserve">В настоящее время на территории края </w:t>
      </w:r>
      <w:r w:rsidR="00F47989">
        <w:rPr>
          <w:sz w:val="28"/>
          <w:szCs w:val="28"/>
        </w:rPr>
        <w:t xml:space="preserve">для налогоплательщиков </w:t>
      </w:r>
      <w:r w:rsidR="00AD0BAE">
        <w:rPr>
          <w:sz w:val="28"/>
          <w:szCs w:val="28"/>
        </w:rPr>
        <w:t xml:space="preserve">налога на имущество организаций </w:t>
      </w:r>
      <w:r w:rsidR="002B1FF8" w:rsidRPr="002F2EFA">
        <w:rPr>
          <w:sz w:val="28"/>
          <w:szCs w:val="28"/>
        </w:rPr>
        <w:t>установлен</w:t>
      </w:r>
      <w:r w:rsidR="00AD0BAE">
        <w:rPr>
          <w:sz w:val="28"/>
          <w:szCs w:val="28"/>
        </w:rPr>
        <w:t>ы</w:t>
      </w:r>
      <w:r w:rsidRPr="002F2EFA">
        <w:rPr>
          <w:sz w:val="28"/>
          <w:szCs w:val="28"/>
        </w:rPr>
        <w:t xml:space="preserve"> </w:t>
      </w:r>
      <w:r w:rsidR="00D96253">
        <w:rPr>
          <w:sz w:val="28"/>
          <w:szCs w:val="28"/>
        </w:rPr>
        <w:t xml:space="preserve">следующие </w:t>
      </w:r>
      <w:r w:rsidRPr="002F2EFA">
        <w:rPr>
          <w:sz w:val="28"/>
          <w:szCs w:val="28"/>
        </w:rPr>
        <w:t>налогов</w:t>
      </w:r>
      <w:r w:rsidR="00AD0BAE">
        <w:rPr>
          <w:sz w:val="28"/>
          <w:szCs w:val="28"/>
        </w:rPr>
        <w:t>ые</w:t>
      </w:r>
      <w:r w:rsidRPr="002F2EFA">
        <w:rPr>
          <w:sz w:val="28"/>
          <w:szCs w:val="28"/>
        </w:rPr>
        <w:t xml:space="preserve"> ставк</w:t>
      </w:r>
      <w:r w:rsidR="00AD0BAE">
        <w:rPr>
          <w:sz w:val="28"/>
          <w:szCs w:val="28"/>
        </w:rPr>
        <w:t>и</w:t>
      </w:r>
      <w:r w:rsidR="00D96253">
        <w:rPr>
          <w:sz w:val="28"/>
          <w:szCs w:val="28"/>
        </w:rPr>
        <w:t>, предусмотрен</w:t>
      </w:r>
      <w:r w:rsidR="00F906CE">
        <w:rPr>
          <w:sz w:val="28"/>
          <w:szCs w:val="28"/>
        </w:rPr>
        <w:t>н</w:t>
      </w:r>
      <w:r w:rsidR="00D96253">
        <w:rPr>
          <w:sz w:val="28"/>
          <w:szCs w:val="28"/>
        </w:rPr>
        <w:t>ы</w:t>
      </w:r>
      <w:r w:rsidR="00F906CE">
        <w:rPr>
          <w:sz w:val="28"/>
          <w:szCs w:val="28"/>
        </w:rPr>
        <w:t>е</w:t>
      </w:r>
      <w:r w:rsidR="00D96253">
        <w:rPr>
          <w:sz w:val="28"/>
          <w:szCs w:val="28"/>
        </w:rPr>
        <w:t xml:space="preserve"> </w:t>
      </w:r>
      <w:r w:rsidR="00874FC5">
        <w:rPr>
          <w:sz w:val="28"/>
          <w:szCs w:val="28"/>
        </w:rPr>
        <w:t>законодательством</w:t>
      </w:r>
      <w:r w:rsidR="00D96253">
        <w:rPr>
          <w:sz w:val="28"/>
          <w:szCs w:val="28"/>
        </w:rPr>
        <w:t>:</w:t>
      </w:r>
      <w:r w:rsidRPr="002F2EFA">
        <w:rPr>
          <w:sz w:val="28"/>
          <w:szCs w:val="28"/>
        </w:rPr>
        <w:t xml:space="preserve"> 2,2 процента</w:t>
      </w:r>
      <w:r w:rsidR="00F47989">
        <w:rPr>
          <w:sz w:val="28"/>
          <w:szCs w:val="28"/>
        </w:rPr>
        <w:t xml:space="preserve"> от балансовой стоимости</w:t>
      </w:r>
      <w:r w:rsidR="00D96253">
        <w:rPr>
          <w:sz w:val="28"/>
          <w:szCs w:val="28"/>
        </w:rPr>
        <w:t xml:space="preserve"> имущества,</w:t>
      </w:r>
      <w:r w:rsidR="00874FC5">
        <w:rPr>
          <w:sz w:val="28"/>
          <w:szCs w:val="28"/>
        </w:rPr>
        <w:t xml:space="preserve"> </w:t>
      </w:r>
      <w:r w:rsidR="00874FC5">
        <w:rPr>
          <w:rFonts w:eastAsiaTheme="minorHAnsi"/>
          <w:sz w:val="28"/>
          <w:szCs w:val="28"/>
          <w:lang w:eastAsia="en-US"/>
        </w:rPr>
        <w:t>признаваемого объектом налогообложения</w:t>
      </w:r>
      <w:r w:rsidR="00874FC5">
        <w:rPr>
          <w:sz w:val="28"/>
          <w:szCs w:val="28"/>
        </w:rPr>
        <w:t xml:space="preserve"> и</w:t>
      </w:r>
      <w:r w:rsidR="00DF46FD" w:rsidRPr="002F2EFA">
        <w:rPr>
          <w:sz w:val="28"/>
          <w:szCs w:val="28"/>
        </w:rPr>
        <w:t xml:space="preserve"> </w:t>
      </w:r>
      <w:r w:rsidR="00874FC5">
        <w:rPr>
          <w:sz w:val="28"/>
          <w:szCs w:val="28"/>
        </w:rPr>
        <w:t xml:space="preserve">2,0 процента </w:t>
      </w:r>
      <w:r w:rsidR="00A65B4D">
        <w:rPr>
          <w:sz w:val="28"/>
          <w:szCs w:val="28"/>
        </w:rPr>
        <w:br/>
      </w:r>
      <w:r w:rsidR="00874FC5">
        <w:rPr>
          <w:sz w:val="28"/>
          <w:szCs w:val="28"/>
        </w:rPr>
        <w:t xml:space="preserve">от кадастровой стоимости </w:t>
      </w:r>
      <w:r w:rsidR="00F47989">
        <w:rPr>
          <w:sz w:val="28"/>
          <w:szCs w:val="28"/>
        </w:rPr>
        <w:t xml:space="preserve">для </w:t>
      </w:r>
      <w:r w:rsidR="00DF46FD" w:rsidRPr="002F2EFA">
        <w:rPr>
          <w:sz w:val="28"/>
          <w:szCs w:val="28"/>
        </w:rPr>
        <w:t xml:space="preserve">недвижимого имущества иностранных организаций. </w:t>
      </w:r>
      <w:r w:rsidRPr="002F2EFA">
        <w:rPr>
          <w:sz w:val="28"/>
          <w:szCs w:val="28"/>
        </w:rPr>
        <w:t xml:space="preserve">Проектом закона </w:t>
      </w:r>
      <w:r w:rsidR="00CD5062" w:rsidRPr="002F2EFA">
        <w:rPr>
          <w:sz w:val="28"/>
          <w:szCs w:val="28"/>
        </w:rPr>
        <w:t xml:space="preserve">налоговая ставка для расчета </w:t>
      </w:r>
      <w:r w:rsidR="00CF2291" w:rsidRPr="002F2EFA">
        <w:rPr>
          <w:sz w:val="28"/>
          <w:szCs w:val="28"/>
        </w:rPr>
        <w:t xml:space="preserve">налога </w:t>
      </w:r>
      <w:r w:rsidR="00A65B4D">
        <w:rPr>
          <w:sz w:val="28"/>
          <w:szCs w:val="28"/>
        </w:rPr>
        <w:br/>
      </w:r>
      <w:r w:rsidR="00CF2291" w:rsidRPr="002F2EFA">
        <w:rPr>
          <w:sz w:val="28"/>
          <w:szCs w:val="28"/>
        </w:rPr>
        <w:t xml:space="preserve">в отношении отдельных объектов недвижимого имущества исходя из кадастровой стоимости </w:t>
      </w:r>
      <w:r w:rsidR="00CD5062" w:rsidRPr="002F2EFA">
        <w:rPr>
          <w:sz w:val="28"/>
          <w:szCs w:val="28"/>
        </w:rPr>
        <w:t>недвижимого имущества предусмотрена в размере 2,0 процент</w:t>
      </w:r>
      <w:r w:rsidR="007A747E" w:rsidRPr="002F2EFA">
        <w:rPr>
          <w:sz w:val="28"/>
          <w:szCs w:val="28"/>
        </w:rPr>
        <w:t>а</w:t>
      </w:r>
      <w:r w:rsidR="00CD5062" w:rsidRPr="002F2EFA">
        <w:rPr>
          <w:sz w:val="28"/>
          <w:szCs w:val="28"/>
        </w:rPr>
        <w:t>.</w:t>
      </w:r>
    </w:p>
    <w:p w:rsidR="00880A8C" w:rsidRPr="002F2EFA" w:rsidRDefault="00A75F60" w:rsidP="00243132">
      <w:pPr>
        <w:pStyle w:val="a6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F2EFA">
        <w:rPr>
          <w:sz w:val="28"/>
          <w:szCs w:val="28"/>
        </w:rPr>
        <w:t xml:space="preserve">Исчисление налоговой базы по налогу на имущество </w:t>
      </w:r>
      <w:r w:rsidR="00CD5062" w:rsidRPr="002F2EFA">
        <w:rPr>
          <w:sz w:val="28"/>
          <w:szCs w:val="28"/>
        </w:rPr>
        <w:t>организаций</w:t>
      </w:r>
      <w:r w:rsidR="00854CC3" w:rsidRPr="002F2EFA">
        <w:rPr>
          <w:sz w:val="28"/>
          <w:szCs w:val="28"/>
        </w:rPr>
        <w:br/>
      </w:r>
      <w:r w:rsidRPr="002F2EFA">
        <w:rPr>
          <w:sz w:val="28"/>
          <w:szCs w:val="28"/>
        </w:rPr>
        <w:t>по объектам недвижим</w:t>
      </w:r>
      <w:r w:rsidR="00243132" w:rsidRPr="002F2EFA">
        <w:rPr>
          <w:sz w:val="28"/>
          <w:szCs w:val="28"/>
        </w:rPr>
        <w:t>ости</w:t>
      </w:r>
      <w:r w:rsidRPr="002F2EFA">
        <w:rPr>
          <w:sz w:val="28"/>
          <w:szCs w:val="28"/>
        </w:rPr>
        <w:t xml:space="preserve"> </w:t>
      </w:r>
      <w:r w:rsidR="00243132" w:rsidRPr="002F2EFA">
        <w:rPr>
          <w:sz w:val="28"/>
          <w:szCs w:val="28"/>
        </w:rPr>
        <w:t xml:space="preserve">исходя из </w:t>
      </w:r>
      <w:r w:rsidRPr="002F2EFA">
        <w:rPr>
          <w:sz w:val="28"/>
          <w:szCs w:val="28"/>
        </w:rPr>
        <w:t xml:space="preserve">кадастровой стоимости имущества </w:t>
      </w:r>
      <w:r w:rsidR="00CD5062" w:rsidRPr="002F2EFA">
        <w:rPr>
          <w:sz w:val="28"/>
          <w:szCs w:val="28"/>
        </w:rPr>
        <w:lastRenderedPageBreak/>
        <w:t>направлено</w:t>
      </w:r>
      <w:r w:rsidR="00B476C6" w:rsidRPr="002F2EFA">
        <w:rPr>
          <w:sz w:val="28"/>
          <w:szCs w:val="28"/>
        </w:rPr>
        <w:t xml:space="preserve"> на </w:t>
      </w:r>
      <w:r w:rsidR="00D92474" w:rsidRPr="002F2EFA">
        <w:rPr>
          <w:sz w:val="28"/>
          <w:szCs w:val="28"/>
        </w:rPr>
        <w:t>выравнивание</w:t>
      </w:r>
      <w:r w:rsidRPr="002F2EFA">
        <w:rPr>
          <w:sz w:val="28"/>
          <w:szCs w:val="28"/>
        </w:rPr>
        <w:t xml:space="preserve"> </w:t>
      </w:r>
      <w:r w:rsidR="0089771F" w:rsidRPr="002F2EFA">
        <w:rPr>
          <w:sz w:val="28"/>
          <w:szCs w:val="28"/>
        </w:rPr>
        <w:t>уровня налоговой нагрузки на объекты недвижимого имущества</w:t>
      </w:r>
      <w:r w:rsidR="00AD0BAE">
        <w:rPr>
          <w:sz w:val="28"/>
          <w:szCs w:val="28"/>
        </w:rPr>
        <w:t xml:space="preserve"> и положения малого и среднего предпринимательства, </w:t>
      </w:r>
      <w:r w:rsidR="00CD5062" w:rsidRPr="002F2EFA">
        <w:rPr>
          <w:sz w:val="28"/>
          <w:szCs w:val="28"/>
        </w:rPr>
        <w:t>а также на увеличение доходов бюджета Алтайского края</w:t>
      </w:r>
      <w:r w:rsidR="00CF7EA9" w:rsidRPr="002F2EFA">
        <w:rPr>
          <w:sz w:val="28"/>
          <w:szCs w:val="28"/>
        </w:rPr>
        <w:t>.</w:t>
      </w:r>
    </w:p>
    <w:p w:rsidR="002F2EFA" w:rsidRPr="002F2EFA" w:rsidRDefault="002F2EFA" w:rsidP="00D92474">
      <w:pPr>
        <w:pStyle w:val="a6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F2EFA">
        <w:rPr>
          <w:sz w:val="28"/>
          <w:szCs w:val="28"/>
        </w:rPr>
        <w:t xml:space="preserve">В соответствии с </w:t>
      </w:r>
      <w:r w:rsidR="00F47989">
        <w:rPr>
          <w:sz w:val="28"/>
          <w:szCs w:val="28"/>
        </w:rPr>
        <w:t xml:space="preserve">пунктом 7 статьи 378.2 Налогового кодекса Российской </w:t>
      </w:r>
      <w:r w:rsidRPr="002F2EFA">
        <w:rPr>
          <w:sz w:val="28"/>
          <w:szCs w:val="28"/>
        </w:rPr>
        <w:t>Федера</w:t>
      </w:r>
      <w:r w:rsidR="00F47989">
        <w:rPr>
          <w:sz w:val="28"/>
          <w:szCs w:val="28"/>
        </w:rPr>
        <w:t>ции</w:t>
      </w:r>
      <w:r w:rsidRPr="002F2EF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EFA">
        <w:rPr>
          <w:sz w:val="28"/>
          <w:szCs w:val="28"/>
        </w:rPr>
        <w:t xml:space="preserve">еречень объектов недвижимого имущества, </w:t>
      </w:r>
      <w:r w:rsidR="00A65B4D">
        <w:rPr>
          <w:sz w:val="28"/>
          <w:szCs w:val="28"/>
        </w:rPr>
        <w:br/>
      </w:r>
      <w:r w:rsidRPr="002F2EFA">
        <w:rPr>
          <w:sz w:val="28"/>
          <w:szCs w:val="28"/>
        </w:rPr>
        <w:t xml:space="preserve">в отношении которых налоговая база будет </w:t>
      </w:r>
      <w:r w:rsidR="00874FC5">
        <w:rPr>
          <w:sz w:val="28"/>
          <w:szCs w:val="28"/>
        </w:rPr>
        <w:t>исчисляться</w:t>
      </w:r>
      <w:r w:rsidRPr="002F2EFA">
        <w:rPr>
          <w:sz w:val="28"/>
          <w:szCs w:val="28"/>
        </w:rPr>
        <w:t xml:space="preserve"> исходя из кадастровой с</w:t>
      </w:r>
      <w:r w:rsidR="00874FC5">
        <w:rPr>
          <w:sz w:val="28"/>
          <w:szCs w:val="28"/>
        </w:rPr>
        <w:t xml:space="preserve">тоимости, должен быть определен, направлен в электронной форме в налоговый орган и размещен </w:t>
      </w:r>
      <w:r w:rsidR="00874FC5" w:rsidRPr="00874FC5">
        <w:rPr>
          <w:sz w:val="28"/>
          <w:szCs w:val="28"/>
        </w:rPr>
        <w:t xml:space="preserve">на официальном сайте </w:t>
      </w:r>
      <w:r w:rsidR="00A65B4D">
        <w:rPr>
          <w:sz w:val="28"/>
          <w:szCs w:val="28"/>
        </w:rPr>
        <w:br/>
      </w:r>
      <w:r w:rsidR="00874FC5" w:rsidRPr="00874FC5">
        <w:rPr>
          <w:sz w:val="28"/>
          <w:szCs w:val="28"/>
        </w:rPr>
        <w:t>в информационно-телекоммуникационной сети "Интернет"</w:t>
      </w:r>
      <w:r w:rsidR="00874FC5">
        <w:rPr>
          <w:sz w:val="28"/>
          <w:szCs w:val="28"/>
        </w:rPr>
        <w:t xml:space="preserve"> </w:t>
      </w:r>
      <w:r w:rsidRPr="002F2EFA">
        <w:rPr>
          <w:sz w:val="28"/>
          <w:szCs w:val="28"/>
        </w:rPr>
        <w:t xml:space="preserve">уполномоченным органом </w:t>
      </w:r>
      <w:r w:rsidR="00F47989">
        <w:rPr>
          <w:sz w:val="28"/>
          <w:szCs w:val="28"/>
        </w:rPr>
        <w:t xml:space="preserve">администрации Алтайского края </w:t>
      </w:r>
      <w:r w:rsidRPr="002F2EFA">
        <w:rPr>
          <w:sz w:val="28"/>
          <w:szCs w:val="28"/>
        </w:rPr>
        <w:t>не позднее 1-го числа очередного налогового периода</w:t>
      </w:r>
      <w:r w:rsidR="00874FC5">
        <w:rPr>
          <w:sz w:val="28"/>
          <w:szCs w:val="28"/>
        </w:rPr>
        <w:t>.</w:t>
      </w:r>
    </w:p>
    <w:p w:rsidR="00AD31A1" w:rsidRPr="002F2EFA" w:rsidRDefault="00B15A75" w:rsidP="00243132">
      <w:pPr>
        <w:pStyle w:val="a6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2F2EFA">
        <w:rPr>
          <w:sz w:val="28"/>
          <w:szCs w:val="28"/>
        </w:rPr>
        <w:t>Принятие</w:t>
      </w:r>
      <w:r w:rsidR="00AD31A1" w:rsidRPr="002F2EFA">
        <w:rPr>
          <w:sz w:val="28"/>
          <w:szCs w:val="28"/>
        </w:rPr>
        <w:t xml:space="preserve"> данного закона Алтайского края не</w:t>
      </w:r>
      <w:bookmarkStart w:id="0" w:name="_GoBack"/>
      <w:bookmarkEnd w:id="0"/>
      <w:r w:rsidR="00AD31A1" w:rsidRPr="002F2EFA">
        <w:rPr>
          <w:sz w:val="28"/>
          <w:szCs w:val="28"/>
        </w:rPr>
        <w:t xml:space="preserve"> предусматривает дополнительного финансирования за счет средств краевого бюджета.</w:t>
      </w:r>
    </w:p>
    <w:p w:rsidR="00A65B4D" w:rsidRDefault="00C65D79" w:rsidP="00A65B4D">
      <w:pPr>
        <w:pStyle w:val="a6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0DF4" w:rsidRPr="002F2EFA">
        <w:rPr>
          <w:sz w:val="28"/>
          <w:szCs w:val="28"/>
        </w:rPr>
        <w:t xml:space="preserve">роект закона предлагается </w:t>
      </w:r>
      <w:r w:rsidR="00ED1BBE" w:rsidRPr="002F2EFA">
        <w:rPr>
          <w:sz w:val="28"/>
          <w:szCs w:val="28"/>
        </w:rPr>
        <w:t>принят</w:t>
      </w:r>
      <w:r w:rsidR="00A65B4D">
        <w:rPr>
          <w:sz w:val="28"/>
          <w:szCs w:val="28"/>
        </w:rPr>
        <w:t xml:space="preserve">ь </w:t>
      </w:r>
      <w:r w:rsidR="003F0DF4" w:rsidRPr="002F2EFA">
        <w:rPr>
          <w:sz w:val="28"/>
          <w:szCs w:val="28"/>
        </w:rPr>
        <w:t>в двух чтениях.</w:t>
      </w:r>
    </w:p>
    <w:p w:rsidR="00A65B4D" w:rsidRDefault="00A65B4D" w:rsidP="00A65B4D">
      <w:pPr>
        <w:pStyle w:val="a6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p w:rsidR="00A65B4D" w:rsidRDefault="00A65B4D" w:rsidP="00A65B4D">
      <w:pPr>
        <w:pStyle w:val="a6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DB1556" w:rsidRPr="00516D75" w:rsidTr="00DB1556">
        <w:tc>
          <w:tcPr>
            <w:tcW w:w="5920" w:type="dxa"/>
          </w:tcPr>
          <w:p w:rsidR="00DB1556" w:rsidRDefault="00DB1556" w:rsidP="00C50E57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Председатель комитета</w:t>
            </w:r>
            <w:r w:rsidRPr="00516D75">
              <w:rPr>
                <w:b w:val="0"/>
                <w:sz w:val="28"/>
                <w:szCs w:val="28"/>
              </w:rPr>
              <w:t xml:space="preserve"> Алтайского краевого Законодательного Собрания</w:t>
            </w:r>
            <w:r>
              <w:rPr>
                <w:b w:val="0"/>
                <w:sz w:val="28"/>
                <w:szCs w:val="28"/>
              </w:rPr>
              <w:t xml:space="preserve"> по бюджету,</w:t>
            </w:r>
          </w:p>
          <w:p w:rsidR="00DB1556" w:rsidRPr="00516D75" w:rsidRDefault="00DB1556" w:rsidP="00C50E57">
            <w:pPr>
              <w:pStyle w:val="1"/>
              <w:rPr>
                <w:b w:val="0"/>
                <w:sz w:val="28"/>
                <w:szCs w:val="28"/>
              </w:rPr>
            </w:pPr>
            <w:r w:rsidRPr="0068212B">
              <w:rPr>
                <w:b w:val="0"/>
                <w:sz w:val="28"/>
                <w:szCs w:val="28"/>
              </w:rPr>
              <w:t>налоговой и кредитной политике</w:t>
            </w:r>
          </w:p>
        </w:tc>
        <w:tc>
          <w:tcPr>
            <w:tcW w:w="3686" w:type="dxa"/>
            <w:vAlign w:val="bottom"/>
          </w:tcPr>
          <w:p w:rsidR="00DB1556" w:rsidRPr="00516D75" w:rsidRDefault="00DB1556" w:rsidP="00C50E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А.А. Романенко</w:t>
            </w:r>
          </w:p>
        </w:tc>
      </w:tr>
    </w:tbl>
    <w:p w:rsidR="00A65B4D" w:rsidRPr="00A65B4D" w:rsidRDefault="00A65B4D" w:rsidP="00A65B4D">
      <w:pPr>
        <w:pStyle w:val="a6"/>
        <w:shd w:val="clear" w:color="auto" w:fill="FFFFFF"/>
        <w:spacing w:before="0" w:beforeAutospacing="0" w:after="0" w:afterAutospacing="0"/>
        <w:ind w:firstLine="706"/>
        <w:jc w:val="both"/>
        <w:rPr>
          <w:sz w:val="28"/>
          <w:szCs w:val="28"/>
        </w:rPr>
      </w:pPr>
    </w:p>
    <w:sectPr w:rsidR="00A65B4D" w:rsidRPr="00A6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C3"/>
    <w:rsid w:val="0000198C"/>
    <w:rsid w:val="00004475"/>
    <w:rsid w:val="00012F81"/>
    <w:rsid w:val="00014346"/>
    <w:rsid w:val="000207BA"/>
    <w:rsid w:val="00020800"/>
    <w:rsid w:val="00032394"/>
    <w:rsid w:val="00035049"/>
    <w:rsid w:val="00041E66"/>
    <w:rsid w:val="00044581"/>
    <w:rsid w:val="000528EB"/>
    <w:rsid w:val="00054EE0"/>
    <w:rsid w:val="0005764C"/>
    <w:rsid w:val="0006280D"/>
    <w:rsid w:val="00062FF7"/>
    <w:rsid w:val="00064971"/>
    <w:rsid w:val="00064A0B"/>
    <w:rsid w:val="00074432"/>
    <w:rsid w:val="00076EC9"/>
    <w:rsid w:val="0008255A"/>
    <w:rsid w:val="00082E7B"/>
    <w:rsid w:val="00083450"/>
    <w:rsid w:val="000841DF"/>
    <w:rsid w:val="00091099"/>
    <w:rsid w:val="00092ACF"/>
    <w:rsid w:val="00097570"/>
    <w:rsid w:val="000A6E99"/>
    <w:rsid w:val="000B0BED"/>
    <w:rsid w:val="000C2C68"/>
    <w:rsid w:val="000C3CE4"/>
    <w:rsid w:val="000C66AE"/>
    <w:rsid w:val="000D2DC5"/>
    <w:rsid w:val="000D4C31"/>
    <w:rsid w:val="000D5753"/>
    <w:rsid w:val="000E06C4"/>
    <w:rsid w:val="000E11C5"/>
    <w:rsid w:val="000F12F5"/>
    <w:rsid w:val="000F212A"/>
    <w:rsid w:val="00103837"/>
    <w:rsid w:val="00103DE3"/>
    <w:rsid w:val="00105D20"/>
    <w:rsid w:val="00105FFA"/>
    <w:rsid w:val="0011064F"/>
    <w:rsid w:val="00114617"/>
    <w:rsid w:val="00115D98"/>
    <w:rsid w:val="00133098"/>
    <w:rsid w:val="001416F0"/>
    <w:rsid w:val="00155C38"/>
    <w:rsid w:val="00161321"/>
    <w:rsid w:val="001641E3"/>
    <w:rsid w:val="00171DD3"/>
    <w:rsid w:val="001728B7"/>
    <w:rsid w:val="00174CFC"/>
    <w:rsid w:val="00174D76"/>
    <w:rsid w:val="00177D46"/>
    <w:rsid w:val="00182934"/>
    <w:rsid w:val="00183804"/>
    <w:rsid w:val="00185BD7"/>
    <w:rsid w:val="0018613F"/>
    <w:rsid w:val="00187B4D"/>
    <w:rsid w:val="00192E31"/>
    <w:rsid w:val="001A1C21"/>
    <w:rsid w:val="001A34EF"/>
    <w:rsid w:val="001A4E94"/>
    <w:rsid w:val="001A7032"/>
    <w:rsid w:val="001C0DA5"/>
    <w:rsid w:val="001C1AF5"/>
    <w:rsid w:val="001C7951"/>
    <w:rsid w:val="001D1CC9"/>
    <w:rsid w:val="001D2BF2"/>
    <w:rsid w:val="001E5F09"/>
    <w:rsid w:val="001E68B3"/>
    <w:rsid w:val="001E7CBA"/>
    <w:rsid w:val="001F15D7"/>
    <w:rsid w:val="001F1DD1"/>
    <w:rsid w:val="001F2B82"/>
    <w:rsid w:val="001F3D61"/>
    <w:rsid w:val="001F5093"/>
    <w:rsid w:val="001F57D6"/>
    <w:rsid w:val="001F5B47"/>
    <w:rsid w:val="001F7D2B"/>
    <w:rsid w:val="00204BCA"/>
    <w:rsid w:val="00205566"/>
    <w:rsid w:val="00213987"/>
    <w:rsid w:val="00215C52"/>
    <w:rsid w:val="00231CB8"/>
    <w:rsid w:val="00234309"/>
    <w:rsid w:val="002400C1"/>
    <w:rsid w:val="00240E87"/>
    <w:rsid w:val="00243132"/>
    <w:rsid w:val="00244F7E"/>
    <w:rsid w:val="002470A5"/>
    <w:rsid w:val="00250DD2"/>
    <w:rsid w:val="00252BC3"/>
    <w:rsid w:val="002625E7"/>
    <w:rsid w:val="002742C8"/>
    <w:rsid w:val="0028118D"/>
    <w:rsid w:val="0028591A"/>
    <w:rsid w:val="00285A13"/>
    <w:rsid w:val="00287BF9"/>
    <w:rsid w:val="002915BC"/>
    <w:rsid w:val="00291745"/>
    <w:rsid w:val="00293578"/>
    <w:rsid w:val="00297FA8"/>
    <w:rsid w:val="002A19A8"/>
    <w:rsid w:val="002B07BA"/>
    <w:rsid w:val="002B1FF8"/>
    <w:rsid w:val="002B2B90"/>
    <w:rsid w:val="002B6E9E"/>
    <w:rsid w:val="002C1E66"/>
    <w:rsid w:val="002C2A3C"/>
    <w:rsid w:val="002C2E5E"/>
    <w:rsid w:val="002C41F7"/>
    <w:rsid w:val="002D44CD"/>
    <w:rsid w:val="002D7B0A"/>
    <w:rsid w:val="002E0C19"/>
    <w:rsid w:val="002E5E73"/>
    <w:rsid w:val="002E61BC"/>
    <w:rsid w:val="002F087F"/>
    <w:rsid w:val="002F2EFA"/>
    <w:rsid w:val="002F54E2"/>
    <w:rsid w:val="003041C9"/>
    <w:rsid w:val="00313B98"/>
    <w:rsid w:val="00317B0D"/>
    <w:rsid w:val="00321399"/>
    <w:rsid w:val="003225C5"/>
    <w:rsid w:val="00323D1C"/>
    <w:rsid w:val="00330B48"/>
    <w:rsid w:val="00332DED"/>
    <w:rsid w:val="00334759"/>
    <w:rsid w:val="00334B51"/>
    <w:rsid w:val="00343FEF"/>
    <w:rsid w:val="00351D64"/>
    <w:rsid w:val="00356781"/>
    <w:rsid w:val="00357D3B"/>
    <w:rsid w:val="00362618"/>
    <w:rsid w:val="00367066"/>
    <w:rsid w:val="00367094"/>
    <w:rsid w:val="00385D71"/>
    <w:rsid w:val="00397247"/>
    <w:rsid w:val="003A11EF"/>
    <w:rsid w:val="003B1ED2"/>
    <w:rsid w:val="003D44DE"/>
    <w:rsid w:val="003E0307"/>
    <w:rsid w:val="003E049D"/>
    <w:rsid w:val="003E5D8D"/>
    <w:rsid w:val="003F0892"/>
    <w:rsid w:val="003F0DF4"/>
    <w:rsid w:val="003F4264"/>
    <w:rsid w:val="003F5B78"/>
    <w:rsid w:val="003F5EAD"/>
    <w:rsid w:val="003F7C95"/>
    <w:rsid w:val="00402504"/>
    <w:rsid w:val="004206FD"/>
    <w:rsid w:val="00437904"/>
    <w:rsid w:val="00437C6C"/>
    <w:rsid w:val="00452836"/>
    <w:rsid w:val="00453BE6"/>
    <w:rsid w:val="00456F3A"/>
    <w:rsid w:val="0046013A"/>
    <w:rsid w:val="00472252"/>
    <w:rsid w:val="00480885"/>
    <w:rsid w:val="00485452"/>
    <w:rsid w:val="00491110"/>
    <w:rsid w:val="00496ED6"/>
    <w:rsid w:val="004A1406"/>
    <w:rsid w:val="004A326E"/>
    <w:rsid w:val="004A35B7"/>
    <w:rsid w:val="004B4C65"/>
    <w:rsid w:val="004B59D4"/>
    <w:rsid w:val="004B7087"/>
    <w:rsid w:val="004B7E92"/>
    <w:rsid w:val="004B7EF1"/>
    <w:rsid w:val="004C2893"/>
    <w:rsid w:val="004C31D7"/>
    <w:rsid w:val="004D03E0"/>
    <w:rsid w:val="004D2AF1"/>
    <w:rsid w:val="004E354D"/>
    <w:rsid w:val="004E7B87"/>
    <w:rsid w:val="004F7192"/>
    <w:rsid w:val="005002A8"/>
    <w:rsid w:val="005050A3"/>
    <w:rsid w:val="005109EB"/>
    <w:rsid w:val="00512DA4"/>
    <w:rsid w:val="00517EB9"/>
    <w:rsid w:val="00525747"/>
    <w:rsid w:val="005279C8"/>
    <w:rsid w:val="005347D4"/>
    <w:rsid w:val="005358BE"/>
    <w:rsid w:val="00536113"/>
    <w:rsid w:val="00536C94"/>
    <w:rsid w:val="00540C19"/>
    <w:rsid w:val="00543263"/>
    <w:rsid w:val="005433FC"/>
    <w:rsid w:val="005438A9"/>
    <w:rsid w:val="00544464"/>
    <w:rsid w:val="0054545D"/>
    <w:rsid w:val="00552069"/>
    <w:rsid w:val="005528E7"/>
    <w:rsid w:val="005602B6"/>
    <w:rsid w:val="00560585"/>
    <w:rsid w:val="005639B6"/>
    <w:rsid w:val="00567C58"/>
    <w:rsid w:val="005A29C1"/>
    <w:rsid w:val="005A2B17"/>
    <w:rsid w:val="005B21A1"/>
    <w:rsid w:val="005B4A8B"/>
    <w:rsid w:val="005B660D"/>
    <w:rsid w:val="005C2A6E"/>
    <w:rsid w:val="005D3154"/>
    <w:rsid w:val="005D557C"/>
    <w:rsid w:val="005E74C6"/>
    <w:rsid w:val="005F0A94"/>
    <w:rsid w:val="005F14A3"/>
    <w:rsid w:val="005F3505"/>
    <w:rsid w:val="005F728C"/>
    <w:rsid w:val="00600875"/>
    <w:rsid w:val="00603B71"/>
    <w:rsid w:val="00613C00"/>
    <w:rsid w:val="006149F5"/>
    <w:rsid w:val="00617364"/>
    <w:rsid w:val="00622CC8"/>
    <w:rsid w:val="0062384F"/>
    <w:rsid w:val="00624B5A"/>
    <w:rsid w:val="00626886"/>
    <w:rsid w:val="00631272"/>
    <w:rsid w:val="006374D1"/>
    <w:rsid w:val="00656E23"/>
    <w:rsid w:val="00660E28"/>
    <w:rsid w:val="00671123"/>
    <w:rsid w:val="0067158D"/>
    <w:rsid w:val="006741F8"/>
    <w:rsid w:val="0068632D"/>
    <w:rsid w:val="0069247F"/>
    <w:rsid w:val="00694025"/>
    <w:rsid w:val="006957BB"/>
    <w:rsid w:val="006A0B07"/>
    <w:rsid w:val="006A2775"/>
    <w:rsid w:val="006A3E7A"/>
    <w:rsid w:val="006A6DEF"/>
    <w:rsid w:val="006B7D51"/>
    <w:rsid w:val="006C4A0F"/>
    <w:rsid w:val="006C4CAD"/>
    <w:rsid w:val="006D0F41"/>
    <w:rsid w:val="006D102E"/>
    <w:rsid w:val="006D1258"/>
    <w:rsid w:val="006D1981"/>
    <w:rsid w:val="006D5DFE"/>
    <w:rsid w:val="006E495C"/>
    <w:rsid w:val="006E4CD0"/>
    <w:rsid w:val="006E7886"/>
    <w:rsid w:val="006F7C57"/>
    <w:rsid w:val="007018AF"/>
    <w:rsid w:val="00711159"/>
    <w:rsid w:val="007121E8"/>
    <w:rsid w:val="007170F3"/>
    <w:rsid w:val="00720FC8"/>
    <w:rsid w:val="007233A5"/>
    <w:rsid w:val="0073409A"/>
    <w:rsid w:val="007352FC"/>
    <w:rsid w:val="00742A19"/>
    <w:rsid w:val="007477C5"/>
    <w:rsid w:val="00764429"/>
    <w:rsid w:val="00772738"/>
    <w:rsid w:val="00776768"/>
    <w:rsid w:val="00782529"/>
    <w:rsid w:val="00783802"/>
    <w:rsid w:val="00783815"/>
    <w:rsid w:val="00790724"/>
    <w:rsid w:val="00790E38"/>
    <w:rsid w:val="00791F34"/>
    <w:rsid w:val="0079281C"/>
    <w:rsid w:val="007A15E0"/>
    <w:rsid w:val="007A747E"/>
    <w:rsid w:val="007B7EEA"/>
    <w:rsid w:val="007C48E8"/>
    <w:rsid w:val="007D1F48"/>
    <w:rsid w:val="007D573E"/>
    <w:rsid w:val="007E053C"/>
    <w:rsid w:val="007E05D4"/>
    <w:rsid w:val="007E3508"/>
    <w:rsid w:val="008024C0"/>
    <w:rsid w:val="008168EE"/>
    <w:rsid w:val="008208F2"/>
    <w:rsid w:val="00826405"/>
    <w:rsid w:val="00826693"/>
    <w:rsid w:val="008272DC"/>
    <w:rsid w:val="00840CB1"/>
    <w:rsid w:val="008450C9"/>
    <w:rsid w:val="00846095"/>
    <w:rsid w:val="008501F2"/>
    <w:rsid w:val="00853FC1"/>
    <w:rsid w:val="00854CC3"/>
    <w:rsid w:val="008654CF"/>
    <w:rsid w:val="00866B44"/>
    <w:rsid w:val="00867F52"/>
    <w:rsid w:val="00874FC5"/>
    <w:rsid w:val="00875D93"/>
    <w:rsid w:val="0087766C"/>
    <w:rsid w:val="00880A8C"/>
    <w:rsid w:val="00880D7D"/>
    <w:rsid w:val="00883034"/>
    <w:rsid w:val="0088373B"/>
    <w:rsid w:val="008864CA"/>
    <w:rsid w:val="0089229F"/>
    <w:rsid w:val="008966E5"/>
    <w:rsid w:val="00897200"/>
    <w:rsid w:val="0089771F"/>
    <w:rsid w:val="008A16B9"/>
    <w:rsid w:val="008A31FF"/>
    <w:rsid w:val="008A6ADF"/>
    <w:rsid w:val="008A71F5"/>
    <w:rsid w:val="008A7D0C"/>
    <w:rsid w:val="008B61B8"/>
    <w:rsid w:val="008D09FD"/>
    <w:rsid w:val="008D4781"/>
    <w:rsid w:val="008E744C"/>
    <w:rsid w:val="008F579D"/>
    <w:rsid w:val="009019F6"/>
    <w:rsid w:val="00906571"/>
    <w:rsid w:val="0093189B"/>
    <w:rsid w:val="00931A24"/>
    <w:rsid w:val="00947A8C"/>
    <w:rsid w:val="00952F29"/>
    <w:rsid w:val="00952FB6"/>
    <w:rsid w:val="00952FE8"/>
    <w:rsid w:val="009710E2"/>
    <w:rsid w:val="00975B67"/>
    <w:rsid w:val="009833DF"/>
    <w:rsid w:val="00983981"/>
    <w:rsid w:val="0099138C"/>
    <w:rsid w:val="00995482"/>
    <w:rsid w:val="009975CB"/>
    <w:rsid w:val="009A0281"/>
    <w:rsid w:val="009A3860"/>
    <w:rsid w:val="009A6C84"/>
    <w:rsid w:val="009B1B78"/>
    <w:rsid w:val="009B3746"/>
    <w:rsid w:val="009B64FB"/>
    <w:rsid w:val="009C12AA"/>
    <w:rsid w:val="009C18D4"/>
    <w:rsid w:val="009C5DCF"/>
    <w:rsid w:val="009D3D66"/>
    <w:rsid w:val="009D3FC3"/>
    <w:rsid w:val="009D68E7"/>
    <w:rsid w:val="009E7149"/>
    <w:rsid w:val="009F2499"/>
    <w:rsid w:val="009F5114"/>
    <w:rsid w:val="009F726C"/>
    <w:rsid w:val="00A0063E"/>
    <w:rsid w:val="00A0116C"/>
    <w:rsid w:val="00A0212E"/>
    <w:rsid w:val="00A026BF"/>
    <w:rsid w:val="00A275CF"/>
    <w:rsid w:val="00A27B95"/>
    <w:rsid w:val="00A379E6"/>
    <w:rsid w:val="00A4017E"/>
    <w:rsid w:val="00A40BFB"/>
    <w:rsid w:val="00A41627"/>
    <w:rsid w:val="00A42841"/>
    <w:rsid w:val="00A44B54"/>
    <w:rsid w:val="00A472E1"/>
    <w:rsid w:val="00A475B0"/>
    <w:rsid w:val="00A47884"/>
    <w:rsid w:val="00A51AC2"/>
    <w:rsid w:val="00A53C89"/>
    <w:rsid w:val="00A562E7"/>
    <w:rsid w:val="00A64798"/>
    <w:rsid w:val="00A65B4D"/>
    <w:rsid w:val="00A73AD2"/>
    <w:rsid w:val="00A75F60"/>
    <w:rsid w:val="00A83161"/>
    <w:rsid w:val="00A8459D"/>
    <w:rsid w:val="00AA2F30"/>
    <w:rsid w:val="00AA5782"/>
    <w:rsid w:val="00AA6C75"/>
    <w:rsid w:val="00AA78CA"/>
    <w:rsid w:val="00AB382D"/>
    <w:rsid w:val="00AC0BFB"/>
    <w:rsid w:val="00AC3030"/>
    <w:rsid w:val="00AC6E9A"/>
    <w:rsid w:val="00AD0BAE"/>
    <w:rsid w:val="00AD31A1"/>
    <w:rsid w:val="00AE094E"/>
    <w:rsid w:val="00AE6293"/>
    <w:rsid w:val="00AF6642"/>
    <w:rsid w:val="00AF74F2"/>
    <w:rsid w:val="00B04766"/>
    <w:rsid w:val="00B07784"/>
    <w:rsid w:val="00B14F9E"/>
    <w:rsid w:val="00B15A75"/>
    <w:rsid w:val="00B16B0A"/>
    <w:rsid w:val="00B2483A"/>
    <w:rsid w:val="00B30E71"/>
    <w:rsid w:val="00B30F28"/>
    <w:rsid w:val="00B32A1B"/>
    <w:rsid w:val="00B32A38"/>
    <w:rsid w:val="00B468DB"/>
    <w:rsid w:val="00B476C6"/>
    <w:rsid w:val="00B50B0F"/>
    <w:rsid w:val="00B5204B"/>
    <w:rsid w:val="00B637CC"/>
    <w:rsid w:val="00B658C9"/>
    <w:rsid w:val="00B66A9E"/>
    <w:rsid w:val="00B66BB2"/>
    <w:rsid w:val="00B7775D"/>
    <w:rsid w:val="00B83528"/>
    <w:rsid w:val="00B87E8D"/>
    <w:rsid w:val="00B915F0"/>
    <w:rsid w:val="00B92B25"/>
    <w:rsid w:val="00BA4341"/>
    <w:rsid w:val="00BA6A7B"/>
    <w:rsid w:val="00BB1724"/>
    <w:rsid w:val="00BB625C"/>
    <w:rsid w:val="00BD064F"/>
    <w:rsid w:val="00BD718E"/>
    <w:rsid w:val="00BE0EA0"/>
    <w:rsid w:val="00BE11AD"/>
    <w:rsid w:val="00BF4695"/>
    <w:rsid w:val="00BF7F0D"/>
    <w:rsid w:val="00C157C4"/>
    <w:rsid w:val="00C1690A"/>
    <w:rsid w:val="00C327DF"/>
    <w:rsid w:val="00C3327E"/>
    <w:rsid w:val="00C46AA6"/>
    <w:rsid w:val="00C507AF"/>
    <w:rsid w:val="00C51553"/>
    <w:rsid w:val="00C545DB"/>
    <w:rsid w:val="00C5552F"/>
    <w:rsid w:val="00C560D0"/>
    <w:rsid w:val="00C61D18"/>
    <w:rsid w:val="00C627E5"/>
    <w:rsid w:val="00C654C6"/>
    <w:rsid w:val="00C65D79"/>
    <w:rsid w:val="00C67CEF"/>
    <w:rsid w:val="00C8188B"/>
    <w:rsid w:val="00C82D91"/>
    <w:rsid w:val="00C84037"/>
    <w:rsid w:val="00C90710"/>
    <w:rsid w:val="00C94B5F"/>
    <w:rsid w:val="00CA0833"/>
    <w:rsid w:val="00CA4FB7"/>
    <w:rsid w:val="00CA51C9"/>
    <w:rsid w:val="00CA53C1"/>
    <w:rsid w:val="00CB4754"/>
    <w:rsid w:val="00CB5551"/>
    <w:rsid w:val="00CC2A00"/>
    <w:rsid w:val="00CC3572"/>
    <w:rsid w:val="00CD5062"/>
    <w:rsid w:val="00CD7659"/>
    <w:rsid w:val="00CD79F5"/>
    <w:rsid w:val="00CE7BF8"/>
    <w:rsid w:val="00CF16EB"/>
    <w:rsid w:val="00CF2291"/>
    <w:rsid w:val="00CF2E7B"/>
    <w:rsid w:val="00CF4FDC"/>
    <w:rsid w:val="00CF7EA9"/>
    <w:rsid w:val="00D01519"/>
    <w:rsid w:val="00D01847"/>
    <w:rsid w:val="00D0600C"/>
    <w:rsid w:val="00D0795E"/>
    <w:rsid w:val="00D128B4"/>
    <w:rsid w:val="00D17136"/>
    <w:rsid w:val="00D17794"/>
    <w:rsid w:val="00D23DEE"/>
    <w:rsid w:val="00D268E6"/>
    <w:rsid w:val="00D26C7E"/>
    <w:rsid w:val="00D316AD"/>
    <w:rsid w:val="00D31FD4"/>
    <w:rsid w:val="00D32A5D"/>
    <w:rsid w:val="00D43D9B"/>
    <w:rsid w:val="00D44279"/>
    <w:rsid w:val="00D4492B"/>
    <w:rsid w:val="00D44AA0"/>
    <w:rsid w:val="00D57751"/>
    <w:rsid w:val="00D608F5"/>
    <w:rsid w:val="00D61B57"/>
    <w:rsid w:val="00D76574"/>
    <w:rsid w:val="00D92474"/>
    <w:rsid w:val="00D96253"/>
    <w:rsid w:val="00DA514D"/>
    <w:rsid w:val="00DB1556"/>
    <w:rsid w:val="00DC0F40"/>
    <w:rsid w:val="00DC175D"/>
    <w:rsid w:val="00DC5C7A"/>
    <w:rsid w:val="00DC7676"/>
    <w:rsid w:val="00DD5E77"/>
    <w:rsid w:val="00DD6A76"/>
    <w:rsid w:val="00DF46FD"/>
    <w:rsid w:val="00DF6842"/>
    <w:rsid w:val="00E00242"/>
    <w:rsid w:val="00E044AD"/>
    <w:rsid w:val="00E049EA"/>
    <w:rsid w:val="00E06050"/>
    <w:rsid w:val="00E12876"/>
    <w:rsid w:val="00E171E6"/>
    <w:rsid w:val="00E2196B"/>
    <w:rsid w:val="00E32F36"/>
    <w:rsid w:val="00E34632"/>
    <w:rsid w:val="00E40D03"/>
    <w:rsid w:val="00E440EB"/>
    <w:rsid w:val="00E443C1"/>
    <w:rsid w:val="00E44DA8"/>
    <w:rsid w:val="00E50F78"/>
    <w:rsid w:val="00E52557"/>
    <w:rsid w:val="00E5283A"/>
    <w:rsid w:val="00E554AD"/>
    <w:rsid w:val="00E70634"/>
    <w:rsid w:val="00E72447"/>
    <w:rsid w:val="00E72D2B"/>
    <w:rsid w:val="00E73417"/>
    <w:rsid w:val="00E75201"/>
    <w:rsid w:val="00EC1CE1"/>
    <w:rsid w:val="00ED1BBE"/>
    <w:rsid w:val="00ED3601"/>
    <w:rsid w:val="00EE0881"/>
    <w:rsid w:val="00EE1C61"/>
    <w:rsid w:val="00EE4126"/>
    <w:rsid w:val="00EF02B9"/>
    <w:rsid w:val="00EF4F55"/>
    <w:rsid w:val="00F00584"/>
    <w:rsid w:val="00F06A4E"/>
    <w:rsid w:val="00F14532"/>
    <w:rsid w:val="00F163E6"/>
    <w:rsid w:val="00F168C6"/>
    <w:rsid w:val="00F16E61"/>
    <w:rsid w:val="00F21573"/>
    <w:rsid w:val="00F2300B"/>
    <w:rsid w:val="00F234B1"/>
    <w:rsid w:val="00F305F9"/>
    <w:rsid w:val="00F31E70"/>
    <w:rsid w:val="00F32865"/>
    <w:rsid w:val="00F32F6F"/>
    <w:rsid w:val="00F34D75"/>
    <w:rsid w:val="00F410E2"/>
    <w:rsid w:val="00F4163D"/>
    <w:rsid w:val="00F421D4"/>
    <w:rsid w:val="00F44086"/>
    <w:rsid w:val="00F47989"/>
    <w:rsid w:val="00F50354"/>
    <w:rsid w:val="00F50BA8"/>
    <w:rsid w:val="00F5770A"/>
    <w:rsid w:val="00F645A7"/>
    <w:rsid w:val="00F653B6"/>
    <w:rsid w:val="00F77379"/>
    <w:rsid w:val="00F779E2"/>
    <w:rsid w:val="00F77D6B"/>
    <w:rsid w:val="00F85D50"/>
    <w:rsid w:val="00F906CE"/>
    <w:rsid w:val="00FA0B22"/>
    <w:rsid w:val="00FB21D4"/>
    <w:rsid w:val="00FB32E8"/>
    <w:rsid w:val="00FB4218"/>
    <w:rsid w:val="00FC416E"/>
    <w:rsid w:val="00FC4FD1"/>
    <w:rsid w:val="00FD26E1"/>
    <w:rsid w:val="00FD41B2"/>
    <w:rsid w:val="00FD7878"/>
    <w:rsid w:val="00FE5D60"/>
    <w:rsid w:val="00FE70C3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15E6C-712A-43F1-A79B-510F0EA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1556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D7878"/>
    <w:pPr>
      <w:ind w:left="851" w:right="-1050"/>
      <w:jc w:val="center"/>
    </w:pPr>
    <w:rPr>
      <w:sz w:val="28"/>
    </w:rPr>
  </w:style>
  <w:style w:type="paragraph" w:styleId="a4">
    <w:name w:val="Body Text Indent"/>
    <w:basedOn w:val="a"/>
    <w:link w:val="a5"/>
    <w:rsid w:val="001A4E94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1A4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unhideWhenUsed/>
    <w:rsid w:val="00A73AD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06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6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B155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Сергеевна Ляпина</cp:lastModifiedBy>
  <cp:revision>2</cp:revision>
  <cp:lastPrinted>2015-06-04T04:48:00Z</cp:lastPrinted>
  <dcterms:created xsi:type="dcterms:W3CDTF">2015-06-05T05:18:00Z</dcterms:created>
  <dcterms:modified xsi:type="dcterms:W3CDTF">2015-06-05T05:18:00Z</dcterms:modified>
</cp:coreProperties>
</file>