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588" w:rsidRDefault="00A54588" w:rsidP="00A5458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ПРОЕКТ Закона Алтайского края</w:t>
      </w:r>
    </w:p>
    <w:p w:rsidR="00A54588" w:rsidRDefault="00A54588" w:rsidP="00A5458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3"/>
          <w:szCs w:val="23"/>
        </w:rPr>
      </w:pPr>
    </w:p>
    <w:p w:rsidR="00A54588" w:rsidRDefault="00A54588" w:rsidP="00A5458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Закон Алтайского края "О порядке избрания глав городских округов, глав</w:t>
      </w:r>
    </w:p>
    <w:p w:rsidR="00A54588" w:rsidRDefault="00A54588" w:rsidP="00A5458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3"/>
          <w:szCs w:val="23"/>
        </w:rPr>
      </w:pPr>
      <w:proofErr w:type="gramStart"/>
      <w:r>
        <w:rPr>
          <w:rFonts w:ascii="TimesNewRomanPSMT" w:hAnsi="TimesNewRomanPSMT" w:cs="TimesNewRomanPSMT"/>
          <w:sz w:val="23"/>
          <w:szCs w:val="23"/>
        </w:rPr>
        <w:t>муниципальных</w:t>
      </w:r>
      <w:proofErr w:type="gramEnd"/>
      <w:r>
        <w:rPr>
          <w:rFonts w:ascii="TimesNewRomanPSMT" w:hAnsi="TimesNewRomanPSMT" w:cs="TimesNewRomanPSMT"/>
          <w:sz w:val="23"/>
          <w:szCs w:val="23"/>
        </w:rPr>
        <w:t xml:space="preserve"> районов в Алтайском крае на муниципальных выборах на основе всеобщего</w:t>
      </w:r>
    </w:p>
    <w:p w:rsidR="00A54588" w:rsidRDefault="00E71249" w:rsidP="00A5458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3"/>
          <w:szCs w:val="23"/>
        </w:rPr>
      </w:pPr>
      <w:proofErr w:type="gramStart"/>
      <w:r>
        <w:rPr>
          <w:rFonts w:ascii="TimesNewRomanPSMT" w:hAnsi="TimesNewRomanPSMT" w:cs="TimesNewRomanPSMT"/>
          <w:sz w:val="23"/>
          <w:szCs w:val="23"/>
        </w:rPr>
        <w:t>равного</w:t>
      </w:r>
      <w:proofErr w:type="gramEnd"/>
      <w:r>
        <w:rPr>
          <w:rFonts w:ascii="TimesNewRomanPSMT" w:hAnsi="TimesNewRomanPSMT" w:cs="TimesNewRomanPSMT"/>
          <w:sz w:val="23"/>
          <w:szCs w:val="23"/>
        </w:rPr>
        <w:t xml:space="preserve"> и пря</w:t>
      </w:r>
      <w:r w:rsidR="00A54588">
        <w:rPr>
          <w:rFonts w:ascii="TimesNewRomanPSMT" w:hAnsi="TimesNewRomanPSMT" w:cs="TimesNewRomanPSMT"/>
          <w:sz w:val="23"/>
          <w:szCs w:val="23"/>
        </w:rPr>
        <w:t>мого избирательного права при тайном голосовании и их месте в системе</w:t>
      </w:r>
    </w:p>
    <w:p w:rsidR="00A54588" w:rsidRDefault="00A54588" w:rsidP="00A5458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3"/>
          <w:szCs w:val="23"/>
        </w:rPr>
      </w:pPr>
      <w:proofErr w:type="gramStart"/>
      <w:r>
        <w:rPr>
          <w:rFonts w:ascii="TimesNewRomanPSMT" w:hAnsi="TimesNewRomanPSMT" w:cs="TimesNewRomanPSMT"/>
          <w:sz w:val="23"/>
          <w:szCs w:val="23"/>
        </w:rPr>
        <w:t>органов</w:t>
      </w:r>
      <w:proofErr w:type="gramEnd"/>
      <w:r>
        <w:rPr>
          <w:rFonts w:ascii="TimesNewRomanPSMT" w:hAnsi="TimesNewRomanPSMT" w:cs="TimesNewRomanPSMT"/>
          <w:sz w:val="23"/>
          <w:szCs w:val="23"/>
        </w:rPr>
        <w:t xml:space="preserve"> местного самоуправления"</w:t>
      </w:r>
    </w:p>
    <w:p w:rsidR="00E71249" w:rsidRDefault="00E71249" w:rsidP="00A5458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3"/>
          <w:szCs w:val="23"/>
        </w:rPr>
      </w:pPr>
      <w:bookmarkStart w:id="0" w:name="_GoBack"/>
      <w:bookmarkEnd w:id="0"/>
    </w:p>
    <w:p w:rsidR="00A54588" w:rsidRDefault="00A54588" w:rsidP="00A545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Настоящий Закон в соответствии с Федеральным законом от 6 октября 2003 года</w:t>
      </w:r>
    </w:p>
    <w:p w:rsidR="00A54588" w:rsidRDefault="00A54588" w:rsidP="00A545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N131 -ФЗ "Об общих принципах организации местного самоуправления в Российской</w:t>
      </w:r>
    </w:p>
    <w:p w:rsidR="00A54588" w:rsidRDefault="00A54588" w:rsidP="00A545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Федерации" определяет в Алтайском крае порядок избрания и место в системе органов</w:t>
      </w:r>
    </w:p>
    <w:p w:rsidR="00A54588" w:rsidRDefault="00A54588" w:rsidP="00A545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proofErr w:type="gramStart"/>
      <w:r>
        <w:rPr>
          <w:rFonts w:ascii="TimesNewRomanPSMT" w:hAnsi="TimesNewRomanPSMT" w:cs="TimesNewRomanPSMT"/>
          <w:sz w:val="23"/>
          <w:szCs w:val="23"/>
        </w:rPr>
        <w:t>местного</w:t>
      </w:r>
      <w:proofErr w:type="gramEnd"/>
      <w:r>
        <w:rPr>
          <w:rFonts w:ascii="TimesNewRomanPSMT" w:hAnsi="TimesNewRomanPSMT" w:cs="TimesNewRomanPSMT"/>
          <w:sz w:val="23"/>
          <w:szCs w:val="23"/>
        </w:rPr>
        <w:t xml:space="preserve"> самоуправления глав городских округов (кроме главы городского округа ЗАТО</w:t>
      </w:r>
    </w:p>
    <w:p w:rsidR="00A54588" w:rsidRDefault="00A54588" w:rsidP="00A545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Сибирский), глав муниципальных районов.</w:t>
      </w:r>
    </w:p>
    <w:p w:rsidR="00A54588" w:rsidRDefault="00A54588" w:rsidP="00A545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Статья 1.</w:t>
      </w:r>
    </w:p>
    <w:p w:rsidR="00A54588" w:rsidRDefault="00A54588" w:rsidP="00A545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В Алтайском крае главы городских округов (кроме главы городского округа ЗАТО</w:t>
      </w:r>
    </w:p>
    <w:p w:rsidR="00A54588" w:rsidRDefault="00A54588" w:rsidP="00A545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Сибирский), главы муниципальных районов избираются на муниципальных выборах на</w:t>
      </w:r>
    </w:p>
    <w:p w:rsidR="00A54588" w:rsidRDefault="00A54588" w:rsidP="00A545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proofErr w:type="gramStart"/>
      <w:r>
        <w:rPr>
          <w:rFonts w:ascii="TimesNewRomanPSMT" w:hAnsi="TimesNewRomanPSMT" w:cs="TimesNewRomanPSMT"/>
          <w:sz w:val="23"/>
          <w:szCs w:val="23"/>
        </w:rPr>
        <w:t>основе</w:t>
      </w:r>
      <w:proofErr w:type="gramEnd"/>
      <w:r>
        <w:rPr>
          <w:rFonts w:ascii="TimesNewRomanPSMT" w:hAnsi="TimesNewRomanPSMT" w:cs="TimesNewRomanPSMT"/>
          <w:sz w:val="23"/>
          <w:szCs w:val="23"/>
        </w:rPr>
        <w:t xml:space="preserve"> всеобщего равного и прямого избирательного права при тайном голосовании и</w:t>
      </w:r>
    </w:p>
    <w:p w:rsidR="00A54588" w:rsidRDefault="00A54588" w:rsidP="00A545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proofErr w:type="gramStart"/>
      <w:r>
        <w:rPr>
          <w:rFonts w:ascii="TimesNewRomanPSMT" w:hAnsi="TimesNewRomanPSMT" w:cs="TimesNewRomanPSMT"/>
          <w:sz w:val="23"/>
          <w:szCs w:val="23"/>
        </w:rPr>
        <w:t>возглавляют</w:t>
      </w:r>
      <w:proofErr w:type="gramEnd"/>
      <w:r>
        <w:rPr>
          <w:rFonts w:ascii="TimesNewRomanPSMT" w:hAnsi="TimesNewRomanPSMT" w:cs="TimesNewRomanPSMT"/>
          <w:sz w:val="23"/>
          <w:szCs w:val="23"/>
        </w:rPr>
        <w:t xml:space="preserve"> местные администрации.</w:t>
      </w:r>
    </w:p>
    <w:p w:rsidR="00A54588" w:rsidRDefault="00A54588" w:rsidP="00A545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Статья 2.</w:t>
      </w:r>
    </w:p>
    <w:p w:rsidR="00A54588" w:rsidRDefault="00A54588" w:rsidP="00A545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Законодательство Алтайского края подлежит приведению в соответствие с</w:t>
      </w:r>
    </w:p>
    <w:p w:rsidR="00A54588" w:rsidRDefault="00A54588" w:rsidP="00A545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proofErr w:type="gramStart"/>
      <w:r>
        <w:rPr>
          <w:rFonts w:ascii="TimesNewRomanPSMT" w:hAnsi="TimesNewRomanPSMT" w:cs="TimesNewRomanPSMT"/>
          <w:sz w:val="23"/>
          <w:szCs w:val="23"/>
        </w:rPr>
        <w:t>настоящим</w:t>
      </w:r>
      <w:proofErr w:type="gramEnd"/>
      <w:r>
        <w:rPr>
          <w:rFonts w:ascii="TimesNewRomanPSMT" w:hAnsi="TimesNewRomanPSMT" w:cs="TimesNewRomanPSMT"/>
          <w:sz w:val="23"/>
          <w:szCs w:val="23"/>
        </w:rPr>
        <w:t xml:space="preserve"> Законом в порядке, установленном пунктом 9 статьи 73 Федерального закона от</w:t>
      </w:r>
    </w:p>
    <w:p w:rsidR="00A54588" w:rsidRDefault="00A54588" w:rsidP="00A545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12 июня 2002 года N 67-ФЗ "Об основных гарантиях избирательных прав и права на участие</w:t>
      </w:r>
    </w:p>
    <w:p w:rsidR="00A54588" w:rsidRDefault="00A54588" w:rsidP="00A545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proofErr w:type="gramStart"/>
      <w:r>
        <w:rPr>
          <w:rFonts w:ascii="TimesNewRomanPSMT" w:hAnsi="TimesNewRomanPSMT" w:cs="TimesNewRomanPSMT"/>
          <w:sz w:val="23"/>
          <w:szCs w:val="23"/>
        </w:rPr>
        <w:t>в</w:t>
      </w:r>
      <w:proofErr w:type="gramEnd"/>
      <w:r>
        <w:rPr>
          <w:rFonts w:ascii="TimesNewRomanPSMT" w:hAnsi="TimesNewRomanPSMT" w:cs="TimesNewRomanPSMT"/>
          <w:sz w:val="23"/>
          <w:szCs w:val="23"/>
        </w:rPr>
        <w:t xml:space="preserve"> референдуме граждан Российской Федерации".</w:t>
      </w:r>
    </w:p>
    <w:p w:rsidR="00A54588" w:rsidRDefault="00A54588" w:rsidP="00A545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Статья 3</w:t>
      </w:r>
    </w:p>
    <w:p w:rsidR="00A54588" w:rsidRDefault="00A54588" w:rsidP="00A545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1. Настоящий Закон, за исключением статьи 1, вступает в силу по истечении 10 дней</w:t>
      </w:r>
    </w:p>
    <w:p w:rsidR="00A54588" w:rsidRDefault="00A54588" w:rsidP="00A545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proofErr w:type="gramStart"/>
      <w:r>
        <w:rPr>
          <w:rFonts w:ascii="TimesNewRomanPSMT" w:hAnsi="TimesNewRomanPSMT" w:cs="TimesNewRomanPSMT"/>
          <w:sz w:val="23"/>
          <w:szCs w:val="23"/>
        </w:rPr>
        <w:t>со</w:t>
      </w:r>
      <w:proofErr w:type="gramEnd"/>
      <w:r>
        <w:rPr>
          <w:rFonts w:ascii="TimesNewRomanPSMT" w:hAnsi="TimesNewRomanPSMT" w:cs="TimesNewRomanPSMT"/>
          <w:sz w:val="23"/>
          <w:szCs w:val="23"/>
        </w:rPr>
        <w:t xml:space="preserve"> дня его официального опубликования.</w:t>
      </w:r>
    </w:p>
    <w:p w:rsidR="00A54588" w:rsidRDefault="00A54588" w:rsidP="00A545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2. Статья 1 настоящего Закона вступает в силу со дня приведения Законодательства</w:t>
      </w:r>
    </w:p>
    <w:p w:rsidR="006F1C29" w:rsidRDefault="00A54588" w:rsidP="00A54588">
      <w:r>
        <w:rPr>
          <w:rFonts w:ascii="TimesNewRomanPSMT" w:hAnsi="TimesNewRomanPSMT" w:cs="TimesNewRomanPSMT"/>
          <w:sz w:val="23"/>
          <w:szCs w:val="23"/>
        </w:rPr>
        <w:t>Алтайского края в соответствие с настоящим Законом.</w:t>
      </w:r>
    </w:p>
    <w:sectPr w:rsidR="006F1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588"/>
    <w:rsid w:val="006F1C29"/>
    <w:rsid w:val="00A54588"/>
    <w:rsid w:val="00E7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FF69CD-FF84-4FC1-A57E-17333EB46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Анатольевна Малоземова</dc:creator>
  <cp:keywords/>
  <dc:description/>
  <cp:lastModifiedBy>Ирина Анатольевна Малоземова</cp:lastModifiedBy>
  <cp:revision>2</cp:revision>
  <dcterms:created xsi:type="dcterms:W3CDTF">2016-12-12T07:44:00Z</dcterms:created>
  <dcterms:modified xsi:type="dcterms:W3CDTF">2016-12-12T10:34:00Z</dcterms:modified>
</cp:coreProperties>
</file>