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005" w:rsidRPr="00720005" w:rsidRDefault="00720005" w:rsidP="00720005">
      <w:pPr>
        <w:pStyle w:val="a3"/>
        <w:jc w:val="right"/>
        <w:rPr>
          <w:rStyle w:val="1"/>
          <w:rFonts w:ascii="Times New Roman" w:hAnsi="Times New Roman" w:cs="Times New Roman"/>
          <w:bCs/>
          <w:sz w:val="28"/>
          <w:szCs w:val="28"/>
        </w:rPr>
      </w:pPr>
      <w:r w:rsidRPr="00720005">
        <w:rPr>
          <w:rStyle w:val="1"/>
          <w:rFonts w:ascii="Times New Roman" w:hAnsi="Times New Roman" w:cs="Times New Roman"/>
          <w:bCs/>
          <w:sz w:val="28"/>
          <w:szCs w:val="28"/>
        </w:rPr>
        <w:t>Проект</w:t>
      </w:r>
    </w:p>
    <w:p w:rsidR="00720005" w:rsidRPr="00720005" w:rsidRDefault="00720005" w:rsidP="00720005">
      <w:pPr>
        <w:pStyle w:val="a3"/>
        <w:rPr>
          <w:rStyle w:val="1"/>
          <w:rFonts w:ascii="Times New Roman" w:hAnsi="Times New Roman" w:cs="Times New Roman"/>
          <w:bCs/>
          <w:sz w:val="28"/>
          <w:szCs w:val="28"/>
        </w:rPr>
      </w:pPr>
    </w:p>
    <w:p w:rsidR="00720005" w:rsidRPr="00720005" w:rsidRDefault="00720005" w:rsidP="00720005">
      <w:pPr>
        <w:pStyle w:val="a3"/>
        <w:jc w:val="center"/>
        <w:rPr>
          <w:rStyle w:val="1"/>
          <w:rFonts w:ascii="Times New Roman" w:hAnsi="Times New Roman" w:cs="Times New Roman"/>
          <w:b/>
          <w:bCs/>
          <w:sz w:val="28"/>
          <w:szCs w:val="28"/>
        </w:rPr>
      </w:pPr>
      <w:r w:rsidRPr="00720005">
        <w:rPr>
          <w:rStyle w:val="1"/>
          <w:rFonts w:ascii="Times New Roman" w:hAnsi="Times New Roman" w:cs="Times New Roman"/>
          <w:bCs/>
          <w:sz w:val="28"/>
          <w:szCs w:val="28"/>
        </w:rPr>
        <w:t>ЗАКОН</w:t>
      </w:r>
    </w:p>
    <w:p w:rsidR="00720005" w:rsidRPr="00720005" w:rsidRDefault="00720005" w:rsidP="00720005">
      <w:pPr>
        <w:pStyle w:val="a3"/>
        <w:jc w:val="center"/>
        <w:rPr>
          <w:rStyle w:val="1"/>
          <w:rFonts w:ascii="Times New Roman" w:hAnsi="Times New Roman" w:cs="Times New Roman"/>
          <w:sz w:val="28"/>
          <w:szCs w:val="28"/>
        </w:rPr>
      </w:pPr>
      <w:r w:rsidRPr="00720005">
        <w:rPr>
          <w:rStyle w:val="1"/>
          <w:rFonts w:ascii="Times New Roman" w:hAnsi="Times New Roman" w:cs="Times New Roman"/>
          <w:bCs/>
          <w:sz w:val="28"/>
          <w:szCs w:val="28"/>
        </w:rPr>
        <w:t>Алтайского края</w:t>
      </w:r>
    </w:p>
    <w:p w:rsidR="00720005" w:rsidRPr="00720005" w:rsidRDefault="00720005" w:rsidP="00720005">
      <w:pPr>
        <w:pStyle w:val="a3"/>
        <w:jc w:val="center"/>
        <w:rPr>
          <w:rStyle w:val="1"/>
          <w:rFonts w:ascii="Times New Roman" w:hAnsi="Times New Roman" w:cs="Times New Roman"/>
          <w:sz w:val="28"/>
          <w:szCs w:val="28"/>
        </w:rPr>
      </w:pPr>
    </w:p>
    <w:p w:rsidR="00003720" w:rsidRDefault="00A01742" w:rsidP="00720005">
      <w:pPr>
        <w:pStyle w:val="a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01742">
        <w:rPr>
          <w:rFonts w:ascii="Times New Roman" w:eastAsia="Calibri" w:hAnsi="Times New Roman" w:cs="Times New Roman"/>
          <w:b/>
          <w:sz w:val="28"/>
          <w:szCs w:val="28"/>
        </w:rPr>
        <w:t>О внесении изменений в</w:t>
      </w:r>
      <w:r w:rsidR="005E0563">
        <w:rPr>
          <w:rFonts w:ascii="Times New Roman" w:eastAsia="Calibri" w:hAnsi="Times New Roman" w:cs="Times New Roman"/>
          <w:b/>
          <w:sz w:val="28"/>
          <w:szCs w:val="28"/>
        </w:rPr>
        <w:t xml:space="preserve"> статью 136.8</w:t>
      </w:r>
      <w:r w:rsidRPr="00A0174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720005" w:rsidRPr="00A01742" w:rsidRDefault="00A01742" w:rsidP="00720005">
      <w:pPr>
        <w:pStyle w:val="a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01742">
        <w:rPr>
          <w:rFonts w:ascii="Times New Roman" w:eastAsia="Calibri" w:hAnsi="Times New Roman" w:cs="Times New Roman"/>
          <w:b/>
          <w:sz w:val="28"/>
          <w:szCs w:val="28"/>
        </w:rPr>
        <w:t>Кодекс</w:t>
      </w:r>
      <w:r w:rsidR="005E0563"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Pr="00A01742">
        <w:rPr>
          <w:rFonts w:ascii="Times New Roman" w:eastAsia="Calibri" w:hAnsi="Times New Roman" w:cs="Times New Roman"/>
          <w:b/>
          <w:sz w:val="28"/>
          <w:szCs w:val="28"/>
        </w:rPr>
        <w:t xml:space="preserve"> Алтайского края о выборах, референдуме, отзыве</w:t>
      </w:r>
    </w:p>
    <w:p w:rsidR="00720005" w:rsidRPr="00720005" w:rsidRDefault="00720005" w:rsidP="0072000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20005" w:rsidRPr="00720005" w:rsidRDefault="00720005" w:rsidP="00720005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0005"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720005" w:rsidRPr="00720005" w:rsidRDefault="00720005" w:rsidP="00A017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01742" w:rsidRDefault="00A01742" w:rsidP="0072000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01742">
        <w:rPr>
          <w:rFonts w:ascii="Times New Roman" w:hAnsi="Times New Roman" w:cs="Times New Roman"/>
          <w:sz w:val="28"/>
          <w:szCs w:val="28"/>
        </w:rPr>
        <w:t>Внести в</w:t>
      </w:r>
      <w:r w:rsidR="00003720">
        <w:rPr>
          <w:rFonts w:ascii="Times New Roman" w:hAnsi="Times New Roman" w:cs="Times New Roman"/>
          <w:sz w:val="28"/>
          <w:szCs w:val="28"/>
        </w:rPr>
        <w:t xml:space="preserve"> статью 136.8</w:t>
      </w:r>
      <w:r w:rsidRPr="00A01742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003720">
        <w:rPr>
          <w:rFonts w:ascii="Times New Roman" w:hAnsi="Times New Roman" w:cs="Times New Roman"/>
          <w:sz w:val="28"/>
          <w:szCs w:val="28"/>
        </w:rPr>
        <w:t>а</w:t>
      </w:r>
      <w:r w:rsidRPr="00A01742">
        <w:rPr>
          <w:rFonts w:ascii="Times New Roman" w:hAnsi="Times New Roman" w:cs="Times New Roman"/>
          <w:sz w:val="28"/>
          <w:szCs w:val="28"/>
        </w:rPr>
        <w:t xml:space="preserve"> Алтайского края о выборах, референдуме, отзыве </w:t>
      </w:r>
      <w:hyperlink r:id="rId4" w:history="1">
        <w:r>
          <w:rPr>
            <w:rFonts w:ascii="Times New Roman" w:hAnsi="Times New Roman" w:cs="Times New Roman"/>
            <w:sz w:val="28"/>
            <w:szCs w:val="28"/>
          </w:rPr>
          <w:t>от 8 июля 2003 года №</w:t>
        </w:r>
        <w:r w:rsidRPr="00A01742">
          <w:rPr>
            <w:rFonts w:ascii="Times New Roman" w:hAnsi="Times New Roman" w:cs="Times New Roman"/>
            <w:sz w:val="28"/>
            <w:szCs w:val="28"/>
          </w:rPr>
          <w:t xml:space="preserve"> 35-ЗС</w:t>
        </w:r>
      </w:hyperlink>
      <w:r w:rsidRPr="00A01742">
        <w:rPr>
          <w:rFonts w:ascii="Times New Roman" w:hAnsi="Times New Roman" w:cs="Times New Roman"/>
          <w:sz w:val="28"/>
          <w:szCs w:val="28"/>
        </w:rPr>
        <w:t> (Сборник законодат</w:t>
      </w:r>
      <w:r>
        <w:rPr>
          <w:rFonts w:ascii="Times New Roman" w:hAnsi="Times New Roman" w:cs="Times New Roman"/>
          <w:sz w:val="28"/>
          <w:szCs w:val="28"/>
        </w:rPr>
        <w:t>ельства Алтайского края, 2003, №</w:t>
      </w:r>
      <w:r w:rsidRPr="00A01742">
        <w:rPr>
          <w:rFonts w:ascii="Times New Roman" w:hAnsi="Times New Roman" w:cs="Times New Roman"/>
          <w:sz w:val="28"/>
          <w:szCs w:val="28"/>
        </w:rPr>
        <w:t xml:space="preserve"> 87, часть I,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01742">
        <w:rPr>
          <w:rFonts w:ascii="Times New Roman" w:hAnsi="Times New Roman" w:cs="Times New Roman"/>
          <w:sz w:val="28"/>
          <w:szCs w:val="28"/>
        </w:rPr>
        <w:t xml:space="preserve"> 92, часть I; 2005,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01742">
        <w:rPr>
          <w:rFonts w:ascii="Times New Roman" w:hAnsi="Times New Roman" w:cs="Times New Roman"/>
          <w:sz w:val="28"/>
          <w:szCs w:val="28"/>
        </w:rPr>
        <w:t xml:space="preserve"> 108, </w:t>
      </w:r>
      <w:r w:rsidR="00FD3E8D">
        <w:rPr>
          <w:rFonts w:ascii="Times New Roman" w:hAnsi="Times New Roman" w:cs="Times New Roman"/>
          <w:sz w:val="28"/>
          <w:szCs w:val="28"/>
        </w:rPr>
        <w:t>№</w:t>
      </w:r>
      <w:r w:rsidRPr="00A01742">
        <w:rPr>
          <w:rFonts w:ascii="Times New Roman" w:hAnsi="Times New Roman" w:cs="Times New Roman"/>
          <w:sz w:val="28"/>
          <w:szCs w:val="28"/>
        </w:rPr>
        <w:t xml:space="preserve"> 115, часть I; 2006, </w:t>
      </w:r>
      <w:r w:rsidR="00FD3E8D">
        <w:rPr>
          <w:rFonts w:ascii="Times New Roman" w:hAnsi="Times New Roman" w:cs="Times New Roman"/>
          <w:sz w:val="28"/>
          <w:szCs w:val="28"/>
        </w:rPr>
        <w:t>№</w:t>
      </w:r>
      <w:r w:rsidRPr="00A01742">
        <w:rPr>
          <w:rFonts w:ascii="Times New Roman" w:hAnsi="Times New Roman" w:cs="Times New Roman"/>
          <w:sz w:val="28"/>
          <w:szCs w:val="28"/>
        </w:rPr>
        <w:t xml:space="preserve"> 128, часть II; 2007, </w:t>
      </w:r>
      <w:r w:rsidR="00FD3E8D">
        <w:rPr>
          <w:rFonts w:ascii="Times New Roman" w:hAnsi="Times New Roman" w:cs="Times New Roman"/>
          <w:sz w:val="28"/>
          <w:szCs w:val="28"/>
        </w:rPr>
        <w:t>№</w:t>
      </w:r>
      <w:r w:rsidRPr="00A01742">
        <w:rPr>
          <w:rFonts w:ascii="Times New Roman" w:hAnsi="Times New Roman" w:cs="Times New Roman"/>
          <w:sz w:val="28"/>
          <w:szCs w:val="28"/>
        </w:rPr>
        <w:t xml:space="preserve"> 134, часть I, </w:t>
      </w:r>
      <w:r w:rsidR="00FD3E8D">
        <w:rPr>
          <w:rFonts w:ascii="Times New Roman" w:hAnsi="Times New Roman" w:cs="Times New Roman"/>
          <w:sz w:val="28"/>
          <w:szCs w:val="28"/>
        </w:rPr>
        <w:t>№</w:t>
      </w:r>
      <w:r w:rsidRPr="00A01742">
        <w:rPr>
          <w:rFonts w:ascii="Times New Roman" w:hAnsi="Times New Roman" w:cs="Times New Roman"/>
          <w:sz w:val="28"/>
          <w:szCs w:val="28"/>
        </w:rPr>
        <w:t xml:space="preserve"> 139, часть I; 2008, </w:t>
      </w:r>
      <w:r w:rsidR="00FD3E8D">
        <w:rPr>
          <w:rFonts w:ascii="Times New Roman" w:hAnsi="Times New Roman" w:cs="Times New Roman"/>
          <w:sz w:val="28"/>
          <w:szCs w:val="28"/>
        </w:rPr>
        <w:t>№</w:t>
      </w:r>
      <w:r w:rsidRPr="00A01742">
        <w:rPr>
          <w:rFonts w:ascii="Times New Roman" w:hAnsi="Times New Roman" w:cs="Times New Roman"/>
          <w:sz w:val="28"/>
          <w:szCs w:val="28"/>
        </w:rPr>
        <w:t xml:space="preserve"> 147, часть I; 2009, </w:t>
      </w:r>
      <w:r w:rsidR="00FD3E8D">
        <w:rPr>
          <w:rFonts w:ascii="Times New Roman" w:hAnsi="Times New Roman" w:cs="Times New Roman"/>
          <w:sz w:val="28"/>
          <w:szCs w:val="28"/>
        </w:rPr>
        <w:t>№</w:t>
      </w:r>
      <w:r w:rsidRPr="00A01742">
        <w:rPr>
          <w:rFonts w:ascii="Times New Roman" w:hAnsi="Times New Roman" w:cs="Times New Roman"/>
          <w:sz w:val="28"/>
          <w:szCs w:val="28"/>
        </w:rPr>
        <w:t xml:space="preserve"> 159, часть I;</w:t>
      </w:r>
      <w:proofErr w:type="gramEnd"/>
      <w:r w:rsidRPr="00A01742">
        <w:rPr>
          <w:rFonts w:ascii="Times New Roman" w:hAnsi="Times New Roman" w:cs="Times New Roman"/>
          <w:sz w:val="28"/>
          <w:szCs w:val="28"/>
        </w:rPr>
        <w:t xml:space="preserve"> 2010, </w:t>
      </w:r>
      <w:r w:rsidR="00FD3E8D">
        <w:rPr>
          <w:rFonts w:ascii="Times New Roman" w:hAnsi="Times New Roman" w:cs="Times New Roman"/>
          <w:sz w:val="28"/>
          <w:szCs w:val="28"/>
        </w:rPr>
        <w:t>№</w:t>
      </w:r>
      <w:r w:rsidRPr="00A01742">
        <w:rPr>
          <w:rFonts w:ascii="Times New Roman" w:hAnsi="Times New Roman" w:cs="Times New Roman"/>
          <w:sz w:val="28"/>
          <w:szCs w:val="28"/>
        </w:rPr>
        <w:t xml:space="preserve"> 167, часть I; 2011, </w:t>
      </w:r>
      <w:r w:rsidR="00FD3E8D">
        <w:rPr>
          <w:rFonts w:ascii="Times New Roman" w:hAnsi="Times New Roman" w:cs="Times New Roman"/>
          <w:sz w:val="28"/>
          <w:szCs w:val="28"/>
        </w:rPr>
        <w:t>№</w:t>
      </w:r>
      <w:r w:rsidRPr="00A01742">
        <w:rPr>
          <w:rFonts w:ascii="Times New Roman" w:hAnsi="Times New Roman" w:cs="Times New Roman"/>
          <w:sz w:val="28"/>
          <w:szCs w:val="28"/>
        </w:rPr>
        <w:t xml:space="preserve"> 179, часть I, </w:t>
      </w:r>
      <w:r w:rsidR="00FD3E8D">
        <w:rPr>
          <w:rFonts w:ascii="Times New Roman" w:hAnsi="Times New Roman" w:cs="Times New Roman"/>
          <w:sz w:val="28"/>
          <w:szCs w:val="28"/>
        </w:rPr>
        <w:t>№ 181, часть I, №</w:t>
      </w:r>
      <w:r w:rsidRPr="00A01742">
        <w:rPr>
          <w:rFonts w:ascii="Times New Roman" w:hAnsi="Times New Roman" w:cs="Times New Roman"/>
          <w:sz w:val="28"/>
          <w:szCs w:val="28"/>
        </w:rPr>
        <w:t xml:space="preserve"> 184, часть I; 2012, </w:t>
      </w:r>
      <w:r w:rsidR="00FD3E8D">
        <w:rPr>
          <w:rFonts w:ascii="Times New Roman" w:hAnsi="Times New Roman" w:cs="Times New Roman"/>
          <w:sz w:val="28"/>
          <w:szCs w:val="28"/>
        </w:rPr>
        <w:t>№</w:t>
      </w:r>
      <w:r w:rsidRPr="00A01742">
        <w:rPr>
          <w:rFonts w:ascii="Times New Roman" w:hAnsi="Times New Roman" w:cs="Times New Roman"/>
          <w:sz w:val="28"/>
          <w:szCs w:val="28"/>
        </w:rPr>
        <w:t xml:space="preserve"> 194, часть I, </w:t>
      </w:r>
      <w:r w:rsidR="00FD3E8D">
        <w:rPr>
          <w:rFonts w:ascii="Times New Roman" w:hAnsi="Times New Roman" w:cs="Times New Roman"/>
          <w:sz w:val="28"/>
          <w:szCs w:val="28"/>
        </w:rPr>
        <w:t>№</w:t>
      </w:r>
      <w:r w:rsidRPr="00A01742">
        <w:rPr>
          <w:rFonts w:ascii="Times New Roman" w:hAnsi="Times New Roman" w:cs="Times New Roman"/>
          <w:sz w:val="28"/>
          <w:szCs w:val="28"/>
        </w:rPr>
        <w:t xml:space="preserve"> 200, часть I; 2013, </w:t>
      </w:r>
      <w:r w:rsidR="00FD3E8D">
        <w:rPr>
          <w:rFonts w:ascii="Times New Roman" w:hAnsi="Times New Roman" w:cs="Times New Roman"/>
          <w:sz w:val="28"/>
          <w:szCs w:val="28"/>
        </w:rPr>
        <w:t>№</w:t>
      </w:r>
      <w:r w:rsidRPr="00A01742">
        <w:rPr>
          <w:rFonts w:ascii="Times New Roman" w:hAnsi="Times New Roman" w:cs="Times New Roman"/>
          <w:sz w:val="28"/>
          <w:szCs w:val="28"/>
        </w:rPr>
        <w:t xml:space="preserve"> 202, часть I, </w:t>
      </w:r>
      <w:r w:rsidR="00FD3E8D">
        <w:rPr>
          <w:rFonts w:ascii="Times New Roman" w:hAnsi="Times New Roman" w:cs="Times New Roman"/>
          <w:sz w:val="28"/>
          <w:szCs w:val="28"/>
        </w:rPr>
        <w:t>№</w:t>
      </w:r>
      <w:r w:rsidRPr="00A01742">
        <w:rPr>
          <w:rFonts w:ascii="Times New Roman" w:hAnsi="Times New Roman" w:cs="Times New Roman"/>
          <w:sz w:val="28"/>
          <w:szCs w:val="28"/>
        </w:rPr>
        <w:t xml:space="preserve"> 206, часть I, </w:t>
      </w:r>
      <w:r w:rsidR="00FD3E8D">
        <w:rPr>
          <w:rFonts w:ascii="Times New Roman" w:hAnsi="Times New Roman" w:cs="Times New Roman"/>
          <w:sz w:val="28"/>
          <w:szCs w:val="28"/>
        </w:rPr>
        <w:t>№</w:t>
      </w:r>
      <w:r w:rsidRPr="00A01742">
        <w:rPr>
          <w:rFonts w:ascii="Times New Roman" w:hAnsi="Times New Roman" w:cs="Times New Roman"/>
          <w:sz w:val="28"/>
          <w:szCs w:val="28"/>
        </w:rPr>
        <w:t xml:space="preserve"> 211, часть I; 2014, </w:t>
      </w:r>
      <w:r w:rsidR="00FD3E8D">
        <w:rPr>
          <w:rFonts w:ascii="Times New Roman" w:hAnsi="Times New Roman" w:cs="Times New Roman"/>
          <w:sz w:val="28"/>
          <w:szCs w:val="28"/>
        </w:rPr>
        <w:t>№</w:t>
      </w:r>
      <w:r w:rsidRPr="00A01742">
        <w:rPr>
          <w:rFonts w:ascii="Times New Roman" w:hAnsi="Times New Roman" w:cs="Times New Roman"/>
          <w:sz w:val="28"/>
          <w:szCs w:val="28"/>
        </w:rPr>
        <w:t xml:space="preserve"> 217, часть I, </w:t>
      </w:r>
      <w:r w:rsidR="00FD3E8D">
        <w:rPr>
          <w:rFonts w:ascii="Times New Roman" w:hAnsi="Times New Roman" w:cs="Times New Roman"/>
          <w:sz w:val="28"/>
          <w:szCs w:val="28"/>
        </w:rPr>
        <w:t>№</w:t>
      </w:r>
      <w:r w:rsidRPr="00A01742">
        <w:rPr>
          <w:rFonts w:ascii="Times New Roman" w:hAnsi="Times New Roman" w:cs="Times New Roman"/>
          <w:sz w:val="28"/>
          <w:szCs w:val="28"/>
        </w:rPr>
        <w:t xml:space="preserve"> 224, часть I; 2015, </w:t>
      </w:r>
      <w:r w:rsidR="00FD3E8D">
        <w:rPr>
          <w:rFonts w:ascii="Times New Roman" w:hAnsi="Times New Roman" w:cs="Times New Roman"/>
          <w:sz w:val="28"/>
          <w:szCs w:val="28"/>
        </w:rPr>
        <w:t>№</w:t>
      </w:r>
      <w:r w:rsidRPr="00A01742">
        <w:rPr>
          <w:rFonts w:ascii="Times New Roman" w:hAnsi="Times New Roman" w:cs="Times New Roman"/>
          <w:sz w:val="28"/>
          <w:szCs w:val="28"/>
        </w:rPr>
        <w:t xml:space="preserve"> 227, часть I, </w:t>
      </w:r>
      <w:r w:rsidR="00FD3E8D">
        <w:rPr>
          <w:rFonts w:ascii="Times New Roman" w:hAnsi="Times New Roman" w:cs="Times New Roman"/>
          <w:sz w:val="28"/>
          <w:szCs w:val="28"/>
        </w:rPr>
        <w:t>№</w:t>
      </w:r>
      <w:r w:rsidRPr="00A01742">
        <w:rPr>
          <w:rFonts w:ascii="Times New Roman" w:hAnsi="Times New Roman" w:cs="Times New Roman"/>
          <w:sz w:val="28"/>
          <w:szCs w:val="28"/>
        </w:rPr>
        <w:t xml:space="preserve"> 234, </w:t>
      </w:r>
      <w:r w:rsidR="00FD3E8D">
        <w:rPr>
          <w:rFonts w:ascii="Times New Roman" w:hAnsi="Times New Roman" w:cs="Times New Roman"/>
          <w:sz w:val="28"/>
          <w:szCs w:val="28"/>
        </w:rPr>
        <w:t>№</w:t>
      </w:r>
      <w:r w:rsidRPr="00A01742">
        <w:rPr>
          <w:rFonts w:ascii="Times New Roman" w:hAnsi="Times New Roman" w:cs="Times New Roman"/>
          <w:sz w:val="28"/>
          <w:szCs w:val="28"/>
        </w:rPr>
        <w:t xml:space="preserve"> 236, часть I; 2016, </w:t>
      </w:r>
      <w:r w:rsidR="00FD3E8D">
        <w:rPr>
          <w:rFonts w:ascii="Times New Roman" w:hAnsi="Times New Roman" w:cs="Times New Roman"/>
          <w:sz w:val="28"/>
          <w:szCs w:val="28"/>
        </w:rPr>
        <w:t>№</w:t>
      </w:r>
      <w:r w:rsidRPr="00A01742">
        <w:rPr>
          <w:rFonts w:ascii="Times New Roman" w:hAnsi="Times New Roman" w:cs="Times New Roman"/>
          <w:sz w:val="28"/>
          <w:szCs w:val="28"/>
        </w:rPr>
        <w:t xml:space="preserve"> 238; </w:t>
      </w:r>
      <w:proofErr w:type="gramStart"/>
      <w:r w:rsidRPr="00A01742">
        <w:rPr>
          <w:rFonts w:ascii="Times New Roman" w:hAnsi="Times New Roman" w:cs="Times New Roman"/>
          <w:sz w:val="28"/>
          <w:szCs w:val="28"/>
        </w:rPr>
        <w:t>Официальный интернет-портал правовой информации (www.pravo.gov.ru), 6 мая 2016 года, 1 декабря 2016 года, 6 марта 2017 года</w:t>
      </w:r>
      <w:r w:rsidR="00FD3E8D">
        <w:rPr>
          <w:rFonts w:ascii="Times New Roman" w:hAnsi="Times New Roman" w:cs="Times New Roman"/>
          <w:sz w:val="28"/>
          <w:szCs w:val="28"/>
        </w:rPr>
        <w:t xml:space="preserve">, </w:t>
      </w:r>
      <w:r w:rsidR="004B633D">
        <w:rPr>
          <w:rFonts w:ascii="Times New Roman" w:hAnsi="Times New Roman" w:cs="Times New Roman"/>
          <w:sz w:val="28"/>
          <w:szCs w:val="28"/>
        </w:rPr>
        <w:t xml:space="preserve"> 5</w:t>
      </w:r>
      <w:r w:rsidR="00FD3E8D">
        <w:rPr>
          <w:rFonts w:ascii="Times New Roman" w:hAnsi="Times New Roman" w:cs="Times New Roman"/>
          <w:sz w:val="28"/>
          <w:szCs w:val="28"/>
        </w:rPr>
        <w:t xml:space="preserve"> мая 2017 года</w:t>
      </w:r>
      <w:r w:rsidRPr="00A01742">
        <w:rPr>
          <w:rFonts w:ascii="Times New Roman" w:hAnsi="Times New Roman" w:cs="Times New Roman"/>
          <w:sz w:val="28"/>
          <w:szCs w:val="28"/>
        </w:rPr>
        <w:t>) следующие изменения:</w:t>
      </w:r>
      <w:proofErr w:type="gramEnd"/>
    </w:p>
    <w:p w:rsidR="004E230C" w:rsidRDefault="00720005" w:rsidP="003B4C3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0005">
        <w:rPr>
          <w:rFonts w:ascii="Times New Roman" w:hAnsi="Times New Roman" w:cs="Times New Roman"/>
          <w:sz w:val="28"/>
          <w:szCs w:val="28"/>
        </w:rPr>
        <w:t>1)</w:t>
      </w:r>
      <w:r w:rsidR="00C4798A">
        <w:rPr>
          <w:rFonts w:ascii="Times New Roman" w:hAnsi="Times New Roman" w:cs="Times New Roman"/>
          <w:sz w:val="28"/>
          <w:szCs w:val="28"/>
        </w:rPr>
        <w:t xml:space="preserve"> </w:t>
      </w:r>
      <w:r w:rsidR="004E230C">
        <w:rPr>
          <w:rFonts w:ascii="Times New Roman" w:hAnsi="Times New Roman" w:cs="Times New Roman"/>
          <w:sz w:val="28"/>
          <w:szCs w:val="28"/>
        </w:rPr>
        <w:t>в пункте 2 слова «</w:t>
      </w:r>
      <w:r w:rsidR="004E230C" w:rsidRPr="004E230C">
        <w:rPr>
          <w:rFonts w:ascii="Times New Roman" w:hAnsi="Times New Roman" w:cs="Times New Roman"/>
          <w:sz w:val="28"/>
          <w:szCs w:val="28"/>
        </w:rPr>
        <w:t>7 процентов</w:t>
      </w:r>
      <w:r w:rsidR="004E230C">
        <w:rPr>
          <w:rFonts w:ascii="Times New Roman" w:hAnsi="Times New Roman" w:cs="Times New Roman"/>
          <w:sz w:val="28"/>
          <w:szCs w:val="28"/>
        </w:rPr>
        <w:t>» заменить словами «5</w:t>
      </w:r>
      <w:r w:rsidR="004E230C" w:rsidRPr="004E230C">
        <w:rPr>
          <w:rFonts w:ascii="Times New Roman" w:hAnsi="Times New Roman" w:cs="Times New Roman"/>
          <w:sz w:val="28"/>
          <w:szCs w:val="28"/>
        </w:rPr>
        <w:t xml:space="preserve"> процентов</w:t>
      </w:r>
      <w:r w:rsidR="004E230C">
        <w:rPr>
          <w:rFonts w:ascii="Times New Roman" w:hAnsi="Times New Roman" w:cs="Times New Roman"/>
          <w:sz w:val="28"/>
          <w:szCs w:val="28"/>
        </w:rPr>
        <w:t>»;</w:t>
      </w:r>
    </w:p>
    <w:p w:rsidR="00003720" w:rsidRDefault="00003720" w:rsidP="003B4C3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E230C" w:rsidRDefault="00003720" w:rsidP="003B4C3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E230C">
        <w:rPr>
          <w:rFonts w:ascii="Times New Roman" w:hAnsi="Times New Roman" w:cs="Times New Roman"/>
          <w:sz w:val="28"/>
          <w:szCs w:val="28"/>
        </w:rPr>
        <w:t>) в пункте 3 слова «</w:t>
      </w:r>
      <w:r w:rsidR="004E230C" w:rsidRPr="004E230C">
        <w:rPr>
          <w:rFonts w:ascii="Times New Roman" w:hAnsi="Times New Roman" w:cs="Times New Roman"/>
          <w:sz w:val="28"/>
          <w:szCs w:val="28"/>
        </w:rPr>
        <w:t>10 процентов</w:t>
      </w:r>
      <w:r w:rsidR="004E230C">
        <w:rPr>
          <w:rFonts w:ascii="Times New Roman" w:hAnsi="Times New Roman" w:cs="Times New Roman"/>
          <w:sz w:val="28"/>
          <w:szCs w:val="28"/>
        </w:rPr>
        <w:t>» заменить словами «7</w:t>
      </w:r>
      <w:r w:rsidR="004E230C" w:rsidRPr="004E230C">
        <w:rPr>
          <w:rFonts w:ascii="Times New Roman" w:hAnsi="Times New Roman" w:cs="Times New Roman"/>
          <w:sz w:val="28"/>
          <w:szCs w:val="28"/>
        </w:rPr>
        <w:t xml:space="preserve"> процентов</w:t>
      </w:r>
      <w:r w:rsidR="004E230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B4C32" w:rsidRPr="003B4C32" w:rsidRDefault="003B4C32" w:rsidP="003B4C3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17529" w:rsidRPr="002075F2" w:rsidRDefault="00F17529" w:rsidP="00F175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2075F2">
        <w:rPr>
          <w:rFonts w:ascii="Times New Roman" w:hAnsi="Times New Roman"/>
          <w:b/>
          <w:sz w:val="28"/>
          <w:szCs w:val="28"/>
        </w:rPr>
        <w:t xml:space="preserve">Статья </w:t>
      </w:r>
      <w:r>
        <w:rPr>
          <w:rFonts w:ascii="Times New Roman" w:hAnsi="Times New Roman"/>
          <w:b/>
          <w:sz w:val="28"/>
          <w:szCs w:val="28"/>
        </w:rPr>
        <w:t>2</w:t>
      </w:r>
    </w:p>
    <w:p w:rsidR="00F17529" w:rsidRDefault="00F17529" w:rsidP="00F175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F184E" w:rsidRPr="004F184E" w:rsidRDefault="004F184E" w:rsidP="004F184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F184E">
        <w:rPr>
          <w:rFonts w:ascii="Times New Roman" w:hAnsi="Times New Roman" w:cs="Times New Roman"/>
          <w:sz w:val="28"/>
          <w:szCs w:val="28"/>
          <w:lang w:eastAsia="en-US"/>
        </w:rPr>
        <w:t xml:space="preserve">Настоящий </w:t>
      </w:r>
      <w:r w:rsidR="00F20F7C">
        <w:rPr>
          <w:rFonts w:ascii="Times New Roman" w:hAnsi="Times New Roman" w:cs="Times New Roman"/>
          <w:sz w:val="28"/>
          <w:szCs w:val="28"/>
          <w:lang w:eastAsia="en-US"/>
        </w:rPr>
        <w:t>З</w:t>
      </w:r>
      <w:r w:rsidRPr="004F184E">
        <w:rPr>
          <w:rFonts w:ascii="Times New Roman" w:hAnsi="Times New Roman" w:cs="Times New Roman"/>
          <w:sz w:val="28"/>
          <w:szCs w:val="28"/>
          <w:lang w:eastAsia="en-US"/>
        </w:rPr>
        <w:t>акон вступает в силу через 10 дней после дня его официального опубликования.</w:t>
      </w:r>
    </w:p>
    <w:p w:rsidR="00F17529" w:rsidRDefault="00F17529" w:rsidP="00F17529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F17529" w:rsidRDefault="00F17529" w:rsidP="00F17529">
      <w:pPr>
        <w:pStyle w:val="a3"/>
        <w:rPr>
          <w:rFonts w:ascii="Times New Roman" w:hAnsi="Times New Roman" w:cs="Times New Roman"/>
          <w:sz w:val="28"/>
          <w:szCs w:val="28"/>
          <w:lang w:eastAsia="en-US"/>
        </w:rPr>
      </w:pPr>
    </w:p>
    <w:tbl>
      <w:tblPr>
        <w:tblW w:w="0" w:type="auto"/>
        <w:tblLook w:val="01E0"/>
      </w:tblPr>
      <w:tblGrid>
        <w:gridCol w:w="4928"/>
        <w:gridCol w:w="4926"/>
      </w:tblGrid>
      <w:tr w:rsidR="00F17529" w:rsidRPr="00B634C3" w:rsidTr="00E8207D">
        <w:tc>
          <w:tcPr>
            <w:tcW w:w="4959" w:type="dxa"/>
          </w:tcPr>
          <w:p w:rsidR="00F17529" w:rsidRPr="002075F2" w:rsidRDefault="00F17529" w:rsidP="00E8207D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75F2">
              <w:rPr>
                <w:rFonts w:ascii="Times New Roman" w:hAnsi="Times New Roman"/>
                <w:sz w:val="28"/>
                <w:szCs w:val="28"/>
              </w:rPr>
              <w:t>Губернатор Алтайского края</w:t>
            </w:r>
          </w:p>
        </w:tc>
        <w:tc>
          <w:tcPr>
            <w:tcW w:w="4962" w:type="dxa"/>
          </w:tcPr>
          <w:p w:rsidR="00F17529" w:rsidRPr="002075F2" w:rsidRDefault="00F17529" w:rsidP="00E8207D">
            <w:pPr>
              <w:autoSpaceDE w:val="0"/>
              <w:autoSpaceDN w:val="0"/>
              <w:adjustRightInd w:val="0"/>
              <w:spacing w:after="0" w:line="240" w:lineRule="auto"/>
              <w:ind w:right="-110" w:firstLine="708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А.Б. Карлин</w:t>
            </w:r>
          </w:p>
        </w:tc>
      </w:tr>
    </w:tbl>
    <w:p w:rsidR="00F17529" w:rsidRPr="0088381F" w:rsidRDefault="00F17529" w:rsidP="00F17529">
      <w:pPr>
        <w:pStyle w:val="a3"/>
        <w:rPr>
          <w:rFonts w:ascii="Times New Roman" w:hAnsi="Times New Roman" w:cs="Times New Roman"/>
          <w:sz w:val="28"/>
          <w:szCs w:val="28"/>
          <w:lang w:eastAsia="en-US"/>
        </w:rPr>
      </w:pPr>
    </w:p>
    <w:p w:rsidR="003B4C32" w:rsidRDefault="003B4C32" w:rsidP="003B4C3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4798A" w:rsidRDefault="00C4798A" w:rsidP="003B4C3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C4798A" w:rsidSect="00F20F7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325EC"/>
    <w:rsid w:val="00003720"/>
    <w:rsid w:val="00067C02"/>
    <w:rsid w:val="0010016C"/>
    <w:rsid w:val="00102DE4"/>
    <w:rsid w:val="001278A6"/>
    <w:rsid w:val="00163275"/>
    <w:rsid w:val="001B3281"/>
    <w:rsid w:val="00355502"/>
    <w:rsid w:val="003B4C32"/>
    <w:rsid w:val="003D6B42"/>
    <w:rsid w:val="004B633D"/>
    <w:rsid w:val="004E230C"/>
    <w:rsid w:val="004F184E"/>
    <w:rsid w:val="005E0563"/>
    <w:rsid w:val="00720005"/>
    <w:rsid w:val="00984D73"/>
    <w:rsid w:val="00A01742"/>
    <w:rsid w:val="00B10C33"/>
    <w:rsid w:val="00C4798A"/>
    <w:rsid w:val="00CE58E3"/>
    <w:rsid w:val="00D325EC"/>
    <w:rsid w:val="00E13787"/>
    <w:rsid w:val="00F17529"/>
    <w:rsid w:val="00F20F7C"/>
    <w:rsid w:val="00F76E5A"/>
    <w:rsid w:val="00FD3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D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5EC"/>
    <w:pPr>
      <w:spacing w:after="0" w:line="240" w:lineRule="auto"/>
    </w:pPr>
  </w:style>
  <w:style w:type="paragraph" w:customStyle="1" w:styleId="ConsPlusNormal">
    <w:name w:val="ConsPlusNormal"/>
    <w:rsid w:val="0072000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1">
    <w:name w:val="Основной текст Знак1"/>
    <w:link w:val="a4"/>
    <w:uiPriority w:val="99"/>
    <w:locked/>
    <w:rsid w:val="00720005"/>
    <w:rPr>
      <w:spacing w:val="6"/>
      <w:shd w:val="clear" w:color="auto" w:fill="FFFFFF"/>
    </w:rPr>
  </w:style>
  <w:style w:type="paragraph" w:styleId="a4">
    <w:name w:val="Body Text"/>
    <w:basedOn w:val="a"/>
    <w:link w:val="1"/>
    <w:uiPriority w:val="99"/>
    <w:rsid w:val="00720005"/>
    <w:pPr>
      <w:widowControl w:val="0"/>
      <w:shd w:val="clear" w:color="auto" w:fill="FFFFFF"/>
      <w:spacing w:after="0" w:line="322" w:lineRule="exact"/>
      <w:jc w:val="center"/>
    </w:pPr>
    <w:rPr>
      <w:spacing w:val="6"/>
    </w:rPr>
  </w:style>
  <w:style w:type="character" w:customStyle="1" w:styleId="a5">
    <w:name w:val="Основной текст Знак"/>
    <w:basedOn w:val="a0"/>
    <w:link w:val="a4"/>
    <w:uiPriority w:val="99"/>
    <w:semiHidden/>
    <w:rsid w:val="00720005"/>
  </w:style>
  <w:style w:type="paragraph" w:styleId="a6">
    <w:name w:val="List Paragraph"/>
    <w:basedOn w:val="a"/>
    <w:uiPriority w:val="34"/>
    <w:qFormat/>
    <w:rsid w:val="00720005"/>
    <w:pPr>
      <w:spacing w:after="0" w:line="240" w:lineRule="auto"/>
      <w:ind w:left="720" w:firstLine="709"/>
      <w:contextualSpacing/>
      <w:jc w:val="both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customStyle="1" w:styleId="s15">
    <w:name w:val="s_15"/>
    <w:basedOn w:val="a"/>
    <w:rsid w:val="003B4C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3B4C32"/>
  </w:style>
  <w:style w:type="character" w:styleId="a7">
    <w:name w:val="Emphasis"/>
    <w:basedOn w:val="a0"/>
    <w:uiPriority w:val="20"/>
    <w:qFormat/>
    <w:rsid w:val="003B4C32"/>
    <w:rPr>
      <w:i/>
      <w:iCs/>
    </w:rPr>
  </w:style>
  <w:style w:type="paragraph" w:customStyle="1" w:styleId="s1">
    <w:name w:val="s_1"/>
    <w:basedOn w:val="a"/>
    <w:rsid w:val="003B4C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3B4C3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7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cs.cntd.ru/document/4462972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Шаблицкая Мария Владимировна</cp:lastModifiedBy>
  <cp:revision>7</cp:revision>
  <cp:lastPrinted>2017-11-09T04:11:00Z</cp:lastPrinted>
  <dcterms:created xsi:type="dcterms:W3CDTF">2017-11-08T10:20:00Z</dcterms:created>
  <dcterms:modified xsi:type="dcterms:W3CDTF">2017-11-09T04:11:00Z</dcterms:modified>
</cp:coreProperties>
</file>