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700A35" w:rsidRDefault="00700A35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700A35">
        <w:rPr>
          <w:color w:val="000000" w:themeColor="text1"/>
          <w:spacing w:val="-2"/>
          <w:szCs w:val="28"/>
        </w:rPr>
        <w:t>№ 279176-7 «О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>»</w:t>
      </w:r>
      <w:r w:rsidRPr="00700A35">
        <w:rPr>
          <w:color w:val="000000" w:themeColor="text1"/>
          <w:spacing w:val="-2"/>
          <w:szCs w:val="28"/>
        </w:rPr>
        <w:t xml:space="preserve"> (об уточнении отдельных положений Кодекса в связи с упразднением Федерального агентс</w:t>
      </w:r>
      <w:r>
        <w:rPr>
          <w:color w:val="000000" w:themeColor="text1"/>
          <w:spacing w:val="-2"/>
          <w:szCs w:val="28"/>
        </w:rPr>
        <w:t>тва специального строительства);</w:t>
      </w:r>
    </w:p>
    <w:p w:rsidR="00700A35" w:rsidRPr="00700A35" w:rsidRDefault="00700A35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700A35">
        <w:rPr>
          <w:color w:val="000000" w:themeColor="text1"/>
          <w:spacing w:val="-2"/>
          <w:szCs w:val="28"/>
        </w:rPr>
        <w:t>№ 295382-7 «О внесении изменений в статью 14.13 Кодекса Российской Федерации об административных правонарушениях в части совершенствования административной ответственности финансовых управляющих»</w:t>
      </w:r>
      <w:r>
        <w:rPr>
          <w:color w:val="000000" w:themeColor="text1"/>
          <w:spacing w:val="-2"/>
          <w:szCs w:val="28"/>
        </w:rPr>
        <w:t>;</w:t>
      </w:r>
    </w:p>
    <w:p w:rsidR="00700A35" w:rsidRDefault="00700A35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700A35">
        <w:rPr>
          <w:color w:val="000000" w:themeColor="text1"/>
          <w:spacing w:val="-2"/>
          <w:szCs w:val="28"/>
        </w:rPr>
        <w:t>№ 301822-7 «О внесении изменений в Кодекс Российской Федерации об административных правонарушениях» (об установлении административной ответственности за нарушение сроков направления сведений и документов для размещения в государственных информационных системах обеспечения градостроительной деятельности)</w:t>
      </w:r>
      <w:r>
        <w:rPr>
          <w:color w:val="000000" w:themeColor="text1"/>
          <w:spacing w:val="-2"/>
          <w:szCs w:val="28"/>
        </w:rPr>
        <w:t>;</w:t>
      </w:r>
    </w:p>
    <w:p w:rsidR="00700A35" w:rsidRDefault="00700A35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700A35">
        <w:rPr>
          <w:color w:val="000000" w:themeColor="text1"/>
          <w:spacing w:val="-2"/>
          <w:szCs w:val="28"/>
        </w:rPr>
        <w:t>№ 322973-7 «О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>»</w:t>
      </w:r>
      <w:r w:rsidRPr="00700A35">
        <w:rPr>
          <w:color w:val="000000" w:themeColor="text1"/>
          <w:spacing w:val="-2"/>
          <w:szCs w:val="28"/>
        </w:rPr>
        <w:t xml:space="preserve"> (в части усиления административной </w:t>
      </w:r>
      <w:r w:rsidRPr="00700A35">
        <w:rPr>
          <w:color w:val="000000" w:themeColor="text1"/>
          <w:spacing w:val="-2"/>
          <w:szCs w:val="28"/>
        </w:rPr>
        <w:lastRenderedPageBreak/>
        <w:t>ответственности за нарушение требований законодательства об участии в долевом строительстве многоквартирных домов и (или) иных объектов недвижимости)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1E5AB5">
        <w:rPr>
          <w:color w:val="000000" w:themeColor="text1"/>
          <w:spacing w:val="-2"/>
          <w:szCs w:val="28"/>
        </w:rPr>
        <w:t xml:space="preserve">№ 277779-7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изменений в Федеральный закон «Об охране атмосферного воздуха» (в части нормирования выбросов загрязняющих веществ в атмосферный воздух)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1E5AB5">
        <w:rPr>
          <w:color w:val="000000" w:themeColor="text1"/>
          <w:spacing w:val="-2"/>
          <w:szCs w:val="28"/>
        </w:rPr>
        <w:t xml:space="preserve">№ 285286-7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(в части уточнения положений о запрете государственной регистрации в качестве индивидуального предпринимателя физического лица, признанного банкротом, а также в части уточнения полномочий нотариуса)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1E5AB5">
        <w:rPr>
          <w:color w:val="000000" w:themeColor="text1"/>
          <w:spacing w:val="-2"/>
          <w:szCs w:val="28"/>
        </w:rPr>
        <w:t xml:space="preserve">304116-7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</w:t>
      </w:r>
      <w:r>
        <w:rPr>
          <w:color w:val="000000" w:themeColor="text1"/>
          <w:spacing w:val="-2"/>
          <w:szCs w:val="28"/>
        </w:rPr>
        <w:t>зменений в Федеральный закон «О </w:t>
      </w:r>
      <w:r w:rsidRPr="001E5AB5">
        <w:rPr>
          <w:color w:val="000000" w:themeColor="text1"/>
          <w:spacing w:val="-2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установления дополнительных ограничений и запрета на розничную продажу алкогольной продукции, в том числе при оказании услуг общественного питания)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1E5AB5">
        <w:rPr>
          <w:color w:val="000000" w:themeColor="text1"/>
          <w:spacing w:val="-2"/>
          <w:szCs w:val="28"/>
        </w:rPr>
        <w:t>№</w:t>
      </w:r>
      <w:r>
        <w:rPr>
          <w:color w:val="000000" w:themeColor="text1"/>
          <w:spacing w:val="-2"/>
          <w:szCs w:val="28"/>
        </w:rPr>
        <w:t xml:space="preserve"> </w:t>
      </w:r>
      <w:r w:rsidRPr="001E5AB5">
        <w:rPr>
          <w:color w:val="000000" w:themeColor="text1"/>
          <w:spacing w:val="-2"/>
          <w:szCs w:val="28"/>
        </w:rPr>
        <w:t xml:space="preserve">304204-7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изменения в ста</w:t>
      </w:r>
      <w:r>
        <w:rPr>
          <w:color w:val="000000" w:themeColor="text1"/>
          <w:spacing w:val="-2"/>
          <w:szCs w:val="28"/>
        </w:rPr>
        <w:t>тью 16 Федерального закона «О </w:t>
      </w:r>
      <w:r w:rsidRPr="001E5AB5">
        <w:rPr>
          <w:color w:val="000000" w:themeColor="text1"/>
          <w:spacing w:val="-2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наделения органов государственной власти субъектов Российской Федерации полномочием по установлению дополнительных ограничений времени, условий и мест розничной продажи алкогольной продукции при оказании услуг общественного питания)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1E5AB5">
        <w:rPr>
          <w:color w:val="000000" w:themeColor="text1"/>
          <w:spacing w:val="-2"/>
          <w:szCs w:val="28"/>
        </w:rPr>
        <w:t xml:space="preserve">№ 313281-7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</w:t>
      </w:r>
      <w:r>
        <w:rPr>
          <w:color w:val="000000" w:themeColor="text1"/>
          <w:spacing w:val="-2"/>
          <w:szCs w:val="28"/>
        </w:rPr>
        <w:t>зменений в Федеральный закон «О </w:t>
      </w:r>
      <w:r w:rsidRPr="001E5AB5">
        <w:rPr>
          <w:color w:val="000000" w:themeColor="text1"/>
          <w:spacing w:val="-2"/>
          <w:szCs w:val="28"/>
        </w:rPr>
        <w:t>газоснабжении в Российской Федерации» (в части определения полномочий, прав, обязанностей органов местного самоуправления при организации газоснабжения)</w:t>
      </w:r>
      <w:r>
        <w:rPr>
          <w:color w:val="000000" w:themeColor="text1"/>
          <w:spacing w:val="-2"/>
          <w:szCs w:val="28"/>
        </w:rPr>
        <w:t>;</w:t>
      </w:r>
    </w:p>
    <w:p w:rsidR="001E5AB5" w:rsidRDefault="001E5AB5" w:rsidP="001E5AB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1E5AB5">
        <w:rPr>
          <w:color w:val="000000" w:themeColor="text1"/>
          <w:spacing w:val="-2"/>
          <w:szCs w:val="28"/>
        </w:rPr>
        <w:t xml:space="preserve">323951-7 </w:t>
      </w:r>
      <w:r>
        <w:rPr>
          <w:color w:val="000000" w:themeColor="text1"/>
          <w:spacing w:val="-2"/>
          <w:szCs w:val="28"/>
        </w:rPr>
        <w:t>«</w:t>
      </w:r>
      <w:r w:rsidRPr="001E5AB5">
        <w:rPr>
          <w:color w:val="000000" w:themeColor="text1"/>
          <w:spacing w:val="-2"/>
          <w:szCs w:val="28"/>
        </w:rPr>
        <w:t>О внесении из</w:t>
      </w:r>
      <w:r>
        <w:rPr>
          <w:color w:val="000000" w:themeColor="text1"/>
          <w:spacing w:val="-2"/>
          <w:szCs w:val="28"/>
        </w:rPr>
        <w:t>менений в Федеральный закон «Об </w:t>
      </w:r>
      <w:r w:rsidRPr="001E5AB5">
        <w:rPr>
          <w:color w:val="000000" w:themeColor="text1"/>
          <w:spacing w:val="-2"/>
          <w:szCs w:val="28"/>
        </w:rPr>
        <w:t>электроэнергетике» по вопросам заключения двусторонних договоров купли-продажи электрической энергии</w:t>
      </w:r>
      <w:r>
        <w:rPr>
          <w:color w:val="000000" w:themeColor="text1"/>
          <w:spacing w:val="-2"/>
          <w:szCs w:val="28"/>
        </w:rPr>
        <w:t>»;</w:t>
      </w:r>
    </w:p>
    <w:p w:rsidR="00303783" w:rsidRPr="00303783" w:rsidRDefault="0030378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zCs w:val="28"/>
        </w:rPr>
        <w:t>№ 279212-7 «</w:t>
      </w:r>
      <w:r w:rsidRPr="00303783">
        <w:rPr>
          <w:color w:val="000000" w:themeColor="text1"/>
          <w:szCs w:val="28"/>
        </w:rPr>
        <w:t xml:space="preserve">О внесении изменения в часть 4 статьи 68 Федерального закона </w:t>
      </w:r>
      <w:r>
        <w:rPr>
          <w:color w:val="000000" w:themeColor="text1"/>
          <w:szCs w:val="28"/>
        </w:rPr>
        <w:t>«</w:t>
      </w:r>
      <w:r w:rsidRPr="00303783">
        <w:rPr>
          <w:color w:val="000000" w:themeColor="text1"/>
          <w:szCs w:val="28"/>
        </w:rPr>
        <w:t>Об образовании в Российской Федерации</w:t>
      </w:r>
      <w:r>
        <w:rPr>
          <w:color w:val="000000" w:themeColor="text1"/>
          <w:szCs w:val="28"/>
        </w:rPr>
        <w:t>»</w:t>
      </w:r>
      <w:r w:rsidRPr="00303783">
        <w:rPr>
          <w:color w:val="000000" w:themeColor="text1"/>
          <w:szCs w:val="28"/>
        </w:rPr>
        <w:t xml:space="preserve"> в части защиты прав инвалидов на получение среднего профессионального образования</w:t>
      </w:r>
      <w:r>
        <w:rPr>
          <w:color w:val="000000" w:themeColor="text1"/>
          <w:szCs w:val="28"/>
        </w:rPr>
        <w:t>»;</w:t>
      </w:r>
    </w:p>
    <w:p w:rsidR="00303783" w:rsidRPr="00303783" w:rsidRDefault="0030378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291466-7 «</w:t>
      </w:r>
      <w:r w:rsidRPr="00303783">
        <w:rPr>
          <w:color w:val="000000" w:themeColor="text1"/>
          <w:spacing w:val="-2"/>
          <w:szCs w:val="28"/>
        </w:rPr>
        <w:t xml:space="preserve">О внесении изменений в Трудовой кодекс Российской Федерации в связи с принятием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303783">
        <w:rPr>
          <w:color w:val="000000" w:themeColor="text1"/>
          <w:spacing w:val="-2"/>
          <w:szCs w:val="28"/>
        </w:rPr>
        <w:t>О внесении изменений в статью 5 Трудового кодекса Российской Федерации в части уточнения порядка внесения изменений в Трудо</w:t>
      </w:r>
      <w:r>
        <w:rPr>
          <w:color w:val="000000" w:themeColor="text1"/>
          <w:spacing w:val="-2"/>
          <w:szCs w:val="28"/>
        </w:rPr>
        <w:t>вой кодекс Российской Федерации»;</w:t>
      </w:r>
    </w:p>
    <w:p w:rsidR="00303783" w:rsidRDefault="0030378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291520-7 «</w:t>
      </w:r>
      <w:r w:rsidRPr="00303783">
        <w:rPr>
          <w:color w:val="000000" w:themeColor="text1"/>
          <w:spacing w:val="-2"/>
          <w:szCs w:val="28"/>
        </w:rPr>
        <w:t>О внесении изменений в статью 19-1 Основ законодательства Российской Федерации о нотариате и Федеральный закон «О правовом положении иностранных граждан в Российской Федерации» в связи с принятием Федерального закона «О внесении изменений в Трудовой кодекс Российской Федерации в связи с принятием Федерального закона «О внесении изменений в статью 5 Трудового кодекса Российской Федерации в части уточнения порядка внесения изменений в Трудо</w:t>
      </w:r>
      <w:r>
        <w:rPr>
          <w:color w:val="000000" w:themeColor="text1"/>
          <w:spacing w:val="-2"/>
          <w:szCs w:val="28"/>
        </w:rPr>
        <w:t>вой кодекс Российской Федерации»;</w:t>
      </w:r>
    </w:p>
    <w:p w:rsidR="00303783" w:rsidRPr="00303783" w:rsidRDefault="0030378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>№ 299785-7 «</w:t>
      </w:r>
      <w:r w:rsidRPr="00303783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303783">
        <w:rPr>
          <w:color w:val="000000" w:themeColor="text1"/>
          <w:spacing w:val="-2"/>
          <w:szCs w:val="28"/>
        </w:rPr>
        <w:t>Об основных гарантиях прав</w:t>
      </w:r>
      <w:r>
        <w:rPr>
          <w:color w:val="000000" w:themeColor="text1"/>
          <w:spacing w:val="-2"/>
          <w:szCs w:val="28"/>
        </w:rPr>
        <w:t xml:space="preserve"> ребенка в Российской Федерации» (</w:t>
      </w:r>
      <w:r w:rsidRPr="00303783">
        <w:rPr>
          <w:color w:val="000000" w:themeColor="text1"/>
          <w:spacing w:val="-2"/>
          <w:szCs w:val="28"/>
        </w:rPr>
        <w:t>в части повышения уровня безопасности детей, а также качества услуг, предоставляемых организациями отдыха и оздоровления детей</w:t>
      </w:r>
      <w:r>
        <w:rPr>
          <w:color w:val="000000" w:themeColor="text1"/>
          <w:spacing w:val="-2"/>
          <w:szCs w:val="28"/>
        </w:rPr>
        <w:t>);</w:t>
      </w:r>
    </w:p>
    <w:p w:rsidR="003F438A" w:rsidRDefault="003F438A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3F438A">
        <w:rPr>
          <w:spacing w:val="-2"/>
          <w:szCs w:val="28"/>
        </w:rPr>
        <w:t xml:space="preserve">313594-7 </w:t>
      </w:r>
      <w:r>
        <w:rPr>
          <w:spacing w:val="-2"/>
          <w:szCs w:val="28"/>
        </w:rPr>
        <w:t>«</w:t>
      </w:r>
      <w:r w:rsidRPr="003F438A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«О </w:t>
      </w:r>
      <w:r w:rsidRPr="003F438A">
        <w:rPr>
          <w:spacing w:val="-2"/>
          <w:szCs w:val="28"/>
        </w:rPr>
        <w:t xml:space="preserve">государственной поддержке в сфере сельскохозяйственного страхования и о внесении изменений в Федеральный закон </w:t>
      </w:r>
      <w:r>
        <w:rPr>
          <w:spacing w:val="-2"/>
          <w:szCs w:val="28"/>
        </w:rPr>
        <w:t>«</w:t>
      </w:r>
      <w:r w:rsidRPr="003F438A">
        <w:rPr>
          <w:spacing w:val="-2"/>
          <w:szCs w:val="28"/>
        </w:rPr>
        <w:t>О развитии сельского хозяйства</w:t>
      </w:r>
      <w:r>
        <w:rPr>
          <w:spacing w:val="-2"/>
          <w:szCs w:val="28"/>
        </w:rPr>
        <w:t>»</w:t>
      </w:r>
      <w:r w:rsidRPr="003F438A">
        <w:rPr>
          <w:spacing w:val="-2"/>
          <w:szCs w:val="28"/>
        </w:rPr>
        <w:t xml:space="preserve"> в части страхования объектов товарной </w:t>
      </w:r>
      <w:proofErr w:type="spellStart"/>
      <w:r w:rsidRPr="003F438A">
        <w:rPr>
          <w:spacing w:val="-2"/>
          <w:szCs w:val="28"/>
        </w:rPr>
        <w:t>аквакультуры</w:t>
      </w:r>
      <w:proofErr w:type="spellEnd"/>
      <w:r w:rsidRPr="003F438A">
        <w:rPr>
          <w:spacing w:val="-2"/>
          <w:szCs w:val="28"/>
        </w:rPr>
        <w:t xml:space="preserve"> с государственной поддержкой</w:t>
      </w:r>
      <w:r>
        <w:rPr>
          <w:spacing w:val="-2"/>
          <w:szCs w:val="28"/>
        </w:rPr>
        <w:t>»;</w:t>
      </w:r>
    </w:p>
    <w:p w:rsidR="003F438A" w:rsidRPr="003F438A" w:rsidRDefault="003F438A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3F438A">
        <w:rPr>
          <w:spacing w:val="-2"/>
          <w:szCs w:val="28"/>
        </w:rPr>
        <w:t>305999-7 «О внесении изменения в ста</w:t>
      </w:r>
      <w:r>
        <w:rPr>
          <w:spacing w:val="-2"/>
          <w:szCs w:val="28"/>
        </w:rPr>
        <w:t>тью 264 Федерального закона «Об </w:t>
      </w:r>
      <w:r w:rsidRPr="003F438A">
        <w:rPr>
          <w:spacing w:val="-2"/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spacing w:val="-2"/>
          <w:szCs w:val="28"/>
        </w:rPr>
        <w:t xml:space="preserve"> (в</w:t>
      </w:r>
      <w:r w:rsidRPr="003F438A">
        <w:rPr>
          <w:spacing w:val="-2"/>
          <w:szCs w:val="28"/>
        </w:rPr>
        <w:t xml:space="preserve"> части уточнения порядка рассмотрения поправок к принятым Государственной Думой первом чтении законопроектам, предусматривающих изменение расходных обязательств субъектов Российской Федерации</w:t>
      </w:r>
      <w:r>
        <w:rPr>
          <w:spacing w:val="-2"/>
          <w:szCs w:val="28"/>
        </w:rPr>
        <w:t>);</w:t>
      </w:r>
    </w:p>
    <w:p w:rsidR="003F438A" w:rsidRDefault="003F438A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3F438A">
        <w:rPr>
          <w:spacing w:val="-2"/>
          <w:szCs w:val="28"/>
        </w:rPr>
        <w:t xml:space="preserve">307663-7 «О внесении изменений в Федеральный </w:t>
      </w:r>
      <w:r>
        <w:rPr>
          <w:spacing w:val="-2"/>
          <w:szCs w:val="28"/>
        </w:rPr>
        <w:t>закон «О </w:t>
      </w:r>
      <w:r w:rsidRPr="003F438A">
        <w:rPr>
          <w:spacing w:val="-2"/>
          <w:szCs w:val="28"/>
        </w:rPr>
        <w:t>несостоятельности (банкротстве)» и отдельные законодательные акты Российской Федерации»</w:t>
      </w:r>
      <w:r>
        <w:rPr>
          <w:spacing w:val="-2"/>
          <w:szCs w:val="28"/>
        </w:rPr>
        <w:t xml:space="preserve"> (в</w:t>
      </w:r>
      <w:r w:rsidRPr="003F438A">
        <w:rPr>
          <w:spacing w:val="-2"/>
          <w:szCs w:val="28"/>
        </w:rPr>
        <w:t xml:space="preserve"> части усиления социально-реабилитационной функции института банкротства граждан и расширения сведений, публикуемых в федеральном информационном ресурсе</w:t>
      </w:r>
      <w:r>
        <w:rPr>
          <w:spacing w:val="-2"/>
          <w:szCs w:val="28"/>
        </w:rPr>
        <w:t>)</w:t>
      </w:r>
      <w:r w:rsidR="004C4BCA">
        <w:rPr>
          <w:spacing w:val="-2"/>
          <w:szCs w:val="28"/>
        </w:rPr>
        <w:t>;</w:t>
      </w:r>
    </w:p>
    <w:p w:rsidR="004C4BCA" w:rsidRDefault="004C4BCA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C4BCA">
        <w:rPr>
          <w:spacing w:val="-2"/>
          <w:szCs w:val="28"/>
        </w:rPr>
        <w:t>№ 329222-7 «О внесении изменений в статью 427 Налогового кодекса Российской Федерации»</w:t>
      </w:r>
      <w:r>
        <w:rPr>
          <w:spacing w:val="-2"/>
          <w:szCs w:val="28"/>
        </w:rPr>
        <w:t xml:space="preserve"> (о</w:t>
      </w:r>
      <w:r w:rsidRPr="004C4BCA">
        <w:rPr>
          <w:spacing w:val="-2"/>
          <w:szCs w:val="28"/>
        </w:rPr>
        <w:t>б установлении пониженных тарифов страховых взносов для организаций индустрии анимационного кино</w:t>
      </w:r>
      <w:r>
        <w:rPr>
          <w:spacing w:val="-2"/>
          <w:szCs w:val="28"/>
        </w:rPr>
        <w:t>);</w:t>
      </w:r>
    </w:p>
    <w:p w:rsidR="004C4BCA" w:rsidRPr="003F438A" w:rsidRDefault="004C4BCA" w:rsidP="004C4BCA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C4BCA">
        <w:rPr>
          <w:spacing w:val="-2"/>
          <w:szCs w:val="28"/>
        </w:rPr>
        <w:t>№ 325651-7 «О внесении изменений в Налоговый кодекс Российской Федерации (в части введения налога на дополнительный доход от добычи углеводородного сырья)»</w:t>
      </w:r>
      <w:r>
        <w:rPr>
          <w:spacing w:val="-2"/>
          <w:szCs w:val="28"/>
        </w:rPr>
        <w:t>.</w:t>
      </w:r>
      <w:bookmarkStart w:id="0" w:name="_GoBack"/>
      <w:bookmarkEnd w:id="0"/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203558" w:rsidRDefault="00203558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203558">
        <w:rPr>
          <w:color w:val="000000" w:themeColor="text1"/>
          <w:szCs w:val="28"/>
        </w:rPr>
        <w:t>№ 319755-7 «О внесении изменения в статью 219 части второй Налогового кодекса Российской Федерации»</w:t>
      </w:r>
      <w:r>
        <w:rPr>
          <w:color w:val="000000" w:themeColor="text1"/>
          <w:szCs w:val="28"/>
        </w:rPr>
        <w:t xml:space="preserve"> (в</w:t>
      </w:r>
      <w:r w:rsidRPr="00203558">
        <w:rPr>
          <w:color w:val="000000" w:themeColor="text1"/>
          <w:szCs w:val="28"/>
        </w:rPr>
        <w:t xml:space="preserve"> части изменения размера налогового вычета по налогу на доходы физических лиц</w:t>
      </w:r>
      <w:r>
        <w:rPr>
          <w:color w:val="000000" w:themeColor="text1"/>
          <w:szCs w:val="28"/>
        </w:rPr>
        <w:t>);</w:t>
      </w:r>
    </w:p>
    <w:p w:rsidR="00091F60" w:rsidRPr="00091F60" w:rsidRDefault="00091F60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szCs w:val="28"/>
        </w:rPr>
        <w:t>№ 284325-7 «О внесении изменений в Кодекс Российской Федерации об административных правонарушениях» (в</w:t>
      </w:r>
      <w:r w:rsidRPr="00091F60">
        <w:rPr>
          <w:szCs w:val="28"/>
        </w:rPr>
        <w:t xml:space="preserve"> части уточнения отдельных положений Кодекса в области благоустройства территорий поселений</w:t>
      </w:r>
      <w:r>
        <w:rPr>
          <w:szCs w:val="28"/>
        </w:rPr>
        <w:t>)</w:t>
      </w:r>
      <w:r w:rsidR="00FB0323">
        <w:rPr>
          <w:szCs w:val="28"/>
        </w:rPr>
        <w:t>.</w:t>
      </w:r>
    </w:p>
    <w:p w:rsidR="003D58C9" w:rsidRDefault="003D58C9" w:rsidP="003D58C9">
      <w:pPr>
        <w:pStyle w:val="21"/>
        <w:ind w:left="-108" w:firstLine="0"/>
        <w:jc w:val="left"/>
        <w:rPr>
          <w:sz w:val="28"/>
          <w:szCs w:val="28"/>
        </w:rPr>
      </w:pPr>
    </w:p>
    <w:p w:rsidR="003D58C9" w:rsidRDefault="003D58C9" w:rsidP="003D58C9">
      <w:pPr>
        <w:pStyle w:val="21"/>
        <w:ind w:left="-108" w:firstLine="0"/>
        <w:jc w:val="left"/>
        <w:rPr>
          <w:sz w:val="28"/>
          <w:szCs w:val="28"/>
        </w:rPr>
      </w:pPr>
    </w:p>
    <w:p w:rsidR="003D58C9" w:rsidRDefault="003D58C9" w:rsidP="003D58C9">
      <w:pPr>
        <w:pStyle w:val="21"/>
        <w:ind w:left="-108" w:firstLine="0"/>
        <w:jc w:val="left"/>
        <w:rPr>
          <w:sz w:val="28"/>
          <w:szCs w:val="28"/>
        </w:rPr>
      </w:pPr>
    </w:p>
    <w:p w:rsidR="003D58C9" w:rsidRDefault="003D58C9" w:rsidP="003D58C9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847D65" w:rsidRPr="003D58C9" w:rsidRDefault="003D58C9" w:rsidP="003D58C9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3D5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FD3B0D">
        <w:rPr>
          <w:sz w:val="28"/>
          <w:szCs w:val="28"/>
        </w:rPr>
        <w:t>А.А. Романенко</w:t>
      </w:r>
    </w:p>
    <w:p w:rsidR="00FB0323" w:rsidRDefault="00FB0323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FB0323" w:rsidRPr="00847D65" w:rsidRDefault="00FB0323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3D58C9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E27" w:rsidRDefault="00723E27">
      <w:r>
        <w:separator/>
      </w:r>
    </w:p>
  </w:endnote>
  <w:endnote w:type="continuationSeparator" w:id="0">
    <w:p w:rsidR="00723E27" w:rsidRDefault="0072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E27" w:rsidRDefault="00723E27">
      <w:r>
        <w:separator/>
      </w:r>
    </w:p>
  </w:footnote>
  <w:footnote w:type="continuationSeparator" w:id="0">
    <w:p w:rsidR="00723E27" w:rsidRDefault="00723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4BCA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74769880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370A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1F60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5AB5"/>
    <w:rsid w:val="001E68FA"/>
    <w:rsid w:val="001E743D"/>
    <w:rsid w:val="001E7A2D"/>
    <w:rsid w:val="001F2FBB"/>
    <w:rsid w:val="001F45EC"/>
    <w:rsid w:val="001F4E82"/>
    <w:rsid w:val="00200334"/>
    <w:rsid w:val="00201E74"/>
    <w:rsid w:val="00203558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3783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57361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58C9"/>
    <w:rsid w:val="003D6833"/>
    <w:rsid w:val="003E063E"/>
    <w:rsid w:val="003E3D79"/>
    <w:rsid w:val="003F0397"/>
    <w:rsid w:val="003F1F72"/>
    <w:rsid w:val="003F379D"/>
    <w:rsid w:val="003F438A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0A0"/>
    <w:rsid w:val="00493BDD"/>
    <w:rsid w:val="00494280"/>
    <w:rsid w:val="004949D2"/>
    <w:rsid w:val="00494FB3"/>
    <w:rsid w:val="00496CB8"/>
    <w:rsid w:val="004A5FEA"/>
    <w:rsid w:val="004B1382"/>
    <w:rsid w:val="004B317F"/>
    <w:rsid w:val="004B365D"/>
    <w:rsid w:val="004B6DB1"/>
    <w:rsid w:val="004B6EB8"/>
    <w:rsid w:val="004C069A"/>
    <w:rsid w:val="004C2674"/>
    <w:rsid w:val="004C321E"/>
    <w:rsid w:val="004C3AD8"/>
    <w:rsid w:val="004C4BCA"/>
    <w:rsid w:val="004C5F74"/>
    <w:rsid w:val="004C6DF6"/>
    <w:rsid w:val="004D0A8B"/>
    <w:rsid w:val="004D24CF"/>
    <w:rsid w:val="004D2C42"/>
    <w:rsid w:val="004E0846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1E57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0A35"/>
    <w:rsid w:val="00701A64"/>
    <w:rsid w:val="00702539"/>
    <w:rsid w:val="007074D1"/>
    <w:rsid w:val="0071193D"/>
    <w:rsid w:val="00715FFF"/>
    <w:rsid w:val="0071710E"/>
    <w:rsid w:val="0072003C"/>
    <w:rsid w:val="0072110F"/>
    <w:rsid w:val="00723E27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04F2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07F9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5AD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0323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3037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  <w:style w:type="character" w:customStyle="1" w:styleId="30">
    <w:name w:val="Заголовок 3 Знак"/>
    <w:basedOn w:val="a0"/>
    <w:link w:val="3"/>
    <w:semiHidden/>
    <w:rsid w:val="003037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5F2B-E720-466F-87F5-1E91AFD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133</cp:revision>
  <cp:lastPrinted>2017-02-22T09:51:00Z</cp:lastPrinted>
  <dcterms:created xsi:type="dcterms:W3CDTF">2015-03-11T03:34:00Z</dcterms:created>
  <dcterms:modified xsi:type="dcterms:W3CDTF">2017-12-14T08:18:00Z</dcterms:modified>
</cp:coreProperties>
</file>