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84A" w:rsidRPr="00FD584A" w:rsidRDefault="005E1B12" w:rsidP="00FD584A">
      <w:pPr>
        <w:pStyle w:val="a6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5835015</wp:posOffset>
                </wp:positionH>
                <wp:positionV relativeFrom="paragraph">
                  <wp:posOffset>-572135</wp:posOffset>
                </wp:positionV>
                <wp:extent cx="485775" cy="52387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523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F5036D" id="Прямоугольник 1" o:spid="_x0000_s1026" style="position:absolute;margin-left:459.45pt;margin-top:-45.05pt;width:38.25pt;height:4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" fillcolor="white [3212]" stroked="f" strokeweight="1pt"/>
            </w:pict>
          </mc:Fallback>
        </mc:AlternateContent>
      </w:r>
      <w:r w:rsidR="00FD584A" w:rsidRPr="00FD584A">
        <w:rPr>
          <w:sz w:val="28"/>
          <w:szCs w:val="28"/>
        </w:rPr>
        <w:t>ПОЯСНИТЕЛЬНАЯ ЗАПИСКА</w:t>
      </w:r>
    </w:p>
    <w:p w:rsidR="00FD584A" w:rsidRDefault="00FD584A" w:rsidP="00FD584A">
      <w:pPr>
        <w:pStyle w:val="a6"/>
        <w:jc w:val="center"/>
        <w:rPr>
          <w:rStyle w:val="a5"/>
          <w:b w:val="0"/>
          <w:sz w:val="28"/>
          <w:szCs w:val="28"/>
        </w:rPr>
      </w:pPr>
      <w:r w:rsidRPr="00FD584A">
        <w:rPr>
          <w:rStyle w:val="a5"/>
          <w:b w:val="0"/>
          <w:sz w:val="28"/>
          <w:szCs w:val="28"/>
        </w:rPr>
        <w:t>к проекту закона Алтайского края «О внесении изменений в закон Алтайского края «О порядке ведения органами местного самоуправления учета граждан в качестве нуждающихся в жилых помещениях, предоставляемых</w:t>
      </w:r>
    </w:p>
    <w:p w:rsidR="00F753FF" w:rsidRDefault="00FD584A" w:rsidP="00FD584A">
      <w:pPr>
        <w:pStyle w:val="a6"/>
        <w:jc w:val="center"/>
        <w:rPr>
          <w:rStyle w:val="a5"/>
          <w:b w:val="0"/>
          <w:sz w:val="28"/>
          <w:szCs w:val="28"/>
        </w:rPr>
      </w:pPr>
      <w:r w:rsidRPr="00FD584A">
        <w:rPr>
          <w:rStyle w:val="a5"/>
          <w:b w:val="0"/>
          <w:sz w:val="28"/>
          <w:szCs w:val="28"/>
        </w:rPr>
        <w:t>по договорам социального найма»</w:t>
      </w:r>
    </w:p>
    <w:p w:rsidR="00FD584A" w:rsidRPr="00FD584A" w:rsidRDefault="00FD584A" w:rsidP="00FD584A">
      <w:pPr>
        <w:pStyle w:val="a6"/>
        <w:jc w:val="center"/>
        <w:rPr>
          <w:sz w:val="28"/>
          <w:szCs w:val="28"/>
        </w:rPr>
      </w:pPr>
    </w:p>
    <w:p w:rsidR="00F753FF" w:rsidRPr="00FD584A" w:rsidRDefault="00F753FF" w:rsidP="00FD5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84A">
        <w:rPr>
          <w:rFonts w:ascii="Times New Roman" w:hAnsi="Times New Roman" w:cs="Times New Roman"/>
          <w:sz w:val="28"/>
          <w:szCs w:val="28"/>
        </w:rPr>
        <w:t>В связи с динамикой федерального законодательства необходимо привести в соответствие Закон Алтайского края от 9 декабря 2005 г. № 115-ЗС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найма».</w:t>
      </w:r>
    </w:p>
    <w:p w:rsidR="00787082" w:rsidRPr="00FD584A" w:rsidRDefault="00FD584A" w:rsidP="00FD5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84A">
        <w:rPr>
          <w:rFonts w:ascii="Times New Roman" w:hAnsi="Times New Roman" w:cs="Times New Roman"/>
          <w:sz w:val="28"/>
          <w:szCs w:val="28"/>
        </w:rPr>
        <w:t>В частности</w:t>
      </w:r>
      <w:r>
        <w:rPr>
          <w:rFonts w:ascii="Times New Roman" w:hAnsi="Times New Roman" w:cs="Times New Roman"/>
          <w:sz w:val="28"/>
          <w:szCs w:val="28"/>
        </w:rPr>
        <w:t>, в действующей редакции</w:t>
      </w:r>
      <w:r w:rsidRPr="00FD584A">
        <w:rPr>
          <w:rFonts w:ascii="Times New Roman" w:hAnsi="Times New Roman" w:cs="Times New Roman"/>
          <w:sz w:val="28"/>
          <w:szCs w:val="28"/>
        </w:rPr>
        <w:t xml:space="preserve"> </w:t>
      </w:r>
      <w:r w:rsidR="00787082" w:rsidRPr="00FD584A">
        <w:rPr>
          <w:rFonts w:ascii="Times New Roman" w:hAnsi="Times New Roman" w:cs="Times New Roman"/>
          <w:sz w:val="28"/>
          <w:szCs w:val="28"/>
        </w:rPr>
        <w:t>ч.</w:t>
      </w:r>
      <w:r>
        <w:rPr>
          <w:rFonts w:ascii="Times New Roman" w:hAnsi="Times New Roman" w:cs="Times New Roman"/>
          <w:sz w:val="28"/>
          <w:szCs w:val="28"/>
        </w:rPr>
        <w:t>3</w:t>
      </w:r>
      <w:r w:rsidR="00787082" w:rsidRPr="00FD584A">
        <w:rPr>
          <w:rFonts w:ascii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hAnsi="Times New Roman" w:cs="Times New Roman"/>
          <w:sz w:val="28"/>
          <w:szCs w:val="28"/>
        </w:rPr>
        <w:t>3</w:t>
      </w:r>
      <w:r w:rsidR="00787082" w:rsidRPr="00FD584A">
        <w:rPr>
          <w:rFonts w:ascii="Times New Roman" w:hAnsi="Times New Roman" w:cs="Times New Roman"/>
          <w:sz w:val="28"/>
          <w:szCs w:val="28"/>
        </w:rPr>
        <w:t xml:space="preserve"> Закона края при наличии у гражданина и (или) членов его семьи нескольких жилых помещений, занимаемых по договорам социального найма и (или) принадлежащих им на праве собственности, определение уровня обеспеченности общей площадью гражданина и (или) членов его семьи осуществляется исходя из суммарной площади всех указанных жилых помещений.</w:t>
      </w:r>
    </w:p>
    <w:p w:rsidR="00787082" w:rsidRPr="00FD584A" w:rsidRDefault="00787082" w:rsidP="00FD5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84A">
        <w:rPr>
          <w:rFonts w:ascii="Times New Roman" w:hAnsi="Times New Roman" w:cs="Times New Roman"/>
          <w:sz w:val="28"/>
          <w:szCs w:val="28"/>
        </w:rPr>
        <w:t>Между тем</w:t>
      </w:r>
      <w:r w:rsidR="00FD584A">
        <w:rPr>
          <w:rFonts w:ascii="Times New Roman" w:hAnsi="Times New Roman" w:cs="Times New Roman"/>
          <w:sz w:val="28"/>
          <w:szCs w:val="28"/>
        </w:rPr>
        <w:t xml:space="preserve"> проектом закона предлагается учесть положения</w:t>
      </w:r>
      <w:r w:rsidRPr="00FD584A">
        <w:rPr>
          <w:rFonts w:ascii="Times New Roman" w:hAnsi="Times New Roman" w:cs="Times New Roman"/>
          <w:sz w:val="28"/>
          <w:szCs w:val="28"/>
        </w:rPr>
        <w:t xml:space="preserve"> ч.2 ст.51 Жилищного кодекса РФ (в редакции Федерального закона от 21.07.2014 №217-ФЗ) предусм</w:t>
      </w:r>
      <w:r w:rsidR="00FD584A">
        <w:rPr>
          <w:rFonts w:ascii="Times New Roman" w:hAnsi="Times New Roman" w:cs="Times New Roman"/>
          <w:sz w:val="28"/>
          <w:szCs w:val="28"/>
        </w:rPr>
        <w:t>атривающие</w:t>
      </w:r>
      <w:r w:rsidRPr="00FD584A">
        <w:rPr>
          <w:rFonts w:ascii="Times New Roman" w:hAnsi="Times New Roman" w:cs="Times New Roman"/>
          <w:sz w:val="28"/>
          <w:szCs w:val="28"/>
        </w:rPr>
        <w:t>, что в аналогичном порядке определяется уровень обеспеченности общей площадью в случае наличия у гражданина и (или) членов его семьи не только жилых помещений на праве собственности либо по договору социального найма, но и занимаемых ими по договорам найма жилых помещений жилищного фонда социального использования.</w:t>
      </w:r>
    </w:p>
    <w:p w:rsidR="00787082" w:rsidRPr="00FD584A" w:rsidRDefault="00787082" w:rsidP="00FD5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84A">
        <w:rPr>
          <w:rFonts w:ascii="Times New Roman" w:hAnsi="Times New Roman" w:cs="Times New Roman"/>
          <w:sz w:val="28"/>
          <w:szCs w:val="28"/>
        </w:rPr>
        <w:t xml:space="preserve">В поправках аналогичного характера нуждается п.2 ч.2.1 ст.4 Закона края. </w:t>
      </w:r>
      <w:r w:rsidR="0052268B"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 w:rsidRPr="00FD584A">
        <w:rPr>
          <w:rFonts w:ascii="Times New Roman" w:hAnsi="Times New Roman" w:cs="Times New Roman"/>
          <w:sz w:val="28"/>
          <w:szCs w:val="28"/>
        </w:rPr>
        <w:t xml:space="preserve">в данной норме Закона края </w:t>
      </w:r>
      <w:r w:rsidR="0052268B">
        <w:rPr>
          <w:rFonts w:ascii="Times New Roman" w:hAnsi="Times New Roman" w:cs="Times New Roman"/>
          <w:sz w:val="28"/>
          <w:szCs w:val="28"/>
        </w:rPr>
        <w:t>предлагается заменить</w:t>
      </w:r>
      <w:r w:rsidRPr="00FD584A"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РФ от 16.06.2006 №378, которое с 01.01.2018 утрачивает силу в связи с принятием постановления Правительства РФ от 21.07.2017 №859, вместо него с указанной даты вступит в силу приказ Минздрава РФ от 29.11.2012 №987н «Об утверждении перечня тяжелых форм хронических заболеваний, при которых невозможно совместное проживание граждан в одной квартире».</w:t>
      </w:r>
    </w:p>
    <w:p w:rsidR="00787082" w:rsidRPr="00FD584A" w:rsidRDefault="0052268B" w:rsidP="00FD5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 же в связи с</w:t>
      </w:r>
      <w:r w:rsidR="00787082" w:rsidRPr="00FD584A">
        <w:rPr>
          <w:rFonts w:ascii="Times New Roman" w:hAnsi="Times New Roman" w:cs="Times New Roman"/>
          <w:sz w:val="28"/>
          <w:szCs w:val="28"/>
        </w:rPr>
        <w:t xml:space="preserve"> вступ</w:t>
      </w:r>
      <w:r>
        <w:rPr>
          <w:rFonts w:ascii="Times New Roman" w:hAnsi="Times New Roman" w:cs="Times New Roman"/>
          <w:sz w:val="28"/>
          <w:szCs w:val="28"/>
        </w:rPr>
        <w:t>лением</w:t>
      </w:r>
      <w:r w:rsidR="00787082" w:rsidRPr="00FD584A">
        <w:rPr>
          <w:rFonts w:ascii="Times New Roman" w:hAnsi="Times New Roman" w:cs="Times New Roman"/>
          <w:sz w:val="28"/>
          <w:szCs w:val="28"/>
        </w:rPr>
        <w:t xml:space="preserve"> в силу 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787082" w:rsidRPr="00FD584A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87082" w:rsidRPr="00FD584A">
        <w:rPr>
          <w:rFonts w:ascii="Times New Roman" w:hAnsi="Times New Roman" w:cs="Times New Roman"/>
          <w:sz w:val="28"/>
          <w:szCs w:val="28"/>
        </w:rPr>
        <w:t xml:space="preserve"> от 13.07.2015 №218-ФЗ «О государственной регистрации недвижимости», ст.28 которого предусмотрено удостоверение государственного кадастрового учета и государственной регистрации возникновения или перехода прав на недвижимое имущество выпиской из Единого государственного реестра недвижимости.</w:t>
      </w:r>
    </w:p>
    <w:p w:rsidR="0052268B" w:rsidRDefault="0052268B" w:rsidP="00FD5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Данным</w:t>
      </w:r>
      <w:r w:rsidR="00787082" w:rsidRPr="00FD584A">
        <w:rPr>
          <w:rFonts w:ascii="Times New Roman" w:hAnsi="Times New Roman" w:cs="Times New Roman"/>
          <w:sz w:val="28"/>
          <w:szCs w:val="28"/>
        </w:rPr>
        <w:t xml:space="preserve"> </w:t>
      </w:r>
      <w:r w:rsidR="00FD584A">
        <w:rPr>
          <w:rFonts w:ascii="Times New Roman" w:hAnsi="Times New Roman" w:cs="Times New Roman"/>
          <w:sz w:val="28"/>
          <w:szCs w:val="28"/>
        </w:rPr>
        <w:t>законопроектом предлагается</w:t>
      </w:r>
      <w:r w:rsidR="00787082" w:rsidRPr="00FD584A">
        <w:rPr>
          <w:rFonts w:ascii="Times New Roman" w:hAnsi="Times New Roman" w:cs="Times New Roman"/>
          <w:sz w:val="28"/>
          <w:szCs w:val="28"/>
        </w:rPr>
        <w:t xml:space="preserve"> скорректировать п.п. 3, 6, 8 ч.2, ч.2.2 ст.4 Закона края. </w:t>
      </w:r>
    </w:p>
    <w:p w:rsidR="00787082" w:rsidRPr="00FD584A" w:rsidRDefault="00787082" w:rsidP="00FD5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84A">
        <w:rPr>
          <w:rFonts w:ascii="Times New Roman" w:hAnsi="Times New Roman" w:cs="Times New Roman"/>
          <w:sz w:val="28"/>
          <w:szCs w:val="28"/>
        </w:rPr>
        <w:t>Перечень документов, предоставляемых заявителем в орган местного самоуправления для постановки на учет в качестве нуждающегося в жилом помещении, регламентирован ч.ч. 2, 2.1, 3 ст.4 Закона края.</w:t>
      </w:r>
      <w:r w:rsidR="0052268B">
        <w:rPr>
          <w:rFonts w:ascii="Times New Roman" w:hAnsi="Times New Roman" w:cs="Times New Roman"/>
          <w:sz w:val="28"/>
          <w:szCs w:val="28"/>
        </w:rPr>
        <w:t xml:space="preserve"> Следовательно</w:t>
      </w:r>
      <w:r w:rsidRPr="00FD584A">
        <w:rPr>
          <w:rFonts w:ascii="Times New Roman" w:hAnsi="Times New Roman" w:cs="Times New Roman"/>
          <w:sz w:val="28"/>
          <w:szCs w:val="28"/>
        </w:rPr>
        <w:t>,</w:t>
      </w:r>
      <w:r w:rsidR="0052268B">
        <w:rPr>
          <w:rFonts w:ascii="Times New Roman" w:hAnsi="Times New Roman" w:cs="Times New Roman"/>
          <w:sz w:val="28"/>
          <w:szCs w:val="28"/>
        </w:rPr>
        <w:t xml:space="preserve"> необходимо привести в соответствие</w:t>
      </w:r>
      <w:r w:rsidRPr="00FD584A">
        <w:rPr>
          <w:rFonts w:ascii="Times New Roman" w:hAnsi="Times New Roman" w:cs="Times New Roman"/>
          <w:sz w:val="28"/>
          <w:szCs w:val="28"/>
        </w:rPr>
        <w:t xml:space="preserve"> ч.ч. 2 и 3 ст. 5 Закона края предусм</w:t>
      </w:r>
      <w:r w:rsidR="007F2524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Pr="00FD584A">
        <w:rPr>
          <w:rFonts w:ascii="Times New Roman" w:hAnsi="Times New Roman" w:cs="Times New Roman"/>
          <w:sz w:val="28"/>
          <w:szCs w:val="28"/>
        </w:rPr>
        <w:t>тр</w:t>
      </w:r>
      <w:r w:rsidR="0052268B">
        <w:rPr>
          <w:rFonts w:ascii="Times New Roman" w:hAnsi="Times New Roman" w:cs="Times New Roman"/>
          <w:sz w:val="28"/>
          <w:szCs w:val="28"/>
        </w:rPr>
        <w:t>ивающей</w:t>
      </w:r>
      <w:r w:rsidRPr="00FD584A">
        <w:rPr>
          <w:rFonts w:ascii="Times New Roman" w:hAnsi="Times New Roman" w:cs="Times New Roman"/>
          <w:sz w:val="28"/>
          <w:szCs w:val="28"/>
        </w:rPr>
        <w:t xml:space="preserve"> принятие уполномоченным органом решения о принятии </w:t>
      </w:r>
      <w:r w:rsidRPr="00FD584A">
        <w:rPr>
          <w:rFonts w:ascii="Times New Roman" w:hAnsi="Times New Roman" w:cs="Times New Roman"/>
          <w:sz w:val="28"/>
          <w:szCs w:val="28"/>
        </w:rPr>
        <w:lastRenderedPageBreak/>
        <w:t>на учет или об отказе в принятии на учет только на основании документов, перечисленных в ч.ч. 2 и 3 ст.4 Закона края. Кроме того,</w:t>
      </w:r>
      <w:r w:rsidR="0052268B">
        <w:rPr>
          <w:rFonts w:ascii="Times New Roman" w:hAnsi="Times New Roman" w:cs="Times New Roman"/>
          <w:sz w:val="28"/>
          <w:szCs w:val="28"/>
        </w:rPr>
        <w:t xml:space="preserve"> требует соответствующих изменений</w:t>
      </w:r>
      <w:r w:rsidRPr="00FD584A">
        <w:rPr>
          <w:rFonts w:ascii="Times New Roman" w:hAnsi="Times New Roman" w:cs="Times New Roman"/>
          <w:sz w:val="28"/>
          <w:szCs w:val="28"/>
        </w:rPr>
        <w:t xml:space="preserve"> ч.З ст.5 Закона края в той части, в какой допускает принятие указанного решения после представления документов, указанных в ч.2 ст.4 Закона края, в числе которых документы, запрашиваемые в рамках межведомственного взаимодействия, непосредственно заявителем, противоречит ч.5 ст.52 Жилищного кодекса РФ.</w:t>
      </w:r>
    </w:p>
    <w:p w:rsidR="00FD0D88" w:rsidRDefault="00FD584A" w:rsidP="00FD5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 же в соответствии с</w:t>
      </w:r>
      <w:r w:rsidR="00787082" w:rsidRPr="00FD584A">
        <w:rPr>
          <w:rFonts w:ascii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hAnsi="Times New Roman" w:cs="Times New Roman"/>
          <w:sz w:val="28"/>
          <w:szCs w:val="28"/>
        </w:rPr>
        <w:t>6</w:t>
      </w:r>
      <w:r w:rsidR="00787082" w:rsidRPr="00FD584A">
        <w:rPr>
          <w:rFonts w:ascii="Times New Roman" w:hAnsi="Times New Roman" w:cs="Times New Roman"/>
          <w:sz w:val="28"/>
          <w:szCs w:val="28"/>
        </w:rPr>
        <w:t xml:space="preserve"> ст.52 Жилищного кодекса РФ ч.4 ст.5 </w:t>
      </w:r>
      <w:r>
        <w:rPr>
          <w:rFonts w:ascii="Times New Roman" w:hAnsi="Times New Roman" w:cs="Times New Roman"/>
          <w:sz w:val="28"/>
          <w:szCs w:val="28"/>
        </w:rPr>
        <w:t>законопроектом предусматривается</w:t>
      </w:r>
      <w:r w:rsidR="00787082" w:rsidRPr="00FD584A">
        <w:rPr>
          <w:rFonts w:ascii="Times New Roman" w:hAnsi="Times New Roman" w:cs="Times New Roman"/>
          <w:sz w:val="28"/>
          <w:szCs w:val="28"/>
        </w:rPr>
        <w:t xml:space="preserve"> возможность получения вышеназванного решения через многофункцион</w:t>
      </w:r>
      <w:r w:rsidR="00787082" w:rsidRPr="00787082">
        <w:rPr>
          <w:rFonts w:ascii="TimesNewRomanPSMT" w:hAnsi="TimesNewRomanPSMT" w:cs="TimesNewRomanPSMT"/>
          <w:sz w:val="28"/>
          <w:szCs w:val="28"/>
        </w:rPr>
        <w:t>альный центр.</w:t>
      </w:r>
    </w:p>
    <w:p w:rsidR="0052268B" w:rsidRDefault="0052268B" w:rsidP="00FD5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Предлагаемые законопроектом изменения направлены на согласование Закона края с федеральными нормативными правовыми актами и не меняют концепцию действующего закона.</w:t>
      </w:r>
    </w:p>
    <w:p w:rsidR="0052268B" w:rsidRDefault="0052268B" w:rsidP="00FD5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52268B" w:rsidRDefault="0052268B" w:rsidP="00FD5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6458E8" w:rsidRPr="006458E8" w:rsidRDefault="006458E8" w:rsidP="006458E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458E8">
        <w:rPr>
          <w:rFonts w:ascii="Times New Roman" w:hAnsi="Times New Roman" w:cs="Times New Roman"/>
          <w:sz w:val="28"/>
          <w:szCs w:val="28"/>
        </w:rPr>
        <w:t>Заместитель председателя комитета Алтайского</w:t>
      </w:r>
    </w:p>
    <w:p w:rsidR="006458E8" w:rsidRPr="006458E8" w:rsidRDefault="006458E8" w:rsidP="006458E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458E8">
        <w:rPr>
          <w:rFonts w:ascii="Times New Roman" w:hAnsi="Times New Roman" w:cs="Times New Roman"/>
          <w:sz w:val="28"/>
          <w:szCs w:val="28"/>
        </w:rPr>
        <w:t>краевого Законодательного Собрания</w:t>
      </w:r>
    </w:p>
    <w:p w:rsidR="006458E8" w:rsidRPr="006458E8" w:rsidRDefault="006458E8" w:rsidP="006458E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458E8">
        <w:rPr>
          <w:rFonts w:ascii="Times New Roman" w:hAnsi="Times New Roman" w:cs="Times New Roman"/>
          <w:sz w:val="28"/>
          <w:szCs w:val="28"/>
        </w:rPr>
        <w:t>по экономической политике,</w:t>
      </w:r>
    </w:p>
    <w:p w:rsidR="006458E8" w:rsidRPr="006458E8" w:rsidRDefault="006458E8" w:rsidP="006458E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458E8">
        <w:rPr>
          <w:rFonts w:ascii="Times New Roman" w:hAnsi="Times New Roman" w:cs="Times New Roman"/>
          <w:sz w:val="28"/>
          <w:szCs w:val="28"/>
        </w:rPr>
        <w:t xml:space="preserve">промышленности и предпринимательству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458E8">
        <w:rPr>
          <w:rFonts w:ascii="Times New Roman" w:hAnsi="Times New Roman" w:cs="Times New Roman"/>
          <w:sz w:val="28"/>
          <w:szCs w:val="28"/>
        </w:rPr>
        <w:t xml:space="preserve">                             И.И. Панарин</w:t>
      </w:r>
    </w:p>
    <w:p w:rsidR="005D3FF1" w:rsidRPr="006458E8" w:rsidRDefault="005D3FF1" w:rsidP="006458E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5D3FF1" w:rsidRPr="006458E8" w:rsidSect="0052268B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676" w:rsidRDefault="00447676" w:rsidP="005E1B12">
      <w:pPr>
        <w:spacing w:after="0" w:line="240" w:lineRule="auto"/>
      </w:pPr>
      <w:r>
        <w:separator/>
      </w:r>
    </w:p>
  </w:endnote>
  <w:endnote w:type="continuationSeparator" w:id="0">
    <w:p w:rsidR="00447676" w:rsidRDefault="00447676" w:rsidP="005E1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676" w:rsidRDefault="00447676" w:rsidP="005E1B12">
      <w:pPr>
        <w:spacing w:after="0" w:line="240" w:lineRule="auto"/>
      </w:pPr>
      <w:r>
        <w:separator/>
      </w:r>
    </w:p>
  </w:footnote>
  <w:footnote w:type="continuationSeparator" w:id="0">
    <w:p w:rsidR="00447676" w:rsidRDefault="00447676" w:rsidP="005E1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2055548"/>
      <w:docPartObj>
        <w:docPartGallery w:val="Page Numbers (Top of Page)"/>
        <w:docPartUnique/>
      </w:docPartObj>
    </w:sdtPr>
    <w:sdtEndPr/>
    <w:sdtContent>
      <w:p w:rsidR="005E1B12" w:rsidRDefault="005E1B1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2524">
          <w:rPr>
            <w:noProof/>
          </w:rPr>
          <w:t>2</w:t>
        </w:r>
        <w:r>
          <w:fldChar w:fldCharType="end"/>
        </w:r>
      </w:p>
    </w:sdtContent>
  </w:sdt>
  <w:p w:rsidR="005E1B12" w:rsidRDefault="005E1B1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8365D4"/>
    <w:multiLevelType w:val="hybridMultilevel"/>
    <w:tmpl w:val="990E19C8"/>
    <w:lvl w:ilvl="0" w:tplc="5C26A8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082"/>
    <w:rsid w:val="00016C00"/>
    <w:rsid w:val="002D1959"/>
    <w:rsid w:val="00447676"/>
    <w:rsid w:val="0052268B"/>
    <w:rsid w:val="005D3FF1"/>
    <w:rsid w:val="005E1B12"/>
    <w:rsid w:val="006458E8"/>
    <w:rsid w:val="007470AF"/>
    <w:rsid w:val="00787082"/>
    <w:rsid w:val="007F2524"/>
    <w:rsid w:val="00EB5ADB"/>
    <w:rsid w:val="00F753FF"/>
    <w:rsid w:val="00FD0D88"/>
    <w:rsid w:val="00FD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585E2A-B027-4F82-B79B-13AE39302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53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F753FF"/>
    <w:pPr>
      <w:spacing w:after="0" w:line="240" w:lineRule="auto"/>
      <w:ind w:left="708" w:firstLine="6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Цветовое выделение"/>
    <w:uiPriority w:val="99"/>
    <w:rsid w:val="00FD584A"/>
    <w:rPr>
      <w:b/>
      <w:bCs/>
      <w:color w:val="26282F"/>
    </w:rPr>
  </w:style>
  <w:style w:type="paragraph" w:styleId="a6">
    <w:name w:val="No Spacing"/>
    <w:uiPriority w:val="1"/>
    <w:qFormat/>
    <w:rsid w:val="00FD5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E1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E1B12"/>
  </w:style>
  <w:style w:type="paragraph" w:styleId="a9">
    <w:name w:val="footer"/>
    <w:basedOn w:val="a"/>
    <w:link w:val="aa"/>
    <w:uiPriority w:val="99"/>
    <w:unhideWhenUsed/>
    <w:rsid w:val="005E1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1B12"/>
  </w:style>
  <w:style w:type="paragraph" w:styleId="ab">
    <w:name w:val="Balloon Text"/>
    <w:basedOn w:val="a"/>
    <w:link w:val="ac"/>
    <w:uiPriority w:val="99"/>
    <w:semiHidden/>
    <w:unhideWhenUsed/>
    <w:rsid w:val="005E1B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E1B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Васильевич Чижов</dc:creator>
  <cp:keywords/>
  <dc:description/>
  <cp:lastModifiedBy>Николай Васильевич Чижов</cp:lastModifiedBy>
  <cp:revision>2</cp:revision>
  <cp:lastPrinted>2018-03-15T10:56:00Z</cp:lastPrinted>
  <dcterms:created xsi:type="dcterms:W3CDTF">2018-03-21T04:27:00Z</dcterms:created>
  <dcterms:modified xsi:type="dcterms:W3CDTF">2018-03-21T04:27:00Z</dcterms:modified>
</cp:coreProperties>
</file>