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53" w:rsidRPr="0057226D" w:rsidRDefault="005A41D7" w:rsidP="005A41D7">
      <w:pPr>
        <w:pStyle w:val="a3"/>
        <w:tabs>
          <w:tab w:val="clear" w:pos="4153"/>
          <w:tab w:val="clear" w:pos="8306"/>
        </w:tabs>
        <w:ind w:firstLine="0"/>
        <w:jc w:val="right"/>
        <w:rPr>
          <w:color w:val="000000" w:themeColor="text1"/>
          <w:sz w:val="28"/>
          <w:szCs w:val="28"/>
        </w:rPr>
      </w:pPr>
      <w:r w:rsidRPr="0057226D">
        <w:rPr>
          <w:color w:val="000000" w:themeColor="text1"/>
          <w:sz w:val="28"/>
          <w:szCs w:val="28"/>
        </w:rPr>
        <w:t>Проект</w:t>
      </w:r>
    </w:p>
    <w:p w:rsidR="005A41D7" w:rsidRPr="0057226D" w:rsidRDefault="005A41D7" w:rsidP="00583F2D">
      <w:pPr>
        <w:pStyle w:val="a3"/>
        <w:tabs>
          <w:tab w:val="clear" w:pos="4153"/>
          <w:tab w:val="clear" w:pos="8306"/>
        </w:tabs>
        <w:ind w:firstLine="0"/>
        <w:jc w:val="right"/>
        <w:rPr>
          <w:color w:val="000000" w:themeColor="text1"/>
          <w:sz w:val="28"/>
          <w:szCs w:val="28"/>
        </w:rPr>
      </w:pPr>
    </w:p>
    <w:p w:rsidR="00C5131A" w:rsidRPr="0057226D" w:rsidRDefault="00C5131A" w:rsidP="00583F2D">
      <w:pPr>
        <w:pStyle w:val="a3"/>
        <w:tabs>
          <w:tab w:val="clear" w:pos="4153"/>
          <w:tab w:val="clear" w:pos="8306"/>
        </w:tabs>
        <w:ind w:firstLine="0"/>
        <w:jc w:val="center"/>
        <w:rPr>
          <w:color w:val="000000" w:themeColor="text1"/>
          <w:sz w:val="28"/>
          <w:szCs w:val="28"/>
        </w:rPr>
      </w:pPr>
      <w:r w:rsidRPr="0057226D">
        <w:rPr>
          <w:color w:val="000000" w:themeColor="text1"/>
          <w:sz w:val="28"/>
          <w:szCs w:val="28"/>
        </w:rPr>
        <w:t>ЗАКОН</w:t>
      </w:r>
    </w:p>
    <w:p w:rsidR="00C5131A" w:rsidRPr="0057226D" w:rsidRDefault="00C5131A" w:rsidP="00583F2D">
      <w:pPr>
        <w:ind w:firstLine="0"/>
        <w:jc w:val="center"/>
        <w:rPr>
          <w:color w:val="000000" w:themeColor="text1"/>
          <w:szCs w:val="28"/>
        </w:rPr>
      </w:pPr>
      <w:r w:rsidRPr="0057226D">
        <w:rPr>
          <w:color w:val="000000" w:themeColor="text1"/>
          <w:szCs w:val="28"/>
        </w:rPr>
        <w:t>Алтайского края</w:t>
      </w:r>
    </w:p>
    <w:p w:rsidR="00C5131A" w:rsidRPr="0057226D" w:rsidRDefault="00C5131A" w:rsidP="00583F2D">
      <w:pPr>
        <w:pStyle w:val="1"/>
        <w:ind w:firstLine="0"/>
        <w:jc w:val="both"/>
        <w:rPr>
          <w:bCs/>
          <w:color w:val="000000" w:themeColor="text1"/>
          <w:sz w:val="28"/>
          <w:szCs w:val="28"/>
        </w:rPr>
      </w:pPr>
    </w:p>
    <w:p w:rsidR="00A326C2" w:rsidRPr="0057226D" w:rsidRDefault="00A326C2" w:rsidP="00583F2D">
      <w:pPr>
        <w:ind w:firstLine="0"/>
        <w:jc w:val="center"/>
        <w:rPr>
          <w:b/>
          <w:color w:val="000000" w:themeColor="text1"/>
          <w:szCs w:val="28"/>
        </w:rPr>
      </w:pPr>
      <w:r w:rsidRPr="0057226D">
        <w:rPr>
          <w:b/>
          <w:color w:val="000000" w:themeColor="text1"/>
          <w:szCs w:val="28"/>
        </w:rPr>
        <w:t>О внесении изменений в</w:t>
      </w:r>
      <w:r w:rsidR="008A2417">
        <w:rPr>
          <w:b/>
          <w:color w:val="000000" w:themeColor="text1"/>
          <w:szCs w:val="28"/>
        </w:rPr>
        <w:t xml:space="preserve"> статью 1</w:t>
      </w:r>
      <w:r w:rsidRPr="0057226D">
        <w:rPr>
          <w:b/>
          <w:color w:val="000000" w:themeColor="text1"/>
          <w:szCs w:val="28"/>
        </w:rPr>
        <w:t xml:space="preserve"> закон</w:t>
      </w:r>
      <w:r w:rsidR="008A2417">
        <w:rPr>
          <w:b/>
          <w:color w:val="000000" w:themeColor="text1"/>
          <w:szCs w:val="28"/>
        </w:rPr>
        <w:t>а</w:t>
      </w:r>
      <w:r w:rsidRPr="0057226D">
        <w:rPr>
          <w:b/>
          <w:color w:val="000000" w:themeColor="text1"/>
          <w:szCs w:val="28"/>
        </w:rPr>
        <w:t xml:space="preserve"> Алтайского края </w:t>
      </w:r>
    </w:p>
    <w:p w:rsidR="00AC2E22" w:rsidRDefault="00A326C2" w:rsidP="00AC2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26D">
        <w:rPr>
          <w:color w:val="000000" w:themeColor="text1"/>
          <w:szCs w:val="28"/>
        </w:rPr>
        <w:t>«</w:t>
      </w:r>
      <w:r w:rsidR="00AC2E22" w:rsidRPr="001A3C2F"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безнадежными</w:t>
      </w:r>
    </w:p>
    <w:p w:rsidR="00AC2E22" w:rsidRDefault="00AC2E22" w:rsidP="00AC2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C2F">
        <w:rPr>
          <w:rFonts w:ascii="Times New Roman" w:hAnsi="Times New Roman" w:cs="Times New Roman"/>
          <w:sz w:val="28"/>
          <w:szCs w:val="28"/>
        </w:rPr>
        <w:t>к взысканию недоимки, задолженности по пеням и штрафам</w:t>
      </w:r>
    </w:p>
    <w:p w:rsidR="00927591" w:rsidRPr="0057226D" w:rsidRDefault="00AC2E22" w:rsidP="00AC2E22">
      <w:pPr>
        <w:ind w:firstLine="0"/>
        <w:jc w:val="center"/>
        <w:rPr>
          <w:b/>
          <w:color w:val="000000" w:themeColor="text1"/>
          <w:szCs w:val="28"/>
        </w:rPr>
      </w:pPr>
      <w:r w:rsidRPr="00AC2E22">
        <w:rPr>
          <w:b/>
          <w:szCs w:val="28"/>
        </w:rPr>
        <w:t>по региональным налогам</w:t>
      </w:r>
      <w:r w:rsidR="00A326C2" w:rsidRPr="0057226D">
        <w:rPr>
          <w:b/>
          <w:color w:val="000000" w:themeColor="text1"/>
          <w:szCs w:val="28"/>
        </w:rPr>
        <w:t xml:space="preserve">» </w:t>
      </w:r>
    </w:p>
    <w:p w:rsidR="00A326C2" w:rsidRDefault="00A326C2" w:rsidP="00C5131A">
      <w:pPr>
        <w:jc w:val="center"/>
        <w:rPr>
          <w:b/>
          <w:color w:val="000000" w:themeColor="text1"/>
          <w:szCs w:val="28"/>
        </w:rPr>
      </w:pPr>
    </w:p>
    <w:p w:rsidR="00614B26" w:rsidRPr="0057226D" w:rsidRDefault="00614B26" w:rsidP="00C5131A">
      <w:pPr>
        <w:jc w:val="center"/>
        <w:rPr>
          <w:b/>
          <w:color w:val="000000" w:themeColor="text1"/>
          <w:szCs w:val="28"/>
        </w:rPr>
      </w:pPr>
    </w:p>
    <w:p w:rsidR="00C5131A" w:rsidRPr="0057226D" w:rsidRDefault="00C5131A" w:rsidP="00614B26">
      <w:pPr>
        <w:pStyle w:val="a5"/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 w:rsidRPr="0057226D">
        <w:rPr>
          <w:b/>
          <w:color w:val="000000" w:themeColor="text1"/>
          <w:sz w:val="28"/>
          <w:szCs w:val="28"/>
        </w:rPr>
        <w:t>Статья 1</w:t>
      </w:r>
    </w:p>
    <w:p w:rsidR="00C5131A" w:rsidRPr="0057226D" w:rsidRDefault="00C5131A" w:rsidP="00614B26">
      <w:pPr>
        <w:pStyle w:val="a5"/>
        <w:spacing w:line="240" w:lineRule="auto"/>
        <w:rPr>
          <w:b/>
          <w:color w:val="000000" w:themeColor="text1"/>
          <w:sz w:val="28"/>
          <w:szCs w:val="28"/>
        </w:rPr>
      </w:pPr>
    </w:p>
    <w:p w:rsidR="001B41A7" w:rsidRPr="00F53E0A" w:rsidRDefault="00BC203D" w:rsidP="00614B26">
      <w:pPr>
        <w:pStyle w:val="ac"/>
        <w:autoSpaceDE w:val="0"/>
        <w:autoSpaceDN w:val="0"/>
        <w:adjustRightInd w:val="0"/>
        <w:ind w:left="0" w:firstLine="709"/>
        <w:rPr>
          <w:rFonts w:eastAsia="Calibri"/>
          <w:color w:val="000000" w:themeColor="text1"/>
          <w:szCs w:val="28"/>
        </w:rPr>
      </w:pPr>
      <w:r w:rsidRPr="00F53E0A">
        <w:rPr>
          <w:color w:val="000000" w:themeColor="text1"/>
          <w:szCs w:val="28"/>
        </w:rPr>
        <w:t xml:space="preserve">Внести в </w:t>
      </w:r>
      <w:r w:rsidR="00451BD5" w:rsidRPr="00F53E0A">
        <w:rPr>
          <w:color w:val="000000" w:themeColor="text1"/>
          <w:szCs w:val="28"/>
        </w:rPr>
        <w:t>стать</w:t>
      </w:r>
      <w:r w:rsidR="0032257E" w:rsidRPr="00F53E0A">
        <w:rPr>
          <w:color w:val="000000" w:themeColor="text1"/>
          <w:szCs w:val="28"/>
        </w:rPr>
        <w:t>ю</w:t>
      </w:r>
      <w:r w:rsidR="001B41A7" w:rsidRPr="00F53E0A">
        <w:rPr>
          <w:color w:val="000000" w:themeColor="text1"/>
          <w:szCs w:val="28"/>
        </w:rPr>
        <w:t xml:space="preserve"> </w:t>
      </w:r>
      <w:r w:rsidR="00EB01F0" w:rsidRPr="00F53E0A">
        <w:rPr>
          <w:color w:val="000000" w:themeColor="text1"/>
          <w:szCs w:val="28"/>
        </w:rPr>
        <w:t>1</w:t>
      </w:r>
      <w:r w:rsidR="00C5131A" w:rsidRPr="00F53E0A">
        <w:rPr>
          <w:color w:val="000000" w:themeColor="text1"/>
          <w:szCs w:val="28"/>
        </w:rPr>
        <w:t xml:space="preserve"> закон</w:t>
      </w:r>
      <w:r w:rsidR="00451BD5" w:rsidRPr="00F53E0A">
        <w:rPr>
          <w:color w:val="000000" w:themeColor="text1"/>
          <w:szCs w:val="28"/>
        </w:rPr>
        <w:t>а</w:t>
      </w:r>
      <w:r w:rsidR="00C5131A" w:rsidRPr="00F53E0A">
        <w:rPr>
          <w:color w:val="000000" w:themeColor="text1"/>
          <w:szCs w:val="28"/>
        </w:rPr>
        <w:t xml:space="preserve"> Алтайского края от </w:t>
      </w:r>
      <w:r w:rsidR="00EB01F0" w:rsidRPr="00F53E0A">
        <w:rPr>
          <w:color w:val="000000" w:themeColor="text1"/>
          <w:szCs w:val="28"/>
        </w:rPr>
        <w:t>7</w:t>
      </w:r>
      <w:r w:rsidR="001B41A7" w:rsidRPr="00F53E0A">
        <w:rPr>
          <w:color w:val="000000" w:themeColor="text1"/>
          <w:szCs w:val="28"/>
        </w:rPr>
        <w:t xml:space="preserve"> </w:t>
      </w:r>
      <w:r w:rsidR="00AC2E22" w:rsidRPr="00F53E0A">
        <w:rPr>
          <w:color w:val="000000" w:themeColor="text1"/>
          <w:szCs w:val="28"/>
        </w:rPr>
        <w:t>дека</w:t>
      </w:r>
      <w:r w:rsidR="00C5131A" w:rsidRPr="00F53E0A">
        <w:rPr>
          <w:color w:val="000000" w:themeColor="text1"/>
          <w:szCs w:val="28"/>
        </w:rPr>
        <w:t>бря 20</w:t>
      </w:r>
      <w:r w:rsidR="00AC2E22" w:rsidRPr="00F53E0A">
        <w:rPr>
          <w:color w:val="000000" w:themeColor="text1"/>
          <w:szCs w:val="28"/>
        </w:rPr>
        <w:t>17</w:t>
      </w:r>
      <w:r w:rsidR="00C5131A" w:rsidRPr="00F53E0A">
        <w:rPr>
          <w:color w:val="000000" w:themeColor="text1"/>
          <w:szCs w:val="28"/>
        </w:rPr>
        <w:t xml:space="preserve"> года №</w:t>
      </w:r>
      <w:r w:rsidR="00515B03" w:rsidRPr="00F53E0A">
        <w:rPr>
          <w:color w:val="000000" w:themeColor="text1"/>
          <w:szCs w:val="28"/>
        </w:rPr>
        <w:t> </w:t>
      </w:r>
      <w:r w:rsidR="00AC2E22" w:rsidRPr="00F53E0A">
        <w:rPr>
          <w:color w:val="000000" w:themeColor="text1"/>
          <w:szCs w:val="28"/>
        </w:rPr>
        <w:t>99</w:t>
      </w:r>
      <w:r w:rsidR="00C5131A" w:rsidRPr="00F53E0A">
        <w:rPr>
          <w:color w:val="000000" w:themeColor="text1"/>
          <w:szCs w:val="28"/>
        </w:rPr>
        <w:t>-ЗС «</w:t>
      </w:r>
      <w:r w:rsidR="00AC2E22" w:rsidRPr="00F53E0A">
        <w:rPr>
          <w:szCs w:val="28"/>
        </w:rPr>
        <w:t>О дополнительных основаниях признания безнадежными к взысканию недоимки, задолженности по пеням и штрафам по региональным налогам</w:t>
      </w:r>
      <w:r w:rsidR="00C5131A" w:rsidRPr="00F53E0A">
        <w:rPr>
          <w:color w:val="000000" w:themeColor="text1"/>
          <w:szCs w:val="28"/>
        </w:rPr>
        <w:t xml:space="preserve">» </w:t>
      </w:r>
      <w:r w:rsidR="009931D9" w:rsidRPr="00F53E0A">
        <w:rPr>
          <w:rFonts w:eastAsia="Calibri"/>
          <w:color w:val="000000" w:themeColor="text1"/>
          <w:szCs w:val="28"/>
        </w:rPr>
        <w:t>(</w:t>
      </w:r>
      <w:r w:rsidR="00A15457" w:rsidRPr="00F53E0A">
        <w:rPr>
          <w:rFonts w:eastAsia="Calibri"/>
          <w:color w:val="000000" w:themeColor="text1"/>
          <w:szCs w:val="28"/>
        </w:rPr>
        <w:t xml:space="preserve">Официальный интернет-портал правовой информации (www.pravo.gov.ru), </w:t>
      </w:r>
      <w:r w:rsidR="00AC2E22" w:rsidRPr="00F53E0A">
        <w:rPr>
          <w:rFonts w:eastAsia="Calibri"/>
          <w:color w:val="000000" w:themeColor="text1"/>
          <w:szCs w:val="28"/>
        </w:rPr>
        <w:t>8</w:t>
      </w:r>
      <w:r w:rsidR="00A15457" w:rsidRPr="00F53E0A">
        <w:rPr>
          <w:rFonts w:eastAsia="Calibri"/>
          <w:color w:val="000000" w:themeColor="text1"/>
          <w:szCs w:val="28"/>
        </w:rPr>
        <w:t xml:space="preserve"> </w:t>
      </w:r>
      <w:r w:rsidR="00AC2E22" w:rsidRPr="00F53E0A">
        <w:rPr>
          <w:rFonts w:eastAsia="Calibri"/>
          <w:color w:val="000000" w:themeColor="text1"/>
          <w:szCs w:val="28"/>
        </w:rPr>
        <w:t>дека</w:t>
      </w:r>
      <w:r w:rsidR="00A15457" w:rsidRPr="00F53E0A">
        <w:rPr>
          <w:rFonts w:eastAsia="Calibri"/>
          <w:color w:val="000000" w:themeColor="text1"/>
          <w:szCs w:val="28"/>
        </w:rPr>
        <w:t>бря 2017 года)</w:t>
      </w:r>
      <w:r w:rsidRPr="00F53E0A">
        <w:rPr>
          <w:rFonts w:eastAsia="Calibri"/>
          <w:color w:val="000000" w:themeColor="text1"/>
          <w:szCs w:val="28"/>
        </w:rPr>
        <w:t xml:space="preserve"> следующие изменения:</w:t>
      </w:r>
      <w:r w:rsidR="009931D9" w:rsidRPr="00F53E0A">
        <w:rPr>
          <w:rFonts w:eastAsia="Calibri"/>
          <w:color w:val="000000" w:themeColor="text1"/>
          <w:szCs w:val="28"/>
        </w:rPr>
        <w:t xml:space="preserve"> </w:t>
      </w:r>
    </w:p>
    <w:p w:rsidR="00407056" w:rsidRDefault="00614B26" w:rsidP="00614B26">
      <w:pPr>
        <w:pStyle w:val="ac"/>
        <w:autoSpaceDE w:val="0"/>
        <w:autoSpaceDN w:val="0"/>
        <w:adjustRightInd w:val="0"/>
        <w:ind w:left="0"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1) </w:t>
      </w:r>
      <w:r w:rsidR="008A2417">
        <w:rPr>
          <w:rFonts w:eastAsia="Calibri"/>
          <w:color w:val="000000" w:themeColor="text1"/>
          <w:szCs w:val="28"/>
        </w:rPr>
        <w:t>пункты</w:t>
      </w:r>
      <w:r w:rsidR="00407056" w:rsidRPr="0057226D">
        <w:rPr>
          <w:rFonts w:eastAsia="Calibri"/>
          <w:color w:val="000000" w:themeColor="text1"/>
          <w:szCs w:val="28"/>
        </w:rPr>
        <w:t xml:space="preserve"> 1</w:t>
      </w:r>
      <w:r w:rsidR="007113DB">
        <w:rPr>
          <w:rFonts w:eastAsia="Calibri"/>
          <w:color w:val="000000" w:themeColor="text1"/>
          <w:szCs w:val="28"/>
        </w:rPr>
        <w:t xml:space="preserve"> и 2</w:t>
      </w:r>
      <w:r w:rsidR="00407056" w:rsidRPr="0057226D">
        <w:rPr>
          <w:rFonts w:eastAsia="Calibri"/>
          <w:color w:val="000000" w:themeColor="text1"/>
          <w:szCs w:val="28"/>
        </w:rPr>
        <w:t xml:space="preserve"> </w:t>
      </w:r>
      <w:r w:rsidR="007113DB">
        <w:rPr>
          <w:rFonts w:eastAsia="Calibri"/>
          <w:color w:val="000000" w:themeColor="text1"/>
          <w:szCs w:val="28"/>
        </w:rPr>
        <w:t>признать утратившими силу</w:t>
      </w:r>
      <w:r w:rsidR="00407056" w:rsidRPr="0057226D">
        <w:rPr>
          <w:rFonts w:eastAsia="Calibri"/>
          <w:color w:val="000000" w:themeColor="text1"/>
          <w:szCs w:val="28"/>
        </w:rPr>
        <w:t>;</w:t>
      </w:r>
    </w:p>
    <w:p w:rsidR="00614B26" w:rsidRDefault="00614B26" w:rsidP="00614B26">
      <w:pPr>
        <w:pStyle w:val="ac"/>
        <w:autoSpaceDE w:val="0"/>
        <w:autoSpaceDN w:val="0"/>
        <w:adjustRightInd w:val="0"/>
        <w:ind w:left="0" w:firstLine="709"/>
        <w:rPr>
          <w:rFonts w:eastAsia="Calibri"/>
          <w:color w:val="000000" w:themeColor="text1"/>
          <w:szCs w:val="28"/>
        </w:rPr>
      </w:pPr>
    </w:p>
    <w:p w:rsidR="00737CCA" w:rsidRDefault="00614B26" w:rsidP="00614B26">
      <w:pPr>
        <w:pStyle w:val="ac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2) </w:t>
      </w:r>
      <w:r w:rsidR="00737CCA">
        <w:rPr>
          <w:szCs w:val="28"/>
        </w:rPr>
        <w:t xml:space="preserve">подпункт </w:t>
      </w:r>
      <w:r w:rsidR="002531EA">
        <w:rPr>
          <w:szCs w:val="28"/>
        </w:rPr>
        <w:t>«</w:t>
      </w:r>
      <w:r w:rsidR="00737CCA">
        <w:rPr>
          <w:szCs w:val="28"/>
        </w:rPr>
        <w:t>б</w:t>
      </w:r>
      <w:r w:rsidR="002531EA">
        <w:rPr>
          <w:szCs w:val="28"/>
        </w:rPr>
        <w:t>»</w:t>
      </w:r>
      <w:r w:rsidR="00737CCA">
        <w:rPr>
          <w:szCs w:val="28"/>
        </w:rPr>
        <w:t xml:space="preserve"> пункта 3 </w:t>
      </w:r>
      <w:r w:rsidR="00602914">
        <w:rPr>
          <w:szCs w:val="28"/>
        </w:rPr>
        <w:t>дополнить словами «</w:t>
      </w:r>
      <w:r w:rsidR="00737CCA">
        <w:rPr>
          <w:szCs w:val="28"/>
        </w:rPr>
        <w:t xml:space="preserve">списания недоимки и задолженности по пеням, штрафам и процентам, признанным безнадежными к взысканию, утвержденному Приказом ФНС России от 19 августа 2010 года </w:t>
      </w:r>
      <w:r w:rsidR="00A23333">
        <w:rPr>
          <w:szCs w:val="28"/>
        </w:rPr>
        <w:br/>
      </w:r>
      <w:r w:rsidR="00B9537C">
        <w:rPr>
          <w:szCs w:val="28"/>
        </w:rPr>
        <w:t>№</w:t>
      </w:r>
      <w:r w:rsidR="00737CCA">
        <w:rPr>
          <w:szCs w:val="28"/>
        </w:rPr>
        <w:t xml:space="preserve"> ЯК-7-8/393@ (далее - Порядок)</w:t>
      </w:r>
      <w:r w:rsidR="00602914">
        <w:rPr>
          <w:szCs w:val="28"/>
        </w:rPr>
        <w:t>»;</w:t>
      </w:r>
    </w:p>
    <w:p w:rsidR="00614B26" w:rsidRPr="0057226D" w:rsidRDefault="00614B26" w:rsidP="00614B26">
      <w:pPr>
        <w:pStyle w:val="ac"/>
        <w:autoSpaceDE w:val="0"/>
        <w:autoSpaceDN w:val="0"/>
        <w:adjustRightInd w:val="0"/>
        <w:ind w:left="0" w:firstLine="709"/>
        <w:rPr>
          <w:rFonts w:eastAsia="Calibri"/>
          <w:color w:val="000000" w:themeColor="text1"/>
          <w:szCs w:val="28"/>
        </w:rPr>
      </w:pPr>
    </w:p>
    <w:p w:rsidR="00407056" w:rsidRPr="00F53E0A" w:rsidRDefault="00A23333" w:rsidP="00614B26">
      <w:pPr>
        <w:pStyle w:val="ac"/>
        <w:ind w:left="0" w:firstLine="709"/>
        <w:rPr>
          <w:color w:val="000000" w:themeColor="text1"/>
        </w:rPr>
      </w:pPr>
      <w:r w:rsidRPr="00A23333">
        <w:rPr>
          <w:rFonts w:eastAsia="Calibri"/>
          <w:color w:val="000000" w:themeColor="text1"/>
          <w:szCs w:val="28"/>
        </w:rPr>
        <w:t>3)</w:t>
      </w:r>
      <w:r>
        <w:rPr>
          <w:rFonts w:eastAsia="Calibri"/>
          <w:color w:val="000000" w:themeColor="text1"/>
          <w:szCs w:val="28"/>
          <w:lang w:val="en-US"/>
        </w:rPr>
        <w:t> </w:t>
      </w:r>
      <w:r w:rsidR="008A2417" w:rsidRPr="00F53E0A">
        <w:rPr>
          <w:rFonts w:eastAsia="Calibri"/>
          <w:color w:val="000000" w:themeColor="text1"/>
          <w:szCs w:val="28"/>
        </w:rPr>
        <w:t>пункт</w:t>
      </w:r>
      <w:r w:rsidR="00407056" w:rsidRPr="00F53E0A">
        <w:rPr>
          <w:rFonts w:eastAsia="Calibri"/>
          <w:color w:val="000000" w:themeColor="text1"/>
          <w:szCs w:val="28"/>
        </w:rPr>
        <w:t xml:space="preserve"> </w:t>
      </w:r>
      <w:r w:rsidR="007113DB" w:rsidRPr="00F53E0A">
        <w:rPr>
          <w:rFonts w:eastAsia="Calibri"/>
          <w:color w:val="000000" w:themeColor="text1"/>
          <w:szCs w:val="28"/>
        </w:rPr>
        <w:t xml:space="preserve">4 изложить в </w:t>
      </w:r>
      <w:r w:rsidR="00407056" w:rsidRPr="00F53E0A">
        <w:rPr>
          <w:rFonts w:eastAsia="Calibri"/>
          <w:color w:val="000000" w:themeColor="text1"/>
          <w:szCs w:val="28"/>
        </w:rPr>
        <w:t>следующе</w:t>
      </w:r>
      <w:r w:rsidR="007113DB" w:rsidRPr="00F53E0A">
        <w:rPr>
          <w:rFonts w:eastAsia="Calibri"/>
          <w:color w:val="000000" w:themeColor="text1"/>
          <w:szCs w:val="28"/>
        </w:rPr>
        <w:t>й</w:t>
      </w:r>
      <w:r w:rsidR="00407056" w:rsidRPr="00F53E0A">
        <w:rPr>
          <w:rFonts w:eastAsia="Calibri"/>
          <w:color w:val="000000" w:themeColor="text1"/>
          <w:szCs w:val="28"/>
        </w:rPr>
        <w:t xml:space="preserve"> </w:t>
      </w:r>
      <w:r w:rsidR="007113DB" w:rsidRPr="00F53E0A">
        <w:rPr>
          <w:rFonts w:eastAsia="Calibri"/>
          <w:color w:val="000000" w:themeColor="text1"/>
          <w:szCs w:val="28"/>
        </w:rPr>
        <w:t>редакции</w:t>
      </w:r>
      <w:r w:rsidR="00407056" w:rsidRPr="00F53E0A">
        <w:rPr>
          <w:rFonts w:eastAsia="Calibri"/>
          <w:color w:val="000000" w:themeColor="text1"/>
          <w:szCs w:val="28"/>
        </w:rPr>
        <w:t>:</w:t>
      </w:r>
    </w:p>
    <w:p w:rsidR="007113DB" w:rsidRPr="00CE1D01" w:rsidRDefault="00407056" w:rsidP="00614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13DB" w:rsidRPr="007113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D0C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15457" w:rsidRPr="00711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3DB" w:rsidRPr="007113DB">
        <w:rPr>
          <w:rFonts w:ascii="Times New Roman" w:hAnsi="Times New Roman" w:cs="Times New Roman"/>
          <w:sz w:val="28"/>
          <w:szCs w:val="28"/>
        </w:rPr>
        <w:t>недоимка и задолженность по пеням и штрафам у физических лиц, по которым истек срок предъявления к исполнению исполнительных документов</w:t>
      </w:r>
      <w:r w:rsidR="00B9537C">
        <w:rPr>
          <w:rFonts w:ascii="Times New Roman" w:hAnsi="Times New Roman" w:cs="Times New Roman"/>
          <w:sz w:val="28"/>
          <w:szCs w:val="28"/>
        </w:rPr>
        <w:t>,</w:t>
      </w:r>
      <w:r w:rsidR="007113DB" w:rsidRPr="007113DB">
        <w:rPr>
          <w:rFonts w:ascii="Times New Roman" w:hAnsi="Times New Roman" w:cs="Times New Roman"/>
          <w:sz w:val="28"/>
          <w:szCs w:val="28"/>
        </w:rPr>
        <w:t xml:space="preserve"> если с даты образования недоимки и задолженности по пеням и штрафам прошло не менее трех лет, на основании</w:t>
      </w:r>
      <w:r w:rsidR="007113DB" w:rsidRPr="00CE1D01">
        <w:rPr>
          <w:rFonts w:ascii="Times New Roman" w:hAnsi="Times New Roman" w:cs="Times New Roman"/>
          <w:sz w:val="28"/>
          <w:szCs w:val="28"/>
        </w:rPr>
        <w:t xml:space="preserve"> следующих подтверждающих документов:</w:t>
      </w:r>
    </w:p>
    <w:p w:rsidR="007113DB" w:rsidRPr="00CE1D01" w:rsidRDefault="007113DB" w:rsidP="00614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01">
        <w:rPr>
          <w:rFonts w:ascii="Times New Roman" w:hAnsi="Times New Roman" w:cs="Times New Roman"/>
          <w:sz w:val="28"/>
          <w:szCs w:val="28"/>
        </w:rPr>
        <w:t>а) копия исполнительного документа;</w:t>
      </w:r>
    </w:p>
    <w:p w:rsidR="004D799B" w:rsidRDefault="007113DB" w:rsidP="00614B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1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737CCA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737CCA">
        <w:rPr>
          <w:rFonts w:ascii="Times New Roman" w:hAnsi="Times New Roman" w:cs="Times New Roman"/>
          <w:sz w:val="28"/>
          <w:szCs w:val="28"/>
        </w:rPr>
        <w:t xml:space="preserve"> налогового органа о суммах недоимки, задолженности по пеням и штрафам по форме согласно приложению 2 к Порядку</w:t>
      </w:r>
      <w:r w:rsidR="007B23CA" w:rsidRPr="00737CCA">
        <w:rPr>
          <w:rFonts w:ascii="Times New Roman" w:hAnsi="Times New Roman" w:cs="Times New Roman"/>
          <w:sz w:val="28"/>
          <w:szCs w:val="28"/>
        </w:rPr>
        <w:t>;</w:t>
      </w:r>
      <w:r w:rsidRPr="00737C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14B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B26" w:rsidRDefault="00614B26" w:rsidP="00614B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B26" w:rsidRPr="00737CCA" w:rsidRDefault="00614B26" w:rsidP="00614B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в пункте 5 слова 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июля 2001 года № 127-ФЗ «О </w:t>
      </w:r>
      <w:r w:rsidRPr="00DA7CC7">
        <w:rPr>
          <w:rFonts w:ascii="Times New Roman" w:hAnsi="Times New Roman" w:cs="Times New Roman"/>
          <w:sz w:val="28"/>
          <w:szCs w:val="28"/>
        </w:rPr>
        <w:t>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 xml:space="preserve">»» заменить словами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 октября 2002 года № 127-ФЗ «О </w:t>
      </w:r>
      <w:r w:rsidRPr="00DA7CC7">
        <w:rPr>
          <w:rFonts w:ascii="Times New Roman" w:hAnsi="Times New Roman" w:cs="Times New Roman"/>
          <w:sz w:val="28"/>
          <w:szCs w:val="28"/>
        </w:rPr>
        <w:t>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9931D9" w:rsidRPr="00737CCA" w:rsidRDefault="009931D9" w:rsidP="00614B26">
      <w:pPr>
        <w:autoSpaceDE w:val="0"/>
        <w:autoSpaceDN w:val="0"/>
        <w:adjustRightInd w:val="0"/>
        <w:ind w:firstLine="540"/>
        <w:rPr>
          <w:rFonts w:eastAsia="Calibri"/>
          <w:color w:val="000000" w:themeColor="text1"/>
          <w:szCs w:val="28"/>
        </w:rPr>
      </w:pPr>
    </w:p>
    <w:p w:rsidR="00F224B0" w:rsidRPr="0057226D" w:rsidRDefault="00F224B0" w:rsidP="00614B26">
      <w:pPr>
        <w:pStyle w:val="5"/>
        <w:keepNext w:val="0"/>
        <w:keepLines w:val="0"/>
        <w:widowControl w:val="0"/>
        <w:spacing w:befor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226D">
        <w:rPr>
          <w:rFonts w:ascii="Times New Roman" w:hAnsi="Times New Roman"/>
          <w:b/>
          <w:color w:val="000000" w:themeColor="text1"/>
          <w:sz w:val="28"/>
          <w:szCs w:val="28"/>
        </w:rPr>
        <w:t>Статья 2</w:t>
      </w:r>
    </w:p>
    <w:p w:rsidR="00EC09BF" w:rsidRPr="0057226D" w:rsidRDefault="00EC09BF" w:rsidP="00614B26">
      <w:pPr>
        <w:rPr>
          <w:color w:val="000000" w:themeColor="text1"/>
        </w:rPr>
      </w:pPr>
    </w:p>
    <w:p w:rsidR="00E728FC" w:rsidRPr="0057226D" w:rsidRDefault="007113DB" w:rsidP="00614B26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7C2EB3">
        <w:t xml:space="preserve">Настоящий Закон вступает в силу </w:t>
      </w:r>
      <w:r w:rsidR="00AD2AC6">
        <w:t>через 10</w:t>
      </w:r>
      <w:bookmarkStart w:id="0" w:name="_GoBack"/>
      <w:bookmarkEnd w:id="0"/>
      <w:r w:rsidR="00F53E0A">
        <w:t xml:space="preserve"> дней после </w:t>
      </w:r>
      <w:r w:rsidR="00A23333">
        <w:t xml:space="preserve">дня </w:t>
      </w:r>
      <w:r w:rsidR="00F53E0A">
        <w:t>его</w:t>
      </w:r>
      <w:r w:rsidRPr="007C2EB3">
        <w:t xml:space="preserve"> официального опубликования</w:t>
      </w:r>
      <w:r>
        <w:t>.</w:t>
      </w:r>
    </w:p>
    <w:p w:rsidR="00A45617" w:rsidRDefault="00A45617" w:rsidP="00614B26">
      <w:pPr>
        <w:ind w:firstLine="0"/>
        <w:rPr>
          <w:color w:val="000000" w:themeColor="text1"/>
          <w:szCs w:val="28"/>
        </w:rPr>
      </w:pPr>
    </w:p>
    <w:p w:rsidR="009A0E8F" w:rsidRPr="0057226D" w:rsidRDefault="009A0E8F" w:rsidP="00614B26">
      <w:pPr>
        <w:ind w:firstLine="0"/>
        <w:rPr>
          <w:color w:val="000000" w:themeColor="text1"/>
          <w:szCs w:val="28"/>
        </w:rPr>
      </w:pPr>
    </w:p>
    <w:p w:rsidR="009A4270" w:rsidRDefault="00A6365C" w:rsidP="00614B26">
      <w:pPr>
        <w:ind w:firstLine="0"/>
        <w:rPr>
          <w:color w:val="000000" w:themeColor="text1"/>
          <w:szCs w:val="28"/>
        </w:rPr>
      </w:pPr>
      <w:r w:rsidRPr="0057226D">
        <w:rPr>
          <w:color w:val="000000" w:themeColor="text1"/>
          <w:szCs w:val="28"/>
        </w:rPr>
        <w:t xml:space="preserve">Губернатор Алтайского края </w:t>
      </w:r>
      <w:r w:rsidR="00F857B6" w:rsidRPr="0057226D">
        <w:rPr>
          <w:color w:val="000000" w:themeColor="text1"/>
          <w:szCs w:val="28"/>
        </w:rPr>
        <w:t xml:space="preserve">                             </w:t>
      </w:r>
      <w:r w:rsidR="00182915" w:rsidRPr="0057226D">
        <w:rPr>
          <w:color w:val="000000" w:themeColor="text1"/>
          <w:szCs w:val="28"/>
        </w:rPr>
        <w:t xml:space="preserve">             </w:t>
      </w:r>
      <w:r w:rsidR="00F857B6" w:rsidRPr="0057226D">
        <w:rPr>
          <w:color w:val="000000" w:themeColor="text1"/>
          <w:szCs w:val="28"/>
        </w:rPr>
        <w:t xml:space="preserve">                 </w:t>
      </w:r>
      <w:r w:rsidR="00DC05B9" w:rsidRPr="0057226D">
        <w:rPr>
          <w:color w:val="000000" w:themeColor="text1"/>
          <w:szCs w:val="28"/>
        </w:rPr>
        <w:t xml:space="preserve">    </w:t>
      </w:r>
      <w:r w:rsidR="00F857B6" w:rsidRPr="0057226D">
        <w:rPr>
          <w:color w:val="000000" w:themeColor="text1"/>
          <w:szCs w:val="28"/>
        </w:rPr>
        <w:t xml:space="preserve">   А.Б. </w:t>
      </w:r>
      <w:proofErr w:type="spellStart"/>
      <w:r w:rsidR="00F857B6" w:rsidRPr="0057226D">
        <w:rPr>
          <w:color w:val="000000" w:themeColor="text1"/>
          <w:szCs w:val="28"/>
        </w:rPr>
        <w:t>Карлин</w:t>
      </w:r>
      <w:proofErr w:type="spellEnd"/>
    </w:p>
    <w:sectPr w:rsidR="009A4270" w:rsidSect="00614B26">
      <w:headerReference w:type="first" r:id="rId9"/>
      <w:pgSz w:w="11907" w:h="16840" w:code="9"/>
      <w:pgMar w:top="851" w:right="567" w:bottom="567" w:left="1701" w:header="425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6B" w:rsidRDefault="00725E6B" w:rsidP="0081140C">
      <w:r>
        <w:separator/>
      </w:r>
    </w:p>
  </w:endnote>
  <w:endnote w:type="continuationSeparator" w:id="0">
    <w:p w:rsidR="00725E6B" w:rsidRDefault="00725E6B" w:rsidP="0081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6B" w:rsidRDefault="00725E6B" w:rsidP="0081140C">
      <w:r>
        <w:separator/>
      </w:r>
    </w:p>
  </w:footnote>
  <w:footnote w:type="continuationSeparator" w:id="0">
    <w:p w:rsidR="00725E6B" w:rsidRDefault="00725E6B" w:rsidP="0081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9C" w:rsidRPr="000A119C" w:rsidRDefault="000A119C">
    <w:pPr>
      <w:pStyle w:val="a3"/>
    </w:pPr>
  </w:p>
  <w:p w:rsidR="000A119C" w:rsidRPr="000A119C" w:rsidRDefault="000A119C" w:rsidP="000A119C">
    <w:pPr>
      <w:pStyle w:val="a3"/>
      <w:tabs>
        <w:tab w:val="clear" w:pos="4153"/>
        <w:tab w:val="clear" w:pos="8306"/>
        <w:tab w:val="left" w:pos="1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C141F"/>
    <w:multiLevelType w:val="hybridMultilevel"/>
    <w:tmpl w:val="F810286C"/>
    <w:lvl w:ilvl="0" w:tplc="481AA1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BD3CBC"/>
    <w:multiLevelType w:val="hybridMultilevel"/>
    <w:tmpl w:val="21E265A0"/>
    <w:lvl w:ilvl="0" w:tplc="004E3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C51D5E"/>
    <w:multiLevelType w:val="hybridMultilevel"/>
    <w:tmpl w:val="1C4E3E88"/>
    <w:lvl w:ilvl="0" w:tplc="6A9AF0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0F263F"/>
    <w:multiLevelType w:val="hybridMultilevel"/>
    <w:tmpl w:val="E8384358"/>
    <w:lvl w:ilvl="0" w:tplc="BE0C5E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276586"/>
    <w:multiLevelType w:val="hybridMultilevel"/>
    <w:tmpl w:val="97BED3D0"/>
    <w:lvl w:ilvl="0" w:tplc="6F8E31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7579C8"/>
    <w:multiLevelType w:val="hybridMultilevel"/>
    <w:tmpl w:val="E0F0DCDA"/>
    <w:lvl w:ilvl="0" w:tplc="AE7EC9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6D05BF2"/>
    <w:multiLevelType w:val="hybridMultilevel"/>
    <w:tmpl w:val="3E269DA6"/>
    <w:lvl w:ilvl="0" w:tplc="7ACC66E4">
      <w:start w:val="1"/>
      <w:numFmt w:val="decimal"/>
      <w:lvlText w:val="%1."/>
      <w:lvlJc w:val="left"/>
      <w:pPr>
        <w:ind w:left="2193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F0301"/>
    <w:multiLevelType w:val="hybridMultilevel"/>
    <w:tmpl w:val="CBA28E94"/>
    <w:lvl w:ilvl="0" w:tplc="576C60C0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1A"/>
    <w:rsid w:val="00065D82"/>
    <w:rsid w:val="00070B0C"/>
    <w:rsid w:val="000A119C"/>
    <w:rsid w:val="000E193D"/>
    <w:rsid w:val="000E751F"/>
    <w:rsid w:val="00104D45"/>
    <w:rsid w:val="00106362"/>
    <w:rsid w:val="0011125C"/>
    <w:rsid w:val="001319EE"/>
    <w:rsid w:val="001508DF"/>
    <w:rsid w:val="00156ED1"/>
    <w:rsid w:val="00173E46"/>
    <w:rsid w:val="00182915"/>
    <w:rsid w:val="00197908"/>
    <w:rsid w:val="001A40EA"/>
    <w:rsid w:val="001B41A7"/>
    <w:rsid w:val="001B7FCF"/>
    <w:rsid w:val="001D1B98"/>
    <w:rsid w:val="001D3034"/>
    <w:rsid w:val="001D5A3E"/>
    <w:rsid w:val="0020658A"/>
    <w:rsid w:val="0024502A"/>
    <w:rsid w:val="002531EA"/>
    <w:rsid w:val="002C20E7"/>
    <w:rsid w:val="002D15D3"/>
    <w:rsid w:val="002D7C22"/>
    <w:rsid w:val="002F50F5"/>
    <w:rsid w:val="0032257E"/>
    <w:rsid w:val="0034162E"/>
    <w:rsid w:val="00341867"/>
    <w:rsid w:val="0035188B"/>
    <w:rsid w:val="00374B73"/>
    <w:rsid w:val="003B0652"/>
    <w:rsid w:val="003C7056"/>
    <w:rsid w:val="003D1F53"/>
    <w:rsid w:val="003D2FD7"/>
    <w:rsid w:val="003D31E6"/>
    <w:rsid w:val="003D3219"/>
    <w:rsid w:val="003D425F"/>
    <w:rsid w:val="00407056"/>
    <w:rsid w:val="004260E2"/>
    <w:rsid w:val="00427A19"/>
    <w:rsid w:val="00440BE8"/>
    <w:rsid w:val="00443106"/>
    <w:rsid w:val="00451BD5"/>
    <w:rsid w:val="00487BF8"/>
    <w:rsid w:val="004914C0"/>
    <w:rsid w:val="004B7779"/>
    <w:rsid w:val="004C7E2A"/>
    <w:rsid w:val="004D799B"/>
    <w:rsid w:val="004E1CA0"/>
    <w:rsid w:val="004F6C29"/>
    <w:rsid w:val="00515B03"/>
    <w:rsid w:val="00520BB0"/>
    <w:rsid w:val="00530350"/>
    <w:rsid w:val="00561C2B"/>
    <w:rsid w:val="00562851"/>
    <w:rsid w:val="0057226D"/>
    <w:rsid w:val="00582FD4"/>
    <w:rsid w:val="00583F2D"/>
    <w:rsid w:val="005912E2"/>
    <w:rsid w:val="005A41D7"/>
    <w:rsid w:val="005A71A0"/>
    <w:rsid w:val="0060222A"/>
    <w:rsid w:val="00602914"/>
    <w:rsid w:val="00607C46"/>
    <w:rsid w:val="00611A87"/>
    <w:rsid w:val="00614B26"/>
    <w:rsid w:val="006248E8"/>
    <w:rsid w:val="00652F87"/>
    <w:rsid w:val="006A4CA3"/>
    <w:rsid w:val="006C608C"/>
    <w:rsid w:val="006D0C5B"/>
    <w:rsid w:val="006E53F9"/>
    <w:rsid w:val="006F6BCE"/>
    <w:rsid w:val="007001F6"/>
    <w:rsid w:val="00706541"/>
    <w:rsid w:val="007113DB"/>
    <w:rsid w:val="0072241A"/>
    <w:rsid w:val="00725E6B"/>
    <w:rsid w:val="007269A3"/>
    <w:rsid w:val="00737CCA"/>
    <w:rsid w:val="00755559"/>
    <w:rsid w:val="00793631"/>
    <w:rsid w:val="007A4D5D"/>
    <w:rsid w:val="007A56A6"/>
    <w:rsid w:val="007B23CA"/>
    <w:rsid w:val="007B40FB"/>
    <w:rsid w:val="007B71D3"/>
    <w:rsid w:val="007E5B5A"/>
    <w:rsid w:val="00801DDA"/>
    <w:rsid w:val="0081140C"/>
    <w:rsid w:val="00832510"/>
    <w:rsid w:val="00843B19"/>
    <w:rsid w:val="00847422"/>
    <w:rsid w:val="00852D68"/>
    <w:rsid w:val="0085709C"/>
    <w:rsid w:val="00871ED7"/>
    <w:rsid w:val="008A2417"/>
    <w:rsid w:val="008B6E02"/>
    <w:rsid w:val="008C0B82"/>
    <w:rsid w:val="008E0B5A"/>
    <w:rsid w:val="008E13D4"/>
    <w:rsid w:val="008E6480"/>
    <w:rsid w:val="00907127"/>
    <w:rsid w:val="00927591"/>
    <w:rsid w:val="00931B48"/>
    <w:rsid w:val="009770FA"/>
    <w:rsid w:val="009801EC"/>
    <w:rsid w:val="009931D9"/>
    <w:rsid w:val="009A0E8F"/>
    <w:rsid w:val="009A4270"/>
    <w:rsid w:val="009E318A"/>
    <w:rsid w:val="009E4F79"/>
    <w:rsid w:val="009F5B37"/>
    <w:rsid w:val="009F69B4"/>
    <w:rsid w:val="00A0381B"/>
    <w:rsid w:val="00A10D55"/>
    <w:rsid w:val="00A126C3"/>
    <w:rsid w:val="00A15457"/>
    <w:rsid w:val="00A23333"/>
    <w:rsid w:val="00A326C2"/>
    <w:rsid w:val="00A45617"/>
    <w:rsid w:val="00A6365C"/>
    <w:rsid w:val="00A87FBD"/>
    <w:rsid w:val="00AC2E22"/>
    <w:rsid w:val="00AD0114"/>
    <w:rsid w:val="00AD2AC6"/>
    <w:rsid w:val="00B06799"/>
    <w:rsid w:val="00B13D21"/>
    <w:rsid w:val="00B32177"/>
    <w:rsid w:val="00B5686C"/>
    <w:rsid w:val="00B64F3C"/>
    <w:rsid w:val="00B84472"/>
    <w:rsid w:val="00B951A1"/>
    <w:rsid w:val="00B9537C"/>
    <w:rsid w:val="00B96C8B"/>
    <w:rsid w:val="00BB4C57"/>
    <w:rsid w:val="00BC203D"/>
    <w:rsid w:val="00BE0090"/>
    <w:rsid w:val="00BE3B30"/>
    <w:rsid w:val="00BE677D"/>
    <w:rsid w:val="00C1433E"/>
    <w:rsid w:val="00C41A89"/>
    <w:rsid w:val="00C50F3B"/>
    <w:rsid w:val="00C5131A"/>
    <w:rsid w:val="00C55894"/>
    <w:rsid w:val="00C65513"/>
    <w:rsid w:val="00C65C10"/>
    <w:rsid w:val="00C706F6"/>
    <w:rsid w:val="00C9783D"/>
    <w:rsid w:val="00CA7391"/>
    <w:rsid w:val="00CB78BC"/>
    <w:rsid w:val="00D06BBD"/>
    <w:rsid w:val="00D073CC"/>
    <w:rsid w:val="00D14AFE"/>
    <w:rsid w:val="00D8359C"/>
    <w:rsid w:val="00DC00A3"/>
    <w:rsid w:val="00DC05B9"/>
    <w:rsid w:val="00E0222B"/>
    <w:rsid w:val="00E04E0C"/>
    <w:rsid w:val="00E05184"/>
    <w:rsid w:val="00E51A60"/>
    <w:rsid w:val="00E61B33"/>
    <w:rsid w:val="00E728FC"/>
    <w:rsid w:val="00E77404"/>
    <w:rsid w:val="00E84308"/>
    <w:rsid w:val="00E94321"/>
    <w:rsid w:val="00E9686F"/>
    <w:rsid w:val="00EB01F0"/>
    <w:rsid w:val="00EC09BF"/>
    <w:rsid w:val="00F13474"/>
    <w:rsid w:val="00F224B0"/>
    <w:rsid w:val="00F424F7"/>
    <w:rsid w:val="00F51B53"/>
    <w:rsid w:val="00F53E0A"/>
    <w:rsid w:val="00F54606"/>
    <w:rsid w:val="00F554ED"/>
    <w:rsid w:val="00F83359"/>
    <w:rsid w:val="00F857B6"/>
    <w:rsid w:val="00F94A87"/>
    <w:rsid w:val="00FA0A6A"/>
    <w:rsid w:val="00FA3738"/>
    <w:rsid w:val="00FA4A81"/>
    <w:rsid w:val="00FC1074"/>
    <w:rsid w:val="00FC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FD1264F-54FA-4262-B8B4-2B86FFB3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1A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5131A"/>
    <w:pPr>
      <w:keepNext/>
      <w:jc w:val="center"/>
      <w:outlineLvl w:val="0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C5131A"/>
    <w:pPr>
      <w:keepNext/>
      <w:keepLines/>
      <w:spacing w:before="200"/>
      <w:outlineLvl w:val="4"/>
    </w:pPr>
    <w:rPr>
      <w:rFonts w:ascii="Cambria" w:hAnsi="Cambria"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131A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C5131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rsid w:val="00C5131A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C5131A"/>
    <w:pPr>
      <w:spacing w:line="168" w:lineRule="auto"/>
    </w:pPr>
    <w:rPr>
      <w:sz w:val="20"/>
    </w:rPr>
  </w:style>
  <w:style w:type="character" w:customStyle="1" w:styleId="a6">
    <w:name w:val="Основной текст с отступом Знак"/>
    <w:link w:val="a5"/>
    <w:rsid w:val="00C5131A"/>
    <w:rPr>
      <w:rFonts w:eastAsia="Times New Roman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C5131A"/>
    <w:rPr>
      <w:rFonts w:ascii="Cambria" w:eastAsia="Times New Roman" w:hAnsi="Cambria" w:cs="Times New Roman"/>
      <w:color w:val="243F6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16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C5164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9A427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114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140C"/>
    <w:rPr>
      <w:rFonts w:eastAsia="Times New Roman"/>
      <w:sz w:val="28"/>
    </w:rPr>
  </w:style>
  <w:style w:type="paragraph" w:customStyle="1" w:styleId="ConsPlusNormal">
    <w:name w:val="ConsPlusNormal"/>
    <w:rsid w:val="00582FD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582FD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40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FB840D8055EF9D60D582B331AF3C300C8BB69E62C137C86CB74A9E8C1B1FAD4CE6B9DS2C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B97B-392F-41D6-A9C7-3D3F18B6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1898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Олеся Сергеевна Ляпина</cp:lastModifiedBy>
  <cp:revision>11</cp:revision>
  <cp:lastPrinted>2018-05-17T02:29:00Z</cp:lastPrinted>
  <dcterms:created xsi:type="dcterms:W3CDTF">2018-04-23T04:38:00Z</dcterms:created>
  <dcterms:modified xsi:type="dcterms:W3CDTF">2018-05-17T09:00:00Z</dcterms:modified>
</cp:coreProperties>
</file>