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98" w:rsidRDefault="00D75998" w:rsidP="00BD059E">
      <w:pPr>
        <w:ind w:left="709"/>
        <w:rPr>
          <w:szCs w:val="28"/>
        </w:rPr>
      </w:pPr>
    </w:p>
    <w:p w:rsidR="00E43D47" w:rsidRDefault="003D706A" w:rsidP="0005075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Проект</w:t>
      </w:r>
    </w:p>
    <w:p w:rsidR="003D706A" w:rsidRDefault="003D706A" w:rsidP="0005075C">
      <w:pPr>
        <w:rPr>
          <w:szCs w:val="28"/>
        </w:rPr>
      </w:pPr>
    </w:p>
    <w:p w:rsidR="00394D44" w:rsidRDefault="00394D44" w:rsidP="00D75998">
      <w:pPr>
        <w:ind w:left="3540" w:firstLine="708"/>
        <w:rPr>
          <w:szCs w:val="28"/>
        </w:rPr>
      </w:pPr>
      <w:r>
        <w:rPr>
          <w:szCs w:val="28"/>
        </w:rPr>
        <w:t>ЗАКОН</w:t>
      </w:r>
    </w:p>
    <w:p w:rsidR="00394D44" w:rsidRDefault="00394D44" w:rsidP="00394D4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Алтайского края</w:t>
      </w:r>
    </w:p>
    <w:p w:rsidR="00394D44" w:rsidRDefault="00394D44" w:rsidP="00394D44">
      <w:pPr>
        <w:rPr>
          <w:szCs w:val="28"/>
        </w:rPr>
      </w:pPr>
    </w:p>
    <w:p w:rsidR="00394D44" w:rsidRPr="00E43D47" w:rsidRDefault="00394D44" w:rsidP="00394D44">
      <w:pPr>
        <w:ind w:left="720" w:firstLine="720"/>
        <w:jc w:val="both"/>
        <w:rPr>
          <w:b/>
          <w:szCs w:val="28"/>
        </w:rPr>
      </w:pPr>
      <w:r w:rsidRPr="00E43D47">
        <w:rPr>
          <w:b/>
          <w:szCs w:val="28"/>
        </w:rPr>
        <w:t xml:space="preserve">    О внесении изменений в закон Алтайского края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 xml:space="preserve">     «Об автомобильных дорогах и о дорожной деятельности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  <w:t>в Алтайском крае»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C07EE2" w:rsidRDefault="00394D44" w:rsidP="00394D44">
      <w:pPr>
        <w:ind w:firstLine="720"/>
        <w:jc w:val="both"/>
        <w:rPr>
          <w:color w:val="FF0000"/>
          <w:szCs w:val="28"/>
        </w:rPr>
      </w:pPr>
    </w:p>
    <w:p w:rsidR="00394D44" w:rsidRPr="000F5DD0" w:rsidRDefault="00394D44" w:rsidP="00616E39">
      <w:pPr>
        <w:ind w:left="284" w:firstLine="720"/>
        <w:jc w:val="both"/>
        <w:rPr>
          <w:b/>
          <w:szCs w:val="28"/>
        </w:rPr>
      </w:pPr>
      <w:r w:rsidRPr="000F5DD0">
        <w:rPr>
          <w:b/>
          <w:szCs w:val="28"/>
        </w:rPr>
        <w:t>Статья 1</w:t>
      </w:r>
    </w:p>
    <w:p w:rsidR="00394D44" w:rsidRDefault="00394D44" w:rsidP="00616E39">
      <w:pPr>
        <w:tabs>
          <w:tab w:val="left" w:pos="426"/>
        </w:tabs>
        <w:ind w:left="284" w:firstLine="720"/>
        <w:jc w:val="both"/>
        <w:rPr>
          <w:szCs w:val="28"/>
        </w:rPr>
      </w:pPr>
    </w:p>
    <w:p w:rsidR="00394D44" w:rsidRDefault="00394D44" w:rsidP="00616E39">
      <w:pPr>
        <w:autoSpaceDE w:val="0"/>
        <w:autoSpaceDN w:val="0"/>
        <w:adjustRightInd w:val="0"/>
        <w:ind w:left="284" w:firstLine="709"/>
        <w:jc w:val="both"/>
        <w:rPr>
          <w:szCs w:val="28"/>
        </w:rPr>
      </w:pPr>
      <w:r>
        <w:rPr>
          <w:szCs w:val="28"/>
        </w:rPr>
        <w:t xml:space="preserve">Внести в закон Алтайского края от 3 декабря 2008 года № 123-ЗС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Об автомобильных дорогах и о дорожной деятельности в Алтайском крае» </w:t>
      </w:r>
      <w:r w:rsidR="00C72E50">
        <w:rPr>
          <w:szCs w:val="28"/>
        </w:rPr>
        <w:t xml:space="preserve">(Сборник законодательства Алтайского края, 2008, № 152, часть </w:t>
      </w:r>
      <w:r w:rsidR="00C72E50">
        <w:rPr>
          <w:szCs w:val="28"/>
          <w:lang w:val="en-US"/>
        </w:rPr>
        <w:t>II</w:t>
      </w:r>
      <w:r w:rsidR="00C72E50">
        <w:rPr>
          <w:szCs w:val="28"/>
        </w:rPr>
        <w:t xml:space="preserve">; 2011, </w:t>
      </w:r>
      <w:r w:rsidR="00EF5C99">
        <w:rPr>
          <w:szCs w:val="28"/>
        </w:rPr>
        <w:t xml:space="preserve">        </w:t>
      </w:r>
      <w:r w:rsidR="00C72E50" w:rsidRPr="003E3FE4">
        <w:rPr>
          <w:szCs w:val="28"/>
        </w:rPr>
        <w:t>№ 186</w:t>
      </w:r>
      <w:r w:rsidR="00C72E50">
        <w:rPr>
          <w:szCs w:val="28"/>
        </w:rPr>
        <w:t xml:space="preserve">, часть </w:t>
      </w:r>
      <w:r w:rsidR="00C72E50">
        <w:rPr>
          <w:szCs w:val="28"/>
          <w:lang w:val="en-US"/>
        </w:rPr>
        <w:t>I</w:t>
      </w:r>
      <w:r w:rsidR="00C72E50">
        <w:rPr>
          <w:szCs w:val="28"/>
        </w:rPr>
        <w:t xml:space="preserve">; 2012, № 192, часть </w:t>
      </w:r>
      <w:r w:rsidR="00C72E50">
        <w:rPr>
          <w:szCs w:val="28"/>
          <w:lang w:val="en-US"/>
        </w:rPr>
        <w:t>I</w:t>
      </w:r>
      <w:r w:rsidR="00D4295B">
        <w:rPr>
          <w:szCs w:val="28"/>
        </w:rPr>
        <w:t>,</w:t>
      </w:r>
      <w:r w:rsidR="00C72E50">
        <w:rPr>
          <w:szCs w:val="28"/>
        </w:rPr>
        <w:t xml:space="preserve"> № 200, часть </w:t>
      </w:r>
      <w:r w:rsidR="00C72E50">
        <w:rPr>
          <w:szCs w:val="28"/>
          <w:lang w:val="en-US"/>
        </w:rPr>
        <w:t>I</w:t>
      </w:r>
      <w:r w:rsidR="00D4295B">
        <w:rPr>
          <w:szCs w:val="28"/>
        </w:rPr>
        <w:t xml:space="preserve">; 2013, № 209, часть </w:t>
      </w:r>
      <w:r w:rsidR="00D4295B">
        <w:rPr>
          <w:szCs w:val="28"/>
          <w:lang w:val="en-US"/>
        </w:rPr>
        <w:t>I</w:t>
      </w:r>
      <w:r w:rsidR="00D4295B">
        <w:rPr>
          <w:szCs w:val="28"/>
        </w:rPr>
        <w:t xml:space="preserve">; 2014, № 221, часть </w:t>
      </w:r>
      <w:r w:rsidR="00D4295B">
        <w:rPr>
          <w:szCs w:val="28"/>
          <w:lang w:val="en-US"/>
        </w:rPr>
        <w:t>I</w:t>
      </w:r>
      <w:r w:rsidR="00DE2914">
        <w:rPr>
          <w:szCs w:val="28"/>
        </w:rPr>
        <w:t>; 2016, № 238; Официальный интернет-портал правовой информации</w:t>
      </w:r>
      <w:r w:rsidR="00692EA0" w:rsidRPr="00692EA0">
        <w:rPr>
          <w:szCs w:val="28"/>
        </w:rPr>
        <w:t xml:space="preserve"> </w:t>
      </w:r>
      <w:r w:rsidR="00692EA0">
        <w:rPr>
          <w:szCs w:val="28"/>
        </w:rPr>
        <w:t>www.pravo.gov.ru, 1 декабря  2016 года</w:t>
      </w:r>
      <w:r w:rsidR="006F654C">
        <w:rPr>
          <w:szCs w:val="28"/>
        </w:rPr>
        <w:t xml:space="preserve">; </w:t>
      </w:r>
      <w:r w:rsidR="00DE2914">
        <w:rPr>
          <w:szCs w:val="28"/>
        </w:rPr>
        <w:t>6 марта 2017 года</w:t>
      </w:r>
      <w:r w:rsidR="00724C1C">
        <w:rPr>
          <w:szCs w:val="28"/>
        </w:rPr>
        <w:t>; 6 июля 2017 года</w:t>
      </w:r>
      <w:r w:rsidR="00C72E50">
        <w:rPr>
          <w:szCs w:val="28"/>
        </w:rPr>
        <w:t xml:space="preserve">) </w:t>
      </w:r>
      <w:r>
        <w:rPr>
          <w:szCs w:val="28"/>
        </w:rPr>
        <w:t>следующие изменения:</w:t>
      </w:r>
    </w:p>
    <w:p w:rsidR="001E14A8" w:rsidRDefault="001E14A8" w:rsidP="00616E39">
      <w:pPr>
        <w:pStyle w:val="a7"/>
        <w:numPr>
          <w:ilvl w:val="0"/>
          <w:numId w:val="1"/>
        </w:numPr>
        <w:autoSpaceDE w:val="0"/>
        <w:autoSpaceDN w:val="0"/>
        <w:adjustRightInd w:val="0"/>
        <w:ind w:left="284" w:firstLine="709"/>
        <w:jc w:val="both"/>
        <w:rPr>
          <w:szCs w:val="28"/>
        </w:rPr>
      </w:pPr>
      <w:r>
        <w:rPr>
          <w:szCs w:val="28"/>
        </w:rPr>
        <w:t xml:space="preserve">пункт 22 статьи 8 </w:t>
      </w:r>
      <w:r w:rsidR="00875D6F">
        <w:rPr>
          <w:szCs w:val="28"/>
        </w:rPr>
        <w:t>признать утратившим силу;</w:t>
      </w:r>
    </w:p>
    <w:p w:rsidR="00875D6F" w:rsidRDefault="00875D6F" w:rsidP="00616E39">
      <w:pPr>
        <w:pStyle w:val="a7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875D6F" w:rsidRDefault="00875D6F" w:rsidP="00616E39">
      <w:pPr>
        <w:numPr>
          <w:ilvl w:val="0"/>
          <w:numId w:val="1"/>
        </w:numPr>
        <w:tabs>
          <w:tab w:val="clear" w:pos="1080"/>
          <w:tab w:val="num" w:pos="1134"/>
        </w:tabs>
        <w:ind w:left="284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C0702B">
        <w:rPr>
          <w:szCs w:val="28"/>
        </w:rPr>
        <w:t>стать</w:t>
      </w:r>
      <w:r>
        <w:rPr>
          <w:szCs w:val="28"/>
        </w:rPr>
        <w:t>е</w:t>
      </w:r>
      <w:r w:rsidR="00C0702B">
        <w:rPr>
          <w:szCs w:val="28"/>
        </w:rPr>
        <w:t xml:space="preserve"> 9</w:t>
      </w:r>
      <w:r>
        <w:rPr>
          <w:szCs w:val="28"/>
        </w:rPr>
        <w:t xml:space="preserve">: </w:t>
      </w:r>
    </w:p>
    <w:p w:rsidR="00875D6F" w:rsidRDefault="00616E39" w:rsidP="00616E39">
      <w:pPr>
        <w:ind w:left="580" w:firstLine="424"/>
        <w:jc w:val="both"/>
        <w:rPr>
          <w:szCs w:val="28"/>
        </w:rPr>
      </w:pPr>
      <w:r>
        <w:rPr>
          <w:szCs w:val="28"/>
        </w:rPr>
        <w:t>а) в пункте</w:t>
      </w:r>
      <w:r w:rsidR="00875D6F">
        <w:rPr>
          <w:szCs w:val="28"/>
        </w:rPr>
        <w:t xml:space="preserve"> 7 слово «границ» исключить;</w:t>
      </w:r>
    </w:p>
    <w:p w:rsidR="00616E39" w:rsidRDefault="00616E39" w:rsidP="00616E39">
      <w:pPr>
        <w:ind w:left="580" w:firstLine="424"/>
        <w:jc w:val="both"/>
        <w:rPr>
          <w:szCs w:val="28"/>
        </w:rPr>
      </w:pPr>
      <w:r>
        <w:rPr>
          <w:szCs w:val="28"/>
        </w:rPr>
        <w:t>б)</w:t>
      </w:r>
      <w:r w:rsidRPr="00616E39">
        <w:rPr>
          <w:szCs w:val="28"/>
        </w:rPr>
        <w:t xml:space="preserve"> </w:t>
      </w:r>
      <w:r>
        <w:rPr>
          <w:szCs w:val="28"/>
        </w:rPr>
        <w:t>в пункте 8 слово «границ» исключить;</w:t>
      </w:r>
    </w:p>
    <w:p w:rsidR="00C0702B" w:rsidRDefault="00616E39" w:rsidP="00616E39">
      <w:pPr>
        <w:ind w:left="580" w:firstLine="424"/>
        <w:jc w:val="both"/>
        <w:rPr>
          <w:szCs w:val="28"/>
        </w:rPr>
      </w:pPr>
      <w:r>
        <w:rPr>
          <w:szCs w:val="28"/>
        </w:rPr>
        <w:t>в</w:t>
      </w:r>
      <w:r w:rsidR="00875D6F">
        <w:rPr>
          <w:szCs w:val="28"/>
        </w:rPr>
        <w:t xml:space="preserve">) </w:t>
      </w:r>
      <w:r w:rsidR="00B73C86">
        <w:rPr>
          <w:szCs w:val="28"/>
        </w:rPr>
        <w:t xml:space="preserve">дополнить пунктом 8.1 </w:t>
      </w:r>
      <w:r w:rsidR="00CC5B98">
        <w:rPr>
          <w:szCs w:val="28"/>
        </w:rPr>
        <w:t>следующего содержания</w:t>
      </w:r>
      <w:r w:rsidR="00C0702B">
        <w:rPr>
          <w:szCs w:val="28"/>
        </w:rPr>
        <w:t xml:space="preserve">: </w:t>
      </w:r>
      <w:bookmarkStart w:id="0" w:name="_GoBack"/>
      <w:bookmarkEnd w:id="0"/>
    </w:p>
    <w:p w:rsidR="003B1FE4" w:rsidRDefault="00CC5B98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>«8.1</w:t>
      </w:r>
      <w:r w:rsidR="003B1FE4">
        <w:rPr>
          <w:szCs w:val="28"/>
        </w:rPr>
        <w:t xml:space="preserve">) установление порядка выдачи указанного в частях 1 и 4 статьи 14 настоящего Закона согласия </w:t>
      </w:r>
      <w:r w:rsidR="00BD761D">
        <w:rPr>
          <w:szCs w:val="28"/>
        </w:rPr>
        <w:t>в письменной форме владельца автомобильной дороги и перечня документов, необходимых для его выдачи</w:t>
      </w:r>
      <w:r w:rsidR="00181D9F">
        <w:rPr>
          <w:szCs w:val="28"/>
        </w:rPr>
        <w:t>, в отношении автомобильных дорог регионального или межмуниципального значения</w:t>
      </w:r>
      <w:r w:rsidR="00BD761D">
        <w:rPr>
          <w:szCs w:val="28"/>
        </w:rPr>
        <w:t>;»;</w:t>
      </w:r>
    </w:p>
    <w:p w:rsidR="003166EF" w:rsidRDefault="003166EF" w:rsidP="00616E39">
      <w:pPr>
        <w:ind w:left="284" w:firstLine="720"/>
        <w:jc w:val="both"/>
        <w:rPr>
          <w:szCs w:val="28"/>
        </w:rPr>
      </w:pPr>
    </w:p>
    <w:p w:rsidR="00F3014D" w:rsidRPr="009952F3" w:rsidRDefault="000E1E1B" w:rsidP="00616E39">
      <w:pPr>
        <w:numPr>
          <w:ilvl w:val="0"/>
          <w:numId w:val="1"/>
        </w:numPr>
        <w:tabs>
          <w:tab w:val="clear" w:pos="1080"/>
          <w:tab w:val="num" w:pos="1134"/>
        </w:tabs>
        <w:ind w:left="284" w:firstLine="720"/>
        <w:jc w:val="both"/>
        <w:rPr>
          <w:szCs w:val="28"/>
        </w:rPr>
      </w:pPr>
      <w:r>
        <w:rPr>
          <w:szCs w:val="28"/>
        </w:rPr>
        <w:t>ч</w:t>
      </w:r>
      <w:r w:rsidR="00F7111F">
        <w:rPr>
          <w:szCs w:val="28"/>
        </w:rPr>
        <w:t>асть 1 статьи</w:t>
      </w:r>
      <w:r w:rsidR="00F3014D" w:rsidRPr="009952F3">
        <w:rPr>
          <w:szCs w:val="28"/>
        </w:rPr>
        <w:t xml:space="preserve"> 10 после слов «на основании» дополнить словами «документации по организации дорожного движения,»;</w:t>
      </w:r>
    </w:p>
    <w:p w:rsidR="00AE046D" w:rsidRPr="00AE046D" w:rsidRDefault="00AE046D" w:rsidP="00616E39">
      <w:pPr>
        <w:ind w:left="284"/>
        <w:jc w:val="both"/>
        <w:rPr>
          <w:szCs w:val="28"/>
          <w:highlight w:val="yellow"/>
        </w:rPr>
      </w:pPr>
    </w:p>
    <w:p w:rsidR="00EF7AB2" w:rsidRDefault="00245DF1" w:rsidP="00616E39">
      <w:pPr>
        <w:pStyle w:val="a7"/>
        <w:numPr>
          <w:ilvl w:val="0"/>
          <w:numId w:val="1"/>
        </w:numPr>
        <w:ind w:left="284" w:firstLine="709"/>
        <w:rPr>
          <w:szCs w:val="28"/>
        </w:rPr>
      </w:pPr>
      <w:r>
        <w:rPr>
          <w:szCs w:val="28"/>
        </w:rPr>
        <w:t>часть 1 статьи 12 изложить в следующей редакции:</w:t>
      </w:r>
    </w:p>
    <w:p w:rsidR="00A014A9" w:rsidRPr="00A014A9" w:rsidRDefault="00A014A9" w:rsidP="00616E39">
      <w:pPr>
        <w:pStyle w:val="a7"/>
        <w:ind w:left="284" w:firstLine="709"/>
        <w:jc w:val="both"/>
        <w:rPr>
          <w:szCs w:val="28"/>
        </w:rPr>
      </w:pPr>
      <w:r>
        <w:rPr>
          <w:szCs w:val="28"/>
        </w:rPr>
        <w:t>«1. Проектирование</w:t>
      </w:r>
      <w:r w:rsidR="006F15FD">
        <w:rPr>
          <w:szCs w:val="28"/>
        </w:rPr>
        <w:t xml:space="preserve">, строительство, реконструкция, капитальный ремонт автомобильных дорог осуществляются в соответствии с Градостроительным кодексом Российской Федерации, </w:t>
      </w:r>
      <w:r w:rsidR="00B34957">
        <w:rPr>
          <w:szCs w:val="28"/>
        </w:rPr>
        <w:t>Федеральным</w:t>
      </w:r>
      <w:r w:rsidR="006F15FD">
        <w:rPr>
          <w:szCs w:val="28"/>
        </w:rPr>
        <w:t xml:space="preserve"> закон</w:t>
      </w:r>
      <w:r w:rsidR="00B34957">
        <w:rPr>
          <w:szCs w:val="28"/>
        </w:rPr>
        <w:t>о</w:t>
      </w:r>
      <w:r w:rsidR="006F15FD">
        <w:rPr>
          <w:szCs w:val="28"/>
        </w:rPr>
        <w:t>м</w:t>
      </w:r>
      <w:r w:rsidR="0039528D">
        <w:rPr>
          <w:szCs w:val="28"/>
        </w:rPr>
        <w:t xml:space="preserve"> от</w:t>
      </w:r>
      <w:r w:rsidR="009A0516">
        <w:rPr>
          <w:szCs w:val="28"/>
        </w:rPr>
        <w:t xml:space="preserve"> 10 декабря 1995 года</w:t>
      </w:r>
      <w:r w:rsidR="00EF5C99">
        <w:rPr>
          <w:szCs w:val="28"/>
        </w:rPr>
        <w:t xml:space="preserve"> </w:t>
      </w:r>
      <w:r w:rsidR="009A0516">
        <w:rPr>
          <w:szCs w:val="28"/>
        </w:rPr>
        <w:t>№ 196-ФЗ «</w:t>
      </w:r>
      <w:r w:rsidR="0039528D">
        <w:rPr>
          <w:szCs w:val="28"/>
        </w:rPr>
        <w:t>О безопасности дорожного движения»</w:t>
      </w:r>
      <w:r w:rsidR="006F15FD">
        <w:rPr>
          <w:szCs w:val="28"/>
        </w:rPr>
        <w:t>,</w:t>
      </w:r>
      <w:r w:rsidR="0039528D">
        <w:rPr>
          <w:szCs w:val="28"/>
        </w:rPr>
        <w:t xml:space="preserve"> Федеральным законом </w:t>
      </w:r>
      <w:r w:rsidR="009F5F87">
        <w:rPr>
          <w:szCs w:val="28"/>
        </w:rPr>
        <w:t xml:space="preserve">                </w:t>
      </w:r>
      <w:r w:rsidR="0039528D">
        <w:rPr>
          <w:szCs w:val="28"/>
        </w:rPr>
        <w:t xml:space="preserve">от 29 декабря 2017 года № 443-ФЗ «Об организации дорожного движения </w:t>
      </w:r>
      <w:r w:rsidR="008A2263">
        <w:rPr>
          <w:szCs w:val="28"/>
        </w:rPr>
        <w:t xml:space="preserve">         </w:t>
      </w:r>
      <w:r w:rsidR="0039528D">
        <w:rPr>
          <w:szCs w:val="28"/>
        </w:rPr>
        <w:t>в Российской Федерации и о внесении изменений в отдельные законодательные акты Российской Федерации»</w:t>
      </w:r>
      <w:r w:rsidR="008A2263">
        <w:rPr>
          <w:szCs w:val="28"/>
        </w:rPr>
        <w:t xml:space="preserve"> и Федеральным законом</w:t>
      </w:r>
      <w:r w:rsidR="0039528D">
        <w:rPr>
          <w:szCs w:val="28"/>
        </w:rPr>
        <w:t xml:space="preserve">.»; </w:t>
      </w:r>
      <w:r w:rsidR="006F15FD">
        <w:rPr>
          <w:szCs w:val="28"/>
        </w:rPr>
        <w:t xml:space="preserve"> </w:t>
      </w:r>
    </w:p>
    <w:p w:rsidR="00A014A9" w:rsidRPr="00245DF1" w:rsidRDefault="00A014A9" w:rsidP="00616E39">
      <w:pPr>
        <w:pStyle w:val="a7"/>
        <w:ind w:left="284"/>
        <w:rPr>
          <w:szCs w:val="28"/>
        </w:rPr>
      </w:pPr>
    </w:p>
    <w:p w:rsidR="00EF7AB2" w:rsidRPr="00EF7AB2" w:rsidRDefault="00EF7AB2" w:rsidP="00616E39">
      <w:pPr>
        <w:numPr>
          <w:ilvl w:val="0"/>
          <w:numId w:val="1"/>
        </w:numPr>
        <w:tabs>
          <w:tab w:val="clear" w:pos="1080"/>
          <w:tab w:val="num" w:pos="1134"/>
        </w:tabs>
        <w:ind w:left="284" w:firstLine="720"/>
        <w:jc w:val="both"/>
        <w:rPr>
          <w:szCs w:val="28"/>
        </w:rPr>
      </w:pPr>
      <w:r w:rsidRPr="00EF7AB2">
        <w:rPr>
          <w:szCs w:val="28"/>
        </w:rPr>
        <w:t xml:space="preserve">статью 14 </w:t>
      </w:r>
      <w:r>
        <w:rPr>
          <w:szCs w:val="28"/>
        </w:rPr>
        <w:t>дополнить частью</w:t>
      </w:r>
      <w:r w:rsidRPr="00EF7AB2">
        <w:rPr>
          <w:szCs w:val="28"/>
        </w:rPr>
        <w:t xml:space="preserve"> 4.2 следующего содержания:</w:t>
      </w:r>
    </w:p>
    <w:p w:rsidR="007B7527" w:rsidRDefault="00EF7AB2" w:rsidP="00616E39">
      <w:pPr>
        <w:pStyle w:val="a7"/>
        <w:ind w:left="284" w:firstLine="720"/>
        <w:jc w:val="both"/>
        <w:rPr>
          <w:szCs w:val="28"/>
        </w:rPr>
      </w:pPr>
      <w:r>
        <w:rPr>
          <w:szCs w:val="28"/>
        </w:rPr>
        <w:t xml:space="preserve">«4.2. Согласие в письменной форме владельца автомобильной дороги, указанное в частях 1 и 4 настоящей статьи, либо мотивированный отказ в его </w:t>
      </w:r>
    </w:p>
    <w:p w:rsidR="007B7527" w:rsidRDefault="007B7527" w:rsidP="00616E39">
      <w:pPr>
        <w:pStyle w:val="a7"/>
        <w:ind w:left="284" w:firstLine="720"/>
        <w:jc w:val="both"/>
        <w:rPr>
          <w:szCs w:val="28"/>
        </w:rPr>
      </w:pPr>
    </w:p>
    <w:p w:rsidR="00EF7AB2" w:rsidRPr="00CC5B98" w:rsidRDefault="00EF7AB2" w:rsidP="007B7527">
      <w:pPr>
        <w:pStyle w:val="a7"/>
        <w:ind w:left="284"/>
        <w:jc w:val="both"/>
        <w:rPr>
          <w:szCs w:val="28"/>
          <w:highlight w:val="yellow"/>
        </w:rPr>
      </w:pPr>
      <w:r>
        <w:rPr>
          <w:szCs w:val="28"/>
        </w:rPr>
        <w:t xml:space="preserve">предоставлении выдается владельцем автомобильной дороги в срок не более чем тридцать календарных дней со дня поступления заявления </w:t>
      </w:r>
      <w:r w:rsidR="00EF5C99">
        <w:rPr>
          <w:szCs w:val="28"/>
        </w:rPr>
        <w:t xml:space="preserve">                            </w:t>
      </w:r>
      <w:r>
        <w:rPr>
          <w:szCs w:val="28"/>
        </w:rPr>
        <w:t>о предоставлении такого согласия.»;</w:t>
      </w:r>
    </w:p>
    <w:p w:rsidR="00AE046D" w:rsidRDefault="00AE046D" w:rsidP="00616E39">
      <w:pPr>
        <w:pStyle w:val="a7"/>
        <w:ind w:left="284"/>
        <w:rPr>
          <w:szCs w:val="28"/>
        </w:rPr>
      </w:pPr>
    </w:p>
    <w:p w:rsidR="00AE046D" w:rsidRDefault="0053291F" w:rsidP="00616E39">
      <w:pPr>
        <w:numPr>
          <w:ilvl w:val="0"/>
          <w:numId w:val="1"/>
        </w:numPr>
        <w:tabs>
          <w:tab w:val="clear" w:pos="1080"/>
          <w:tab w:val="num" w:pos="1134"/>
        </w:tabs>
        <w:ind w:left="284" w:firstLine="720"/>
        <w:jc w:val="both"/>
        <w:rPr>
          <w:szCs w:val="28"/>
        </w:rPr>
      </w:pPr>
      <w:r>
        <w:rPr>
          <w:szCs w:val="28"/>
        </w:rPr>
        <w:t xml:space="preserve">в статье 15:   </w:t>
      </w:r>
    </w:p>
    <w:p w:rsidR="0053291F" w:rsidRDefault="0053291F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 xml:space="preserve">а) наименование статьи изложить в следующей редакции: </w:t>
      </w:r>
    </w:p>
    <w:p w:rsidR="00F91A44" w:rsidRDefault="00F91A44" w:rsidP="003E01B3">
      <w:pPr>
        <w:ind w:left="2410" w:hanging="1406"/>
        <w:jc w:val="both"/>
        <w:rPr>
          <w:szCs w:val="28"/>
        </w:rPr>
      </w:pPr>
      <w:r>
        <w:rPr>
          <w:szCs w:val="28"/>
        </w:rPr>
        <w:t xml:space="preserve">«Статья 15. </w:t>
      </w:r>
      <w:r>
        <w:rPr>
          <w:b/>
          <w:szCs w:val="28"/>
        </w:rPr>
        <w:t>Обеспечение автомобильных дорог объектами дорожного сервиса, требования к присоединению стационарных торговых объектов к автомобильным дорогам</w:t>
      </w:r>
      <w:r>
        <w:rPr>
          <w:szCs w:val="28"/>
        </w:rPr>
        <w:t>»;</w:t>
      </w:r>
    </w:p>
    <w:p w:rsidR="0015397F" w:rsidRDefault="0015397F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>б) дополнить частью 11 следующего содержания:</w:t>
      </w:r>
    </w:p>
    <w:p w:rsidR="0015397F" w:rsidRDefault="0015397F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 xml:space="preserve">«11. Положения частей 4 – 10 настоящей статьи применяются </w:t>
      </w:r>
      <w:r w:rsidR="008673AC">
        <w:rPr>
          <w:szCs w:val="28"/>
        </w:rPr>
        <w:t xml:space="preserve">                       </w:t>
      </w:r>
      <w:r>
        <w:rPr>
          <w:szCs w:val="28"/>
        </w:rPr>
        <w:t>к стационарным торговым объектам общей площадью свыше десяти тысяч квадратных метров, присоединяемым к автомобильным дорогам.»;</w:t>
      </w:r>
    </w:p>
    <w:p w:rsidR="00AE024C" w:rsidRDefault="00AE024C" w:rsidP="00616E39">
      <w:pPr>
        <w:ind w:left="284" w:firstLine="720"/>
        <w:jc w:val="both"/>
        <w:rPr>
          <w:szCs w:val="28"/>
        </w:rPr>
      </w:pPr>
    </w:p>
    <w:p w:rsidR="00AE046D" w:rsidRDefault="00AE024C" w:rsidP="00616E39">
      <w:pPr>
        <w:numPr>
          <w:ilvl w:val="0"/>
          <w:numId w:val="1"/>
        </w:numPr>
        <w:tabs>
          <w:tab w:val="clear" w:pos="1080"/>
          <w:tab w:val="num" w:pos="1134"/>
        </w:tabs>
        <w:ind w:left="284" w:firstLine="720"/>
        <w:jc w:val="both"/>
        <w:rPr>
          <w:szCs w:val="28"/>
        </w:rPr>
      </w:pPr>
      <w:r>
        <w:rPr>
          <w:szCs w:val="28"/>
        </w:rPr>
        <w:t>часть 1 статьи 20 дополнить пунктом 2.3 следующего содержания:</w:t>
      </w:r>
    </w:p>
    <w:p w:rsidR="00AE024C" w:rsidRDefault="00AE024C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 xml:space="preserve">«2.3) в целях обеспечения эффективности организации дорожного движения в соответствии с Федеральным законом </w:t>
      </w:r>
      <w:r w:rsidR="0035738D">
        <w:rPr>
          <w:szCs w:val="28"/>
        </w:rPr>
        <w:t>от 29</w:t>
      </w:r>
      <w:r w:rsidR="006F15FD">
        <w:rPr>
          <w:szCs w:val="28"/>
        </w:rPr>
        <w:t xml:space="preserve"> декабря 2017 года </w:t>
      </w:r>
      <w:r w:rsidR="00EF5C99">
        <w:rPr>
          <w:szCs w:val="28"/>
        </w:rPr>
        <w:t xml:space="preserve">      </w:t>
      </w:r>
      <w:r w:rsidR="00FA555A">
        <w:rPr>
          <w:szCs w:val="28"/>
        </w:rPr>
        <w:t xml:space="preserve">№ 443-ФЗ </w:t>
      </w:r>
      <w:r>
        <w:rPr>
          <w:szCs w:val="28"/>
        </w:rPr>
        <w:t xml:space="preserve">«Об организации дорожного движения в Российской Федерации и о внесении изменений в отдельные </w:t>
      </w:r>
      <w:r w:rsidR="001B4B29">
        <w:rPr>
          <w:szCs w:val="28"/>
        </w:rPr>
        <w:t>законодательные акты Российской Федерации»;».</w:t>
      </w:r>
    </w:p>
    <w:p w:rsidR="000050DA" w:rsidRDefault="000050DA" w:rsidP="00FA555A">
      <w:pPr>
        <w:pStyle w:val="a7"/>
        <w:tabs>
          <w:tab w:val="left" w:pos="1276"/>
        </w:tabs>
        <w:ind w:left="284" w:firstLine="425"/>
        <w:jc w:val="both"/>
        <w:rPr>
          <w:szCs w:val="28"/>
        </w:rPr>
      </w:pPr>
    </w:p>
    <w:p w:rsidR="00394D44" w:rsidRPr="000F5DD0" w:rsidRDefault="00D25064" w:rsidP="00BD059E">
      <w:pPr>
        <w:ind w:left="993"/>
        <w:jc w:val="both"/>
        <w:rPr>
          <w:b/>
          <w:szCs w:val="28"/>
        </w:rPr>
      </w:pPr>
      <w:r>
        <w:rPr>
          <w:b/>
          <w:szCs w:val="28"/>
        </w:rPr>
        <w:t>Статья 2</w:t>
      </w:r>
    </w:p>
    <w:p w:rsidR="00394D44" w:rsidRDefault="00394D44" w:rsidP="00616E39">
      <w:pPr>
        <w:ind w:left="284"/>
        <w:jc w:val="both"/>
        <w:rPr>
          <w:szCs w:val="28"/>
        </w:rPr>
      </w:pPr>
    </w:p>
    <w:p w:rsidR="0061725A" w:rsidRPr="00596698" w:rsidRDefault="00B3268C" w:rsidP="00616E39">
      <w:pPr>
        <w:ind w:left="284" w:firstLine="720"/>
        <w:jc w:val="both"/>
        <w:rPr>
          <w:szCs w:val="28"/>
        </w:rPr>
      </w:pPr>
      <w:r>
        <w:rPr>
          <w:szCs w:val="28"/>
        </w:rPr>
        <w:t>1. </w:t>
      </w:r>
      <w:r w:rsidR="0061725A" w:rsidRPr="00596698">
        <w:rPr>
          <w:szCs w:val="28"/>
        </w:rPr>
        <w:t xml:space="preserve">Положения </w:t>
      </w:r>
      <w:r w:rsidR="00EF5C99">
        <w:rPr>
          <w:szCs w:val="28"/>
        </w:rPr>
        <w:t xml:space="preserve">подпункта «б» пункта 6 настоящего Закона </w:t>
      </w:r>
      <w:r w:rsidR="00122966" w:rsidRPr="00596698">
        <w:rPr>
          <w:szCs w:val="28"/>
        </w:rPr>
        <w:t>не применяются к стационарным торговым объектам общей площадью свыше десяти тысяч квадратных метров, введенным в эксплуатацию до</w:t>
      </w:r>
      <w:r>
        <w:rPr>
          <w:szCs w:val="28"/>
        </w:rPr>
        <w:t xml:space="preserve"> дня вступления в силу Федерального закона от 5 декабря 2017 года № 390-ФЗ </w:t>
      </w:r>
      <w:r w:rsidR="00EB5681">
        <w:rPr>
          <w:szCs w:val="28"/>
        </w:rPr>
        <w:t xml:space="preserve">   </w:t>
      </w:r>
      <w:r w:rsidR="00EF5C99">
        <w:rPr>
          <w:szCs w:val="28"/>
        </w:rPr>
        <w:t xml:space="preserve">   </w:t>
      </w:r>
      <w:r>
        <w:rPr>
          <w:szCs w:val="28"/>
        </w:rPr>
        <w:t>«О внесении изменений в статью 22 Федерального закона «Об автомобильных дорогах и о дорожной деятельности в Российской Федерации и о внесении  изменений в отдельные законодательные акты Российской Федерации»</w:t>
      </w:r>
      <w:r w:rsidR="00FD777D" w:rsidRPr="00596698">
        <w:rPr>
          <w:szCs w:val="28"/>
        </w:rPr>
        <w:t>,</w:t>
      </w:r>
      <w:r w:rsidR="00122966" w:rsidRPr="00596698">
        <w:rPr>
          <w:szCs w:val="28"/>
        </w:rPr>
        <w:t xml:space="preserve"> </w:t>
      </w:r>
      <w:r w:rsidR="00EF5C99">
        <w:rPr>
          <w:szCs w:val="28"/>
        </w:rPr>
        <w:t xml:space="preserve">          </w:t>
      </w:r>
      <w:r w:rsidR="00122966" w:rsidRPr="00596698">
        <w:rPr>
          <w:szCs w:val="28"/>
        </w:rPr>
        <w:t xml:space="preserve">за исключением </w:t>
      </w:r>
      <w:r w:rsidR="00FD777D" w:rsidRPr="00596698">
        <w:rPr>
          <w:szCs w:val="28"/>
        </w:rPr>
        <w:t xml:space="preserve">требований, касающихся содержания подъездов, съездов </w:t>
      </w:r>
      <w:r w:rsidR="00EF5C99">
        <w:rPr>
          <w:szCs w:val="28"/>
        </w:rPr>
        <w:t xml:space="preserve">         </w:t>
      </w:r>
      <w:r w:rsidR="00FD777D" w:rsidRPr="00596698">
        <w:rPr>
          <w:szCs w:val="28"/>
        </w:rPr>
        <w:t>и примыканий, стоянок и мест остановки транспортных средств, переходно-скоростных полос.</w:t>
      </w:r>
    </w:p>
    <w:p w:rsidR="00394D44" w:rsidRPr="0061725A" w:rsidRDefault="00B3268C" w:rsidP="00616E39">
      <w:pPr>
        <w:pStyle w:val="a7"/>
        <w:ind w:left="284" w:firstLine="720"/>
        <w:jc w:val="both"/>
        <w:rPr>
          <w:szCs w:val="28"/>
        </w:rPr>
      </w:pPr>
      <w:r>
        <w:rPr>
          <w:szCs w:val="28"/>
        </w:rPr>
        <w:t>2. </w:t>
      </w:r>
      <w:r w:rsidR="00394D44" w:rsidRPr="0061725A">
        <w:rPr>
          <w:szCs w:val="28"/>
        </w:rPr>
        <w:t>Настоящий Закон вступает в силу через 10 дней после дня</w:t>
      </w:r>
      <w:r w:rsidR="006A02FE" w:rsidRPr="0061725A">
        <w:rPr>
          <w:szCs w:val="28"/>
        </w:rPr>
        <w:t xml:space="preserve"> его официального опублик</w:t>
      </w:r>
      <w:r w:rsidR="0003335A" w:rsidRPr="0061725A">
        <w:rPr>
          <w:szCs w:val="28"/>
        </w:rPr>
        <w:t>ова</w:t>
      </w:r>
      <w:r w:rsidR="005045A6" w:rsidRPr="0061725A">
        <w:rPr>
          <w:szCs w:val="28"/>
        </w:rPr>
        <w:t xml:space="preserve">ния, за исключением пунктов </w:t>
      </w:r>
      <w:r w:rsidR="00214735">
        <w:rPr>
          <w:szCs w:val="28"/>
        </w:rPr>
        <w:t>3</w:t>
      </w:r>
      <w:r w:rsidR="00A05427">
        <w:rPr>
          <w:szCs w:val="28"/>
        </w:rPr>
        <w:t>, 4</w:t>
      </w:r>
      <w:r w:rsidR="005045A6" w:rsidRPr="0061725A">
        <w:rPr>
          <w:szCs w:val="28"/>
        </w:rPr>
        <w:t xml:space="preserve"> </w:t>
      </w:r>
      <w:r w:rsidR="006A02FE" w:rsidRPr="0061725A">
        <w:rPr>
          <w:szCs w:val="28"/>
        </w:rPr>
        <w:t xml:space="preserve">и </w:t>
      </w:r>
      <w:r w:rsidR="00214735">
        <w:rPr>
          <w:szCs w:val="28"/>
        </w:rPr>
        <w:t>7</w:t>
      </w:r>
      <w:r w:rsidR="006A02FE" w:rsidRPr="0061725A">
        <w:rPr>
          <w:szCs w:val="28"/>
        </w:rPr>
        <w:t xml:space="preserve"> статьи 1 настоящего Закона, которые вступают в силу с 30 декабря 2018 года.</w:t>
      </w:r>
    </w:p>
    <w:p w:rsidR="006A02FE" w:rsidRDefault="006A02FE" w:rsidP="00616E39">
      <w:pPr>
        <w:ind w:left="284" w:firstLine="720"/>
        <w:jc w:val="both"/>
        <w:rPr>
          <w:szCs w:val="28"/>
        </w:rPr>
      </w:pPr>
    </w:p>
    <w:p w:rsidR="00394D44" w:rsidRDefault="00394D44" w:rsidP="00616E39">
      <w:pPr>
        <w:ind w:left="284" w:firstLine="720"/>
        <w:jc w:val="both"/>
        <w:rPr>
          <w:szCs w:val="28"/>
        </w:rPr>
      </w:pPr>
    </w:p>
    <w:p w:rsidR="00394D44" w:rsidRDefault="00394D44" w:rsidP="00616E39">
      <w:pPr>
        <w:ind w:left="284"/>
        <w:jc w:val="both"/>
        <w:rPr>
          <w:szCs w:val="28"/>
        </w:rPr>
      </w:pPr>
    </w:p>
    <w:p w:rsidR="00223EA7" w:rsidRPr="00E22DC4" w:rsidRDefault="00223EA7" w:rsidP="00FA555A">
      <w:pPr>
        <w:ind w:left="284"/>
      </w:pPr>
      <w:r w:rsidRPr="00E22DC4">
        <w:t>Временно исполняющий</w:t>
      </w:r>
      <w:r w:rsidR="008A2263" w:rsidRPr="008A2263">
        <w:t xml:space="preserve"> </w:t>
      </w:r>
      <w:r w:rsidR="008A2263" w:rsidRPr="00E22DC4">
        <w:t>обязанности</w:t>
      </w:r>
    </w:p>
    <w:p w:rsidR="00223EA7" w:rsidRPr="00E22DC4" w:rsidRDefault="00223EA7" w:rsidP="00FA555A">
      <w:pPr>
        <w:ind w:left="284"/>
      </w:pPr>
      <w:r w:rsidRPr="00E22DC4">
        <w:t>Губернатора</w:t>
      </w:r>
      <w:r w:rsidR="008A2263" w:rsidRPr="008A2263">
        <w:t xml:space="preserve"> </w:t>
      </w:r>
      <w:r w:rsidR="008A2263" w:rsidRPr="00E22DC4">
        <w:t>Алтайского края</w:t>
      </w:r>
      <w:r w:rsidR="008A2263">
        <w:tab/>
      </w:r>
      <w:r w:rsidR="008A2263">
        <w:tab/>
      </w:r>
      <w:r w:rsidR="008A2263">
        <w:tab/>
      </w:r>
      <w:r w:rsidR="008A2263">
        <w:tab/>
      </w:r>
      <w:r w:rsidR="008A2263">
        <w:tab/>
      </w:r>
      <w:r w:rsidRPr="00E22DC4">
        <w:t xml:space="preserve">       </w:t>
      </w:r>
      <w:r>
        <w:t xml:space="preserve"> </w:t>
      </w:r>
      <w:r w:rsidRPr="00E22DC4">
        <w:t xml:space="preserve"> </w:t>
      </w:r>
      <w:r>
        <w:t xml:space="preserve">        </w:t>
      </w:r>
      <w:r w:rsidRPr="00E22DC4">
        <w:t>В.П. Томенко</w:t>
      </w:r>
    </w:p>
    <w:p w:rsidR="00223EA7" w:rsidRDefault="00223EA7" w:rsidP="00616E39">
      <w:pPr>
        <w:ind w:left="284"/>
        <w:jc w:val="both"/>
        <w:rPr>
          <w:color w:val="000000"/>
        </w:rPr>
      </w:pPr>
    </w:p>
    <w:p w:rsidR="009F0A38" w:rsidRDefault="009F0A38" w:rsidP="00616E39">
      <w:pPr>
        <w:spacing w:line="280" w:lineRule="exact"/>
        <w:ind w:left="284"/>
        <w:jc w:val="both"/>
        <w:rPr>
          <w:szCs w:val="28"/>
        </w:rPr>
      </w:pPr>
    </w:p>
    <w:p w:rsidR="00BA763F" w:rsidRDefault="00BA763F" w:rsidP="00616E39">
      <w:pPr>
        <w:ind w:left="284"/>
      </w:pPr>
    </w:p>
    <w:sectPr w:rsidR="00BA763F" w:rsidSect="008A2263">
      <w:headerReference w:type="even" r:id="rId8"/>
      <w:headerReference w:type="default" r:id="rId9"/>
      <w:pgSz w:w="11907" w:h="16840"/>
      <w:pgMar w:top="851" w:right="567" w:bottom="1134" w:left="1418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22" w:rsidRDefault="00513322">
      <w:r>
        <w:separator/>
      </w:r>
    </w:p>
  </w:endnote>
  <w:endnote w:type="continuationSeparator" w:id="0">
    <w:p w:rsidR="00513322" w:rsidRDefault="0051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22" w:rsidRDefault="00513322">
      <w:r>
        <w:separator/>
      </w:r>
    </w:p>
  </w:footnote>
  <w:footnote w:type="continuationSeparator" w:id="0">
    <w:p w:rsidR="00513322" w:rsidRDefault="0051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47" w:rsidRDefault="00724FDE" w:rsidP="00D461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3D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D47">
      <w:rPr>
        <w:rStyle w:val="a5"/>
        <w:noProof/>
      </w:rPr>
      <w:t>1</w:t>
    </w:r>
    <w:r>
      <w:rPr>
        <w:rStyle w:val="a5"/>
      </w:rPr>
      <w:fldChar w:fldCharType="end"/>
    </w:r>
  </w:p>
  <w:p w:rsidR="00E43D47" w:rsidRDefault="00E43D47" w:rsidP="00D4619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C4D" w:rsidRPr="008F3C4D" w:rsidRDefault="00724FDE">
    <w:pPr>
      <w:pStyle w:val="a3"/>
      <w:jc w:val="right"/>
    </w:pPr>
    <w:r>
      <w:fldChar w:fldCharType="begin"/>
    </w:r>
    <w:r w:rsidR="00D316B6">
      <w:instrText xml:space="preserve"> PAGE   \* MERGEFORMAT </w:instrText>
    </w:r>
    <w:r>
      <w:fldChar w:fldCharType="separate"/>
    </w:r>
    <w:r w:rsidR="00FE4E4C">
      <w:rPr>
        <w:noProof/>
      </w:rPr>
      <w:t>2</w:t>
    </w:r>
    <w:r>
      <w:rPr>
        <w:noProof/>
      </w:rPr>
      <w:fldChar w:fldCharType="end"/>
    </w:r>
  </w:p>
  <w:p w:rsidR="00E43D47" w:rsidRDefault="00E43D47" w:rsidP="00D46193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CD0"/>
    <w:multiLevelType w:val="hybridMultilevel"/>
    <w:tmpl w:val="61603722"/>
    <w:lvl w:ilvl="0" w:tplc="B36CAC10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7659B"/>
    <w:multiLevelType w:val="hybridMultilevel"/>
    <w:tmpl w:val="43AEDF12"/>
    <w:lvl w:ilvl="0" w:tplc="2632A91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F0ADD"/>
    <w:multiLevelType w:val="hybridMultilevel"/>
    <w:tmpl w:val="C36CA066"/>
    <w:lvl w:ilvl="0" w:tplc="FD02CE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1A2AAB"/>
    <w:multiLevelType w:val="hybridMultilevel"/>
    <w:tmpl w:val="D960D0FE"/>
    <w:lvl w:ilvl="0" w:tplc="2BA8497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6D05C9"/>
    <w:multiLevelType w:val="hybridMultilevel"/>
    <w:tmpl w:val="E9B8B7C8"/>
    <w:lvl w:ilvl="0" w:tplc="629A4550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C3BB9"/>
    <w:multiLevelType w:val="hybridMultilevel"/>
    <w:tmpl w:val="DCD4647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700314"/>
    <w:multiLevelType w:val="hybridMultilevel"/>
    <w:tmpl w:val="69C4DBC4"/>
    <w:lvl w:ilvl="0" w:tplc="D85494F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7A76A10"/>
    <w:multiLevelType w:val="hybridMultilevel"/>
    <w:tmpl w:val="94B464E0"/>
    <w:lvl w:ilvl="0" w:tplc="9A0072F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9324F68"/>
    <w:multiLevelType w:val="hybridMultilevel"/>
    <w:tmpl w:val="4C92EFA4"/>
    <w:lvl w:ilvl="0" w:tplc="BD4ECB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D44"/>
    <w:rsid w:val="0000076D"/>
    <w:rsid w:val="0000409B"/>
    <w:rsid w:val="000050DA"/>
    <w:rsid w:val="00006510"/>
    <w:rsid w:val="0001099C"/>
    <w:rsid w:val="00022098"/>
    <w:rsid w:val="0003335A"/>
    <w:rsid w:val="00047F26"/>
    <w:rsid w:val="0005075C"/>
    <w:rsid w:val="000525D4"/>
    <w:rsid w:val="00062B31"/>
    <w:rsid w:val="000633CD"/>
    <w:rsid w:val="00066144"/>
    <w:rsid w:val="0007472C"/>
    <w:rsid w:val="000772EE"/>
    <w:rsid w:val="00083CD8"/>
    <w:rsid w:val="00091859"/>
    <w:rsid w:val="00092660"/>
    <w:rsid w:val="0009377B"/>
    <w:rsid w:val="000A3F09"/>
    <w:rsid w:val="000B5721"/>
    <w:rsid w:val="000C077E"/>
    <w:rsid w:val="000C48BC"/>
    <w:rsid w:val="000E1E1B"/>
    <w:rsid w:val="000E2131"/>
    <w:rsid w:val="000E3CC5"/>
    <w:rsid w:val="000F12DD"/>
    <w:rsid w:val="000F4A5D"/>
    <w:rsid w:val="00101358"/>
    <w:rsid w:val="00103858"/>
    <w:rsid w:val="00103FB8"/>
    <w:rsid w:val="001043E3"/>
    <w:rsid w:val="00113B27"/>
    <w:rsid w:val="001164E6"/>
    <w:rsid w:val="00120303"/>
    <w:rsid w:val="00120B25"/>
    <w:rsid w:val="00121E88"/>
    <w:rsid w:val="00122966"/>
    <w:rsid w:val="00130927"/>
    <w:rsid w:val="001321E3"/>
    <w:rsid w:val="00133ED5"/>
    <w:rsid w:val="0013790A"/>
    <w:rsid w:val="001412FB"/>
    <w:rsid w:val="001507CB"/>
    <w:rsid w:val="0015397F"/>
    <w:rsid w:val="00157421"/>
    <w:rsid w:val="001578B2"/>
    <w:rsid w:val="001602BA"/>
    <w:rsid w:val="00173597"/>
    <w:rsid w:val="00181D9F"/>
    <w:rsid w:val="00182600"/>
    <w:rsid w:val="001853A4"/>
    <w:rsid w:val="001A14FC"/>
    <w:rsid w:val="001A5526"/>
    <w:rsid w:val="001B07EB"/>
    <w:rsid w:val="001B4B29"/>
    <w:rsid w:val="001B6035"/>
    <w:rsid w:val="001C155B"/>
    <w:rsid w:val="001C4732"/>
    <w:rsid w:val="001D10F9"/>
    <w:rsid w:val="001D67CE"/>
    <w:rsid w:val="001E14A8"/>
    <w:rsid w:val="001E3567"/>
    <w:rsid w:val="001E7832"/>
    <w:rsid w:val="00203402"/>
    <w:rsid w:val="00203B86"/>
    <w:rsid w:val="002043BF"/>
    <w:rsid w:val="00206369"/>
    <w:rsid w:val="00206B7C"/>
    <w:rsid w:val="00207C24"/>
    <w:rsid w:val="00212C2A"/>
    <w:rsid w:val="00214735"/>
    <w:rsid w:val="00223EA7"/>
    <w:rsid w:val="0022477B"/>
    <w:rsid w:val="00236823"/>
    <w:rsid w:val="00245DF1"/>
    <w:rsid w:val="00246D20"/>
    <w:rsid w:val="00252C84"/>
    <w:rsid w:val="00257CA9"/>
    <w:rsid w:val="0026655D"/>
    <w:rsid w:val="00295E32"/>
    <w:rsid w:val="002A0947"/>
    <w:rsid w:val="002A3EBB"/>
    <w:rsid w:val="002A4B78"/>
    <w:rsid w:val="002C1659"/>
    <w:rsid w:val="002C433A"/>
    <w:rsid w:val="002D107E"/>
    <w:rsid w:val="002E3C27"/>
    <w:rsid w:val="002E4102"/>
    <w:rsid w:val="002E7458"/>
    <w:rsid w:val="002F0ECB"/>
    <w:rsid w:val="00302101"/>
    <w:rsid w:val="00304B93"/>
    <w:rsid w:val="00310382"/>
    <w:rsid w:val="00313223"/>
    <w:rsid w:val="003166EF"/>
    <w:rsid w:val="0033215E"/>
    <w:rsid w:val="00340F7F"/>
    <w:rsid w:val="00343DC4"/>
    <w:rsid w:val="00347A7A"/>
    <w:rsid w:val="00351382"/>
    <w:rsid w:val="00353713"/>
    <w:rsid w:val="0035738D"/>
    <w:rsid w:val="003623D1"/>
    <w:rsid w:val="00374565"/>
    <w:rsid w:val="0038445C"/>
    <w:rsid w:val="00387FA9"/>
    <w:rsid w:val="00392110"/>
    <w:rsid w:val="00394D44"/>
    <w:rsid w:val="0039528D"/>
    <w:rsid w:val="003A149D"/>
    <w:rsid w:val="003A1969"/>
    <w:rsid w:val="003A6CFF"/>
    <w:rsid w:val="003A755F"/>
    <w:rsid w:val="003A7E37"/>
    <w:rsid w:val="003B1FE4"/>
    <w:rsid w:val="003C4A9A"/>
    <w:rsid w:val="003D706A"/>
    <w:rsid w:val="003E01B3"/>
    <w:rsid w:val="003E47AF"/>
    <w:rsid w:val="003E5A26"/>
    <w:rsid w:val="003F0564"/>
    <w:rsid w:val="003F2519"/>
    <w:rsid w:val="0040600D"/>
    <w:rsid w:val="0040711A"/>
    <w:rsid w:val="00420E49"/>
    <w:rsid w:val="0042537A"/>
    <w:rsid w:val="00427B8F"/>
    <w:rsid w:val="00445E82"/>
    <w:rsid w:val="00455E2A"/>
    <w:rsid w:val="00467DB4"/>
    <w:rsid w:val="00473932"/>
    <w:rsid w:val="00477A4B"/>
    <w:rsid w:val="00482161"/>
    <w:rsid w:val="00493794"/>
    <w:rsid w:val="004A21BA"/>
    <w:rsid w:val="004B0FA7"/>
    <w:rsid w:val="004B50AE"/>
    <w:rsid w:val="004D43F8"/>
    <w:rsid w:val="004D764B"/>
    <w:rsid w:val="004D7E72"/>
    <w:rsid w:val="004E05AD"/>
    <w:rsid w:val="004E46C8"/>
    <w:rsid w:val="004E4862"/>
    <w:rsid w:val="004F39F0"/>
    <w:rsid w:val="004F5539"/>
    <w:rsid w:val="004F6212"/>
    <w:rsid w:val="005045A6"/>
    <w:rsid w:val="00513322"/>
    <w:rsid w:val="0051356F"/>
    <w:rsid w:val="00515D00"/>
    <w:rsid w:val="0051667E"/>
    <w:rsid w:val="00521674"/>
    <w:rsid w:val="00523C52"/>
    <w:rsid w:val="0053291F"/>
    <w:rsid w:val="00533DF6"/>
    <w:rsid w:val="00555912"/>
    <w:rsid w:val="00563BD8"/>
    <w:rsid w:val="00564AC2"/>
    <w:rsid w:val="00566343"/>
    <w:rsid w:val="00575E2A"/>
    <w:rsid w:val="00577A54"/>
    <w:rsid w:val="00581DF0"/>
    <w:rsid w:val="00592EE0"/>
    <w:rsid w:val="00596698"/>
    <w:rsid w:val="005A1C61"/>
    <w:rsid w:val="005B2A39"/>
    <w:rsid w:val="005E27D5"/>
    <w:rsid w:val="005E5DC5"/>
    <w:rsid w:val="005F3F3F"/>
    <w:rsid w:val="0060469F"/>
    <w:rsid w:val="006057DA"/>
    <w:rsid w:val="006120AD"/>
    <w:rsid w:val="00615CE5"/>
    <w:rsid w:val="00616E39"/>
    <w:rsid w:val="0061725A"/>
    <w:rsid w:val="0062439A"/>
    <w:rsid w:val="00626331"/>
    <w:rsid w:val="0065184C"/>
    <w:rsid w:val="006534EB"/>
    <w:rsid w:val="00656AD0"/>
    <w:rsid w:val="00664A2C"/>
    <w:rsid w:val="006662D1"/>
    <w:rsid w:val="00692EA0"/>
    <w:rsid w:val="006958FC"/>
    <w:rsid w:val="00697D07"/>
    <w:rsid w:val="006A02FE"/>
    <w:rsid w:val="006B5F3A"/>
    <w:rsid w:val="006B7415"/>
    <w:rsid w:val="006C1451"/>
    <w:rsid w:val="006C3FA7"/>
    <w:rsid w:val="006D5C3E"/>
    <w:rsid w:val="006D6C7A"/>
    <w:rsid w:val="006E3EE1"/>
    <w:rsid w:val="006F15FD"/>
    <w:rsid w:val="006F654C"/>
    <w:rsid w:val="00716EAA"/>
    <w:rsid w:val="007234F6"/>
    <w:rsid w:val="00724C1C"/>
    <w:rsid w:val="00724FDE"/>
    <w:rsid w:val="007356D1"/>
    <w:rsid w:val="007424E7"/>
    <w:rsid w:val="007429F8"/>
    <w:rsid w:val="00742F30"/>
    <w:rsid w:val="007519C2"/>
    <w:rsid w:val="00760B1A"/>
    <w:rsid w:val="007651FD"/>
    <w:rsid w:val="00793601"/>
    <w:rsid w:val="00797880"/>
    <w:rsid w:val="007B68AE"/>
    <w:rsid w:val="007B7527"/>
    <w:rsid w:val="007E1C1D"/>
    <w:rsid w:val="007E6832"/>
    <w:rsid w:val="007F467E"/>
    <w:rsid w:val="00801DD9"/>
    <w:rsid w:val="00805315"/>
    <w:rsid w:val="00805EC5"/>
    <w:rsid w:val="00811E8D"/>
    <w:rsid w:val="00815528"/>
    <w:rsid w:val="00816EC5"/>
    <w:rsid w:val="0081786E"/>
    <w:rsid w:val="008220D2"/>
    <w:rsid w:val="00826671"/>
    <w:rsid w:val="00844CE2"/>
    <w:rsid w:val="00860EA5"/>
    <w:rsid w:val="008614C7"/>
    <w:rsid w:val="008673AC"/>
    <w:rsid w:val="00875D6F"/>
    <w:rsid w:val="00877033"/>
    <w:rsid w:val="0088461A"/>
    <w:rsid w:val="00886613"/>
    <w:rsid w:val="0088788B"/>
    <w:rsid w:val="00894FB0"/>
    <w:rsid w:val="008A1257"/>
    <w:rsid w:val="008A2263"/>
    <w:rsid w:val="008A3F39"/>
    <w:rsid w:val="008A659E"/>
    <w:rsid w:val="008C07DB"/>
    <w:rsid w:val="008C1FE2"/>
    <w:rsid w:val="008D3254"/>
    <w:rsid w:val="008D36B1"/>
    <w:rsid w:val="008E5B06"/>
    <w:rsid w:val="008F3C4D"/>
    <w:rsid w:val="00901162"/>
    <w:rsid w:val="00901287"/>
    <w:rsid w:val="00904347"/>
    <w:rsid w:val="00904F55"/>
    <w:rsid w:val="00940E8F"/>
    <w:rsid w:val="009450AA"/>
    <w:rsid w:val="0095638B"/>
    <w:rsid w:val="0097239C"/>
    <w:rsid w:val="009756DE"/>
    <w:rsid w:val="00986D79"/>
    <w:rsid w:val="00992679"/>
    <w:rsid w:val="009929CC"/>
    <w:rsid w:val="009952F3"/>
    <w:rsid w:val="009A0516"/>
    <w:rsid w:val="009A0A4B"/>
    <w:rsid w:val="009A4627"/>
    <w:rsid w:val="009A62FF"/>
    <w:rsid w:val="009A6B57"/>
    <w:rsid w:val="009B024F"/>
    <w:rsid w:val="009B3F29"/>
    <w:rsid w:val="009C363F"/>
    <w:rsid w:val="009D01DA"/>
    <w:rsid w:val="009D0F5D"/>
    <w:rsid w:val="009D198F"/>
    <w:rsid w:val="009D460A"/>
    <w:rsid w:val="009E177F"/>
    <w:rsid w:val="009E69FA"/>
    <w:rsid w:val="009E7F7C"/>
    <w:rsid w:val="009F0A38"/>
    <w:rsid w:val="009F3B55"/>
    <w:rsid w:val="009F5F87"/>
    <w:rsid w:val="00A014A9"/>
    <w:rsid w:val="00A01507"/>
    <w:rsid w:val="00A05427"/>
    <w:rsid w:val="00A12A53"/>
    <w:rsid w:val="00A16020"/>
    <w:rsid w:val="00A16311"/>
    <w:rsid w:val="00A1721B"/>
    <w:rsid w:val="00A24178"/>
    <w:rsid w:val="00A43CE4"/>
    <w:rsid w:val="00A43E45"/>
    <w:rsid w:val="00A50F94"/>
    <w:rsid w:val="00A51C2A"/>
    <w:rsid w:val="00A52E84"/>
    <w:rsid w:val="00A61E11"/>
    <w:rsid w:val="00A644BF"/>
    <w:rsid w:val="00A67347"/>
    <w:rsid w:val="00A6770C"/>
    <w:rsid w:val="00A73934"/>
    <w:rsid w:val="00A77F0D"/>
    <w:rsid w:val="00A84C4F"/>
    <w:rsid w:val="00A852D2"/>
    <w:rsid w:val="00AA0339"/>
    <w:rsid w:val="00AA630A"/>
    <w:rsid w:val="00AB1033"/>
    <w:rsid w:val="00AB7113"/>
    <w:rsid w:val="00AB7EEE"/>
    <w:rsid w:val="00AC6F4F"/>
    <w:rsid w:val="00AE024C"/>
    <w:rsid w:val="00AE046D"/>
    <w:rsid w:val="00AE2297"/>
    <w:rsid w:val="00AE4CB0"/>
    <w:rsid w:val="00AF3DEA"/>
    <w:rsid w:val="00B07B35"/>
    <w:rsid w:val="00B15B9D"/>
    <w:rsid w:val="00B216D2"/>
    <w:rsid w:val="00B26AF3"/>
    <w:rsid w:val="00B3268C"/>
    <w:rsid w:val="00B34685"/>
    <w:rsid w:val="00B34957"/>
    <w:rsid w:val="00B36E06"/>
    <w:rsid w:val="00B37362"/>
    <w:rsid w:val="00B5572B"/>
    <w:rsid w:val="00B70DB3"/>
    <w:rsid w:val="00B73C86"/>
    <w:rsid w:val="00B765CF"/>
    <w:rsid w:val="00B9507F"/>
    <w:rsid w:val="00BA293E"/>
    <w:rsid w:val="00BA529C"/>
    <w:rsid w:val="00BA763F"/>
    <w:rsid w:val="00BB3FA4"/>
    <w:rsid w:val="00BC1BBF"/>
    <w:rsid w:val="00BD059E"/>
    <w:rsid w:val="00BD3968"/>
    <w:rsid w:val="00BD591F"/>
    <w:rsid w:val="00BD761D"/>
    <w:rsid w:val="00BF2CCE"/>
    <w:rsid w:val="00C0702B"/>
    <w:rsid w:val="00C07EE2"/>
    <w:rsid w:val="00C13E09"/>
    <w:rsid w:val="00C14AAF"/>
    <w:rsid w:val="00C23B95"/>
    <w:rsid w:val="00C2439F"/>
    <w:rsid w:val="00C247DF"/>
    <w:rsid w:val="00C25917"/>
    <w:rsid w:val="00C303BF"/>
    <w:rsid w:val="00C3046A"/>
    <w:rsid w:val="00C41A81"/>
    <w:rsid w:val="00C4214C"/>
    <w:rsid w:val="00C53145"/>
    <w:rsid w:val="00C61187"/>
    <w:rsid w:val="00C62D58"/>
    <w:rsid w:val="00C63651"/>
    <w:rsid w:val="00C63D15"/>
    <w:rsid w:val="00C65A30"/>
    <w:rsid w:val="00C72E50"/>
    <w:rsid w:val="00C80D5F"/>
    <w:rsid w:val="00C97F3F"/>
    <w:rsid w:val="00CA662A"/>
    <w:rsid w:val="00CC5B98"/>
    <w:rsid w:val="00CC66E1"/>
    <w:rsid w:val="00CD5B17"/>
    <w:rsid w:val="00CE0DAC"/>
    <w:rsid w:val="00CE11A7"/>
    <w:rsid w:val="00CE7CE1"/>
    <w:rsid w:val="00CF07E5"/>
    <w:rsid w:val="00CF36E4"/>
    <w:rsid w:val="00CF39ED"/>
    <w:rsid w:val="00D00B3B"/>
    <w:rsid w:val="00D03469"/>
    <w:rsid w:val="00D03F12"/>
    <w:rsid w:val="00D04BD0"/>
    <w:rsid w:val="00D06E67"/>
    <w:rsid w:val="00D07C0C"/>
    <w:rsid w:val="00D1348F"/>
    <w:rsid w:val="00D1717D"/>
    <w:rsid w:val="00D25064"/>
    <w:rsid w:val="00D316B6"/>
    <w:rsid w:val="00D3524C"/>
    <w:rsid w:val="00D361B0"/>
    <w:rsid w:val="00D37721"/>
    <w:rsid w:val="00D37A3C"/>
    <w:rsid w:val="00D4295B"/>
    <w:rsid w:val="00D44B04"/>
    <w:rsid w:val="00D46193"/>
    <w:rsid w:val="00D51BD8"/>
    <w:rsid w:val="00D51DFC"/>
    <w:rsid w:val="00D5519C"/>
    <w:rsid w:val="00D57BAC"/>
    <w:rsid w:val="00D63F86"/>
    <w:rsid w:val="00D75998"/>
    <w:rsid w:val="00D832D8"/>
    <w:rsid w:val="00D96ED0"/>
    <w:rsid w:val="00DB5928"/>
    <w:rsid w:val="00DB67D6"/>
    <w:rsid w:val="00DC1126"/>
    <w:rsid w:val="00DC45E5"/>
    <w:rsid w:val="00DD0BBE"/>
    <w:rsid w:val="00DD57C2"/>
    <w:rsid w:val="00DE0FCD"/>
    <w:rsid w:val="00DE2914"/>
    <w:rsid w:val="00DF65FC"/>
    <w:rsid w:val="00E04FD1"/>
    <w:rsid w:val="00E10943"/>
    <w:rsid w:val="00E2562D"/>
    <w:rsid w:val="00E365F1"/>
    <w:rsid w:val="00E37119"/>
    <w:rsid w:val="00E43D47"/>
    <w:rsid w:val="00E441A8"/>
    <w:rsid w:val="00E47E28"/>
    <w:rsid w:val="00E52797"/>
    <w:rsid w:val="00E544AD"/>
    <w:rsid w:val="00E55926"/>
    <w:rsid w:val="00E60F87"/>
    <w:rsid w:val="00E85A5E"/>
    <w:rsid w:val="00EB5681"/>
    <w:rsid w:val="00ED1A56"/>
    <w:rsid w:val="00ED2A68"/>
    <w:rsid w:val="00ED5965"/>
    <w:rsid w:val="00EE6E0C"/>
    <w:rsid w:val="00EF4193"/>
    <w:rsid w:val="00EF5C99"/>
    <w:rsid w:val="00EF5E69"/>
    <w:rsid w:val="00EF7AB2"/>
    <w:rsid w:val="00F01BA7"/>
    <w:rsid w:val="00F1651D"/>
    <w:rsid w:val="00F22BB7"/>
    <w:rsid w:val="00F24A1B"/>
    <w:rsid w:val="00F24FF0"/>
    <w:rsid w:val="00F3014D"/>
    <w:rsid w:val="00F31EBA"/>
    <w:rsid w:val="00F322D2"/>
    <w:rsid w:val="00F34B5D"/>
    <w:rsid w:val="00F55AB0"/>
    <w:rsid w:val="00F63EFA"/>
    <w:rsid w:val="00F70558"/>
    <w:rsid w:val="00F7111F"/>
    <w:rsid w:val="00F72708"/>
    <w:rsid w:val="00F85D93"/>
    <w:rsid w:val="00F91A44"/>
    <w:rsid w:val="00F93EC0"/>
    <w:rsid w:val="00FA1D5B"/>
    <w:rsid w:val="00FA555A"/>
    <w:rsid w:val="00FA678D"/>
    <w:rsid w:val="00FB6D20"/>
    <w:rsid w:val="00FC2AE4"/>
    <w:rsid w:val="00FD7023"/>
    <w:rsid w:val="00FD777D"/>
    <w:rsid w:val="00FE4E4C"/>
    <w:rsid w:val="00FE6F82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070540-F820-4007-8523-109EEB1B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44"/>
    <w:rPr>
      <w:sz w:val="28"/>
    </w:rPr>
  </w:style>
  <w:style w:type="paragraph" w:styleId="1">
    <w:name w:val="heading 1"/>
    <w:basedOn w:val="a"/>
    <w:next w:val="a"/>
    <w:qFormat/>
    <w:rsid w:val="00394D4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94D4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94D4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link w:val="90"/>
    <w:unhideWhenUsed/>
    <w:qFormat/>
    <w:rsid w:val="00E527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D4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394D44"/>
  </w:style>
  <w:style w:type="paragraph" w:styleId="a6">
    <w:name w:val="footer"/>
    <w:basedOn w:val="a"/>
    <w:rsid w:val="00D75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C4D"/>
  </w:style>
  <w:style w:type="paragraph" w:styleId="a7">
    <w:name w:val="List Paragraph"/>
    <w:basedOn w:val="a"/>
    <w:uiPriority w:val="34"/>
    <w:qFormat/>
    <w:rsid w:val="00BC1BBF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E527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Hyperlink"/>
    <w:basedOn w:val="a0"/>
    <w:rsid w:val="00692EA0"/>
    <w:rPr>
      <w:color w:val="0000FF" w:themeColor="hyperlink"/>
      <w:u w:val="single"/>
    </w:rPr>
  </w:style>
  <w:style w:type="table" w:styleId="a9">
    <w:name w:val="Table Grid"/>
    <w:basedOn w:val="a1"/>
    <w:rsid w:val="0010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B326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21992-5F85-407B-BFE5-4DD03A58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532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Юрий Иванович Скорняков</cp:lastModifiedBy>
  <cp:revision>15</cp:revision>
  <cp:lastPrinted>2018-08-10T05:47:00Z</cp:lastPrinted>
  <dcterms:created xsi:type="dcterms:W3CDTF">2018-08-10T02:09:00Z</dcterms:created>
  <dcterms:modified xsi:type="dcterms:W3CDTF">2018-08-10T06:29:00Z</dcterms:modified>
</cp:coreProperties>
</file>