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68" w:rsidRPr="002E1F0B" w:rsidRDefault="00023968" w:rsidP="004C17F2">
      <w:pPr>
        <w:jc w:val="center"/>
        <w:rPr>
          <w:sz w:val="28"/>
          <w:szCs w:val="28"/>
        </w:rPr>
      </w:pPr>
      <w:r w:rsidRPr="002E1F0B">
        <w:rPr>
          <w:sz w:val="28"/>
          <w:szCs w:val="28"/>
        </w:rPr>
        <w:t>ПОЯСНИТЕЛЬНАЯ ЗАПИСКА</w:t>
      </w:r>
    </w:p>
    <w:p w:rsidR="005D6C0D" w:rsidRDefault="00023968" w:rsidP="006F3C77">
      <w:pPr>
        <w:jc w:val="center"/>
        <w:rPr>
          <w:sz w:val="28"/>
          <w:szCs w:val="28"/>
        </w:rPr>
      </w:pPr>
      <w:r w:rsidRPr="002E1F0B">
        <w:rPr>
          <w:sz w:val="28"/>
          <w:szCs w:val="28"/>
        </w:rPr>
        <w:t xml:space="preserve">к проекту закона Алтайского края </w:t>
      </w:r>
    </w:p>
    <w:p w:rsidR="006F3C77" w:rsidRPr="006F3C77" w:rsidRDefault="006F3C77" w:rsidP="006F3C77">
      <w:pPr>
        <w:jc w:val="center"/>
        <w:rPr>
          <w:bCs/>
          <w:sz w:val="28"/>
          <w:szCs w:val="28"/>
        </w:rPr>
      </w:pPr>
      <w:r w:rsidRPr="006F3C77">
        <w:rPr>
          <w:sz w:val="28"/>
          <w:szCs w:val="28"/>
        </w:rPr>
        <w:t>«О внесении изменений</w:t>
      </w:r>
      <w:r w:rsidR="007023A1">
        <w:rPr>
          <w:sz w:val="28"/>
          <w:szCs w:val="28"/>
        </w:rPr>
        <w:t xml:space="preserve"> в отдельные законы Алтайского края</w:t>
      </w:r>
      <w:r w:rsidRPr="006F3C77">
        <w:rPr>
          <w:sz w:val="28"/>
          <w:szCs w:val="28"/>
        </w:rPr>
        <w:t>»</w:t>
      </w:r>
    </w:p>
    <w:p w:rsidR="00023968" w:rsidRPr="002E1F0B" w:rsidRDefault="00023968" w:rsidP="006F3C77">
      <w:pPr>
        <w:jc w:val="center"/>
        <w:rPr>
          <w:sz w:val="28"/>
          <w:szCs w:val="28"/>
        </w:rPr>
      </w:pPr>
    </w:p>
    <w:p w:rsidR="00174CAF" w:rsidRPr="00243419" w:rsidRDefault="00174CAF" w:rsidP="00023968">
      <w:pPr>
        <w:jc w:val="center"/>
        <w:rPr>
          <w:sz w:val="26"/>
          <w:szCs w:val="26"/>
        </w:rPr>
      </w:pPr>
    </w:p>
    <w:p w:rsidR="006F3C77" w:rsidRPr="006F3C77" w:rsidRDefault="005D6C0D" w:rsidP="005D6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закона Алтайского края «</w:t>
      </w:r>
      <w:r w:rsidRPr="006F3C77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отдельные законы Алтайского края</w:t>
      </w:r>
      <w:r w:rsidRPr="006F3C7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23968" w:rsidRPr="002E1F0B">
        <w:rPr>
          <w:sz w:val="28"/>
          <w:szCs w:val="28"/>
        </w:rPr>
        <w:t xml:space="preserve">разработан в </w:t>
      </w:r>
      <w:r w:rsidR="005C31F6" w:rsidRPr="002E1F0B">
        <w:rPr>
          <w:sz w:val="28"/>
          <w:szCs w:val="28"/>
        </w:rPr>
        <w:t xml:space="preserve">целях </w:t>
      </w:r>
      <w:r w:rsidR="008739A4">
        <w:rPr>
          <w:sz w:val="28"/>
          <w:szCs w:val="28"/>
        </w:rPr>
        <w:t xml:space="preserve">сохранения региональных льгот для </w:t>
      </w:r>
      <w:r w:rsidR="00534892">
        <w:rPr>
          <w:sz w:val="28"/>
          <w:szCs w:val="28"/>
        </w:rPr>
        <w:t>граждан,</w:t>
      </w:r>
      <w:r w:rsidR="008739A4">
        <w:rPr>
          <w:sz w:val="28"/>
          <w:szCs w:val="28"/>
        </w:rPr>
        <w:t xml:space="preserve"> </w:t>
      </w:r>
      <w:r w:rsidR="00534892">
        <w:rPr>
          <w:sz w:val="28"/>
          <w:szCs w:val="28"/>
        </w:rPr>
        <w:t>достигших возраста 60 лет для мужчин и 55 лет для женщин</w:t>
      </w:r>
      <w:r w:rsidR="00204582">
        <w:rPr>
          <w:sz w:val="28"/>
          <w:szCs w:val="28"/>
        </w:rPr>
        <w:t xml:space="preserve">, а также </w:t>
      </w:r>
      <w:r w:rsidR="00204582" w:rsidRPr="002E1F0B">
        <w:rPr>
          <w:sz w:val="28"/>
          <w:szCs w:val="28"/>
        </w:rPr>
        <w:t xml:space="preserve">в целях приведения в соответствие с </w:t>
      </w:r>
      <w:r w:rsidR="00204582">
        <w:rPr>
          <w:sz w:val="28"/>
          <w:szCs w:val="28"/>
        </w:rPr>
        <w:t>динамикой федерального законодательства</w:t>
      </w:r>
      <w:r w:rsidR="006F3C77" w:rsidRPr="006F3C77">
        <w:rPr>
          <w:bCs/>
          <w:sz w:val="28"/>
          <w:szCs w:val="28"/>
        </w:rPr>
        <w:t>.</w:t>
      </w:r>
    </w:p>
    <w:p w:rsidR="008739A4" w:rsidRDefault="00DA255B" w:rsidP="006F3C77">
      <w:pPr>
        <w:ind w:firstLine="709"/>
        <w:jc w:val="both"/>
        <w:rPr>
          <w:sz w:val="28"/>
          <w:szCs w:val="28"/>
        </w:rPr>
      </w:pPr>
      <w:hyperlink r:id="rId8" w:history="1">
        <w:r w:rsidR="00174CAF" w:rsidRPr="00612B62">
          <w:rPr>
            <w:color w:val="000000"/>
            <w:sz w:val="28"/>
            <w:szCs w:val="28"/>
          </w:rPr>
          <w:t>Законопроектом</w:t>
        </w:r>
      </w:hyperlink>
      <w:r w:rsidR="00174CAF" w:rsidRPr="00612B62">
        <w:rPr>
          <w:color w:val="000000"/>
          <w:sz w:val="28"/>
          <w:szCs w:val="28"/>
        </w:rPr>
        <w:t xml:space="preserve"> </w:t>
      </w:r>
      <w:r w:rsidR="00174CAF" w:rsidRPr="00612B62">
        <w:rPr>
          <w:sz w:val="28"/>
          <w:szCs w:val="28"/>
        </w:rPr>
        <w:t xml:space="preserve">предлагается </w:t>
      </w:r>
      <w:r w:rsidR="005D6C0D">
        <w:rPr>
          <w:sz w:val="28"/>
          <w:szCs w:val="28"/>
        </w:rPr>
        <w:t xml:space="preserve">сохранить </w:t>
      </w:r>
      <w:r w:rsidR="00F750D7">
        <w:rPr>
          <w:sz w:val="28"/>
          <w:szCs w:val="28"/>
        </w:rPr>
        <w:t xml:space="preserve">право на получение </w:t>
      </w:r>
      <w:r w:rsidR="007023A1" w:rsidRPr="00D97BD7">
        <w:rPr>
          <w:sz w:val="28"/>
          <w:szCs w:val="28"/>
        </w:rPr>
        <w:t>региональных</w:t>
      </w:r>
      <w:r w:rsidR="007023A1">
        <w:rPr>
          <w:sz w:val="28"/>
          <w:szCs w:val="28"/>
        </w:rPr>
        <w:t xml:space="preserve"> </w:t>
      </w:r>
      <w:r w:rsidR="00F750D7">
        <w:rPr>
          <w:sz w:val="28"/>
          <w:szCs w:val="28"/>
        </w:rPr>
        <w:t xml:space="preserve">мер социальной поддержки </w:t>
      </w:r>
      <w:r w:rsidR="00027EB9">
        <w:rPr>
          <w:sz w:val="28"/>
          <w:szCs w:val="28"/>
        </w:rPr>
        <w:t xml:space="preserve">лицам </w:t>
      </w:r>
      <w:r w:rsidR="00411705">
        <w:rPr>
          <w:sz w:val="28"/>
          <w:szCs w:val="28"/>
        </w:rPr>
        <w:t xml:space="preserve">по </w:t>
      </w:r>
      <w:r w:rsidR="00027EB9">
        <w:rPr>
          <w:sz w:val="28"/>
          <w:szCs w:val="28"/>
        </w:rPr>
        <w:t>достижении возраста 60 лет для мужчин и 55 лет для женщин, исключив из условий получения мер социальной поддержки обязательное назначени</w:t>
      </w:r>
      <w:r w:rsidR="00AF75E1">
        <w:rPr>
          <w:sz w:val="28"/>
          <w:szCs w:val="28"/>
        </w:rPr>
        <w:t>е</w:t>
      </w:r>
      <w:r w:rsidR="00027EB9">
        <w:rPr>
          <w:sz w:val="28"/>
          <w:szCs w:val="28"/>
        </w:rPr>
        <w:t xml:space="preserve"> страховой пенсии по старости. </w:t>
      </w:r>
    </w:p>
    <w:p w:rsidR="005E0ECB" w:rsidRDefault="00845185" w:rsidP="00027EB9">
      <w:pPr>
        <w:ind w:firstLine="709"/>
        <w:jc w:val="both"/>
        <w:rPr>
          <w:sz w:val="28"/>
          <w:szCs w:val="28"/>
        </w:rPr>
      </w:pPr>
      <w:hyperlink r:id="rId9" w:history="1">
        <w:r w:rsidR="005D6C0D" w:rsidRPr="00E748DE">
          <w:rPr>
            <w:color w:val="000000"/>
            <w:sz w:val="28"/>
            <w:szCs w:val="28"/>
          </w:rPr>
          <w:t>Законопроектом</w:t>
        </w:r>
      </w:hyperlink>
      <w:r w:rsidR="005D6C0D" w:rsidRPr="00E748DE">
        <w:rPr>
          <w:color w:val="000000"/>
          <w:sz w:val="28"/>
          <w:szCs w:val="28"/>
        </w:rPr>
        <w:t xml:space="preserve"> </w:t>
      </w:r>
      <w:r w:rsidR="005D6C0D">
        <w:rPr>
          <w:sz w:val="28"/>
          <w:szCs w:val="28"/>
        </w:rPr>
        <w:t>предлагается привести положения</w:t>
      </w:r>
      <w:r w:rsidR="005D6C0D" w:rsidRPr="002E1F0B">
        <w:rPr>
          <w:sz w:val="28"/>
          <w:szCs w:val="28"/>
        </w:rPr>
        <w:t xml:space="preserve"> </w:t>
      </w:r>
      <w:r w:rsidR="00D97BD7">
        <w:rPr>
          <w:sz w:val="28"/>
          <w:szCs w:val="28"/>
        </w:rPr>
        <w:t>закон</w:t>
      </w:r>
      <w:r w:rsidR="00AF75E1">
        <w:rPr>
          <w:sz w:val="28"/>
          <w:szCs w:val="28"/>
        </w:rPr>
        <w:t>а</w:t>
      </w:r>
      <w:r w:rsidR="00D97BD7">
        <w:rPr>
          <w:sz w:val="28"/>
          <w:szCs w:val="28"/>
        </w:rPr>
        <w:t xml:space="preserve"> Алтайского края «О мерах социальной поддержки отдельных категорий ветеранов</w:t>
      </w:r>
      <w:r w:rsidR="005E0ECB">
        <w:rPr>
          <w:sz w:val="28"/>
          <w:szCs w:val="28"/>
        </w:rPr>
        <w:t xml:space="preserve">» в соответствие </w:t>
      </w:r>
      <w:r w:rsidR="00AF75E1">
        <w:rPr>
          <w:sz w:val="28"/>
          <w:szCs w:val="28"/>
        </w:rPr>
        <w:t xml:space="preserve">с </w:t>
      </w:r>
      <w:r w:rsidR="005E0ECB">
        <w:rPr>
          <w:sz w:val="28"/>
          <w:szCs w:val="28"/>
        </w:rPr>
        <w:t>федеральн</w:t>
      </w:r>
      <w:r w:rsidR="00AF75E1">
        <w:rPr>
          <w:sz w:val="28"/>
          <w:szCs w:val="28"/>
        </w:rPr>
        <w:t>ым</w:t>
      </w:r>
      <w:r w:rsidR="005E0ECB">
        <w:rPr>
          <w:sz w:val="28"/>
          <w:szCs w:val="28"/>
        </w:rPr>
        <w:t xml:space="preserve"> законодательств</w:t>
      </w:r>
      <w:r w:rsidR="00AF75E1">
        <w:rPr>
          <w:sz w:val="28"/>
          <w:szCs w:val="28"/>
        </w:rPr>
        <w:t>ом</w:t>
      </w:r>
      <w:r w:rsidR="005E0ECB">
        <w:rPr>
          <w:sz w:val="28"/>
          <w:szCs w:val="28"/>
        </w:rPr>
        <w:t xml:space="preserve"> в части исключения из платы за коммунальные ресурсы, потребляемые при содержании общего имущества в многоквартирном доме, платы за тепловую энергию.</w:t>
      </w:r>
    </w:p>
    <w:p w:rsidR="00027EB9" w:rsidRPr="002E1F0B" w:rsidRDefault="00027EB9" w:rsidP="00027EB9">
      <w:pPr>
        <w:ind w:firstLine="709"/>
        <w:jc w:val="both"/>
        <w:rPr>
          <w:sz w:val="28"/>
          <w:szCs w:val="28"/>
        </w:rPr>
      </w:pPr>
      <w:r w:rsidRPr="002E1F0B">
        <w:rPr>
          <w:sz w:val="28"/>
          <w:szCs w:val="28"/>
        </w:rPr>
        <w:t xml:space="preserve">Принятие данного закона </w:t>
      </w:r>
      <w:r w:rsidR="00AF576E">
        <w:rPr>
          <w:sz w:val="28"/>
          <w:szCs w:val="28"/>
        </w:rPr>
        <w:t xml:space="preserve">не </w:t>
      </w:r>
      <w:r w:rsidRPr="002E1F0B">
        <w:rPr>
          <w:sz w:val="28"/>
          <w:szCs w:val="28"/>
        </w:rPr>
        <w:t>повлечет дополнительно</w:t>
      </w:r>
      <w:r w:rsidR="00D97BD7">
        <w:rPr>
          <w:sz w:val="28"/>
          <w:szCs w:val="28"/>
        </w:rPr>
        <w:t>го</w:t>
      </w:r>
      <w:r w:rsidRPr="002E1F0B">
        <w:rPr>
          <w:sz w:val="28"/>
          <w:szCs w:val="28"/>
        </w:rPr>
        <w:t xml:space="preserve"> финансирования за счет средств краевого бюджета.</w:t>
      </w:r>
    </w:p>
    <w:p w:rsidR="008739A4" w:rsidRPr="00C73B06" w:rsidRDefault="008739A4" w:rsidP="008739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Законопроект предлагается </w:t>
      </w:r>
      <w:r w:rsidRPr="00C73B06">
        <w:rPr>
          <w:sz w:val="28"/>
          <w:szCs w:val="28"/>
        </w:rPr>
        <w:t>принят</w:t>
      </w:r>
      <w:r>
        <w:rPr>
          <w:sz w:val="28"/>
          <w:szCs w:val="28"/>
        </w:rPr>
        <w:t>ь</w:t>
      </w:r>
      <w:r w:rsidRPr="00C73B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двух чтениях</w:t>
      </w:r>
      <w:r w:rsidRPr="00C73B06">
        <w:rPr>
          <w:sz w:val="28"/>
          <w:szCs w:val="28"/>
        </w:rPr>
        <w:t>.</w:t>
      </w:r>
    </w:p>
    <w:p w:rsidR="00174CAF" w:rsidRDefault="00174CAF" w:rsidP="00023968">
      <w:pPr>
        <w:ind w:firstLine="709"/>
        <w:jc w:val="both"/>
        <w:rPr>
          <w:sz w:val="28"/>
          <w:szCs w:val="28"/>
        </w:rPr>
      </w:pPr>
    </w:p>
    <w:p w:rsidR="00F662F0" w:rsidRDefault="00F662F0" w:rsidP="00F66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B9" w:rsidRDefault="00027EB9" w:rsidP="00023968">
      <w:pPr>
        <w:ind w:firstLine="709"/>
        <w:jc w:val="both"/>
        <w:rPr>
          <w:sz w:val="28"/>
          <w:szCs w:val="28"/>
        </w:rPr>
      </w:pPr>
    </w:p>
    <w:p w:rsidR="00AF75E1" w:rsidRDefault="00AF75E1" w:rsidP="004C17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фракции</w:t>
      </w:r>
    </w:p>
    <w:p w:rsidR="004C17F2" w:rsidRPr="004C17F2" w:rsidRDefault="00AF75E1" w:rsidP="004C17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«Единая Россия»</w:t>
      </w:r>
      <w:r w:rsidR="004C17F2">
        <w:rPr>
          <w:sz w:val="28"/>
          <w:szCs w:val="28"/>
        </w:rPr>
        <w:tab/>
      </w:r>
      <w:r w:rsidR="004C17F2">
        <w:rPr>
          <w:sz w:val="28"/>
          <w:szCs w:val="28"/>
        </w:rPr>
        <w:tab/>
      </w:r>
      <w:r w:rsidR="004C17F2">
        <w:rPr>
          <w:sz w:val="28"/>
          <w:szCs w:val="28"/>
        </w:rPr>
        <w:tab/>
      </w:r>
      <w:r w:rsidR="004C17F2">
        <w:rPr>
          <w:sz w:val="28"/>
          <w:szCs w:val="28"/>
        </w:rPr>
        <w:tab/>
      </w:r>
      <w:r w:rsidR="004C17F2">
        <w:rPr>
          <w:sz w:val="28"/>
          <w:szCs w:val="28"/>
        </w:rPr>
        <w:tab/>
      </w:r>
      <w:r w:rsidR="004C17F2">
        <w:rPr>
          <w:sz w:val="28"/>
          <w:szCs w:val="28"/>
        </w:rPr>
        <w:tab/>
      </w:r>
      <w:r w:rsidR="004C17F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</w:t>
      </w:r>
      <w:r w:rsidR="004C17F2">
        <w:rPr>
          <w:sz w:val="28"/>
          <w:szCs w:val="28"/>
        </w:rPr>
        <w:t xml:space="preserve"> </w:t>
      </w:r>
      <w:r w:rsidR="00DA255B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С.Н. Приб</w:t>
      </w:r>
    </w:p>
    <w:p w:rsidR="00023968" w:rsidRDefault="00023968" w:rsidP="00023968">
      <w:pPr>
        <w:ind w:firstLine="709"/>
        <w:jc w:val="both"/>
        <w:rPr>
          <w:sz w:val="28"/>
          <w:szCs w:val="28"/>
        </w:rPr>
      </w:pPr>
    </w:p>
    <w:sectPr w:rsidR="00023968" w:rsidSect="004C17F2">
      <w:headerReference w:type="even" r:id="rId10"/>
      <w:pgSz w:w="11906" w:h="16838" w:code="9"/>
      <w:pgMar w:top="1134" w:right="566" w:bottom="1134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B2" w:rsidRDefault="00F127B2">
      <w:r>
        <w:separator/>
      </w:r>
    </w:p>
  </w:endnote>
  <w:endnote w:type="continuationSeparator" w:id="0">
    <w:p w:rsidR="00F127B2" w:rsidRDefault="00F1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B2" w:rsidRDefault="00F127B2">
      <w:r>
        <w:separator/>
      </w:r>
    </w:p>
  </w:footnote>
  <w:footnote w:type="continuationSeparator" w:id="0">
    <w:p w:rsidR="00F127B2" w:rsidRDefault="00F1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39" w:rsidRDefault="00845185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07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5D2C">
      <w:rPr>
        <w:rStyle w:val="a9"/>
        <w:noProof/>
      </w:rPr>
      <w:t>44</w:t>
    </w:r>
    <w:r>
      <w:rPr>
        <w:rStyle w:val="a9"/>
      </w:rPr>
      <w:fldChar w:fldCharType="end"/>
    </w:r>
  </w:p>
  <w:p w:rsidR="006D0739" w:rsidRDefault="006D0739" w:rsidP="006D07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FA4"/>
    <w:multiLevelType w:val="hybridMultilevel"/>
    <w:tmpl w:val="2B1C38E6"/>
    <w:lvl w:ilvl="0" w:tplc="044647A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F9F"/>
    <w:rsid w:val="00001B82"/>
    <w:rsid w:val="0002227A"/>
    <w:rsid w:val="00023968"/>
    <w:rsid w:val="00027EB9"/>
    <w:rsid w:val="00030CE1"/>
    <w:rsid w:val="00041F97"/>
    <w:rsid w:val="00066C30"/>
    <w:rsid w:val="00072DA6"/>
    <w:rsid w:val="000B7B7C"/>
    <w:rsid w:val="000E5807"/>
    <w:rsid w:val="00111E0D"/>
    <w:rsid w:val="001562B3"/>
    <w:rsid w:val="00165DB4"/>
    <w:rsid w:val="00174CAF"/>
    <w:rsid w:val="0018039B"/>
    <w:rsid w:val="001B77B7"/>
    <w:rsid w:val="00202CB2"/>
    <w:rsid w:val="00204582"/>
    <w:rsid w:val="00211A18"/>
    <w:rsid w:val="002148AE"/>
    <w:rsid w:val="0024104A"/>
    <w:rsid w:val="00243419"/>
    <w:rsid w:val="002625B4"/>
    <w:rsid w:val="002638C0"/>
    <w:rsid w:val="002868F6"/>
    <w:rsid w:val="0029658A"/>
    <w:rsid w:val="002D7778"/>
    <w:rsid w:val="002E1F0B"/>
    <w:rsid w:val="002F1EFC"/>
    <w:rsid w:val="002F769F"/>
    <w:rsid w:val="0030048E"/>
    <w:rsid w:val="00306CC1"/>
    <w:rsid w:val="00312558"/>
    <w:rsid w:val="00324AAF"/>
    <w:rsid w:val="003346A4"/>
    <w:rsid w:val="0034196C"/>
    <w:rsid w:val="003733D4"/>
    <w:rsid w:val="003822DD"/>
    <w:rsid w:val="00395004"/>
    <w:rsid w:val="003B5B1A"/>
    <w:rsid w:val="00405766"/>
    <w:rsid w:val="00411705"/>
    <w:rsid w:val="004239FF"/>
    <w:rsid w:val="00423C0A"/>
    <w:rsid w:val="00451518"/>
    <w:rsid w:val="00466B9C"/>
    <w:rsid w:val="00467155"/>
    <w:rsid w:val="00476910"/>
    <w:rsid w:val="00476E95"/>
    <w:rsid w:val="004872D0"/>
    <w:rsid w:val="00497149"/>
    <w:rsid w:val="004A2BB3"/>
    <w:rsid w:val="004C17F2"/>
    <w:rsid w:val="004D055E"/>
    <w:rsid w:val="004D5B06"/>
    <w:rsid w:val="004E19D1"/>
    <w:rsid w:val="004F6844"/>
    <w:rsid w:val="004F73A6"/>
    <w:rsid w:val="00500A18"/>
    <w:rsid w:val="00525320"/>
    <w:rsid w:val="00534892"/>
    <w:rsid w:val="00550FB4"/>
    <w:rsid w:val="0055280B"/>
    <w:rsid w:val="0056322C"/>
    <w:rsid w:val="00592987"/>
    <w:rsid w:val="005C31F6"/>
    <w:rsid w:val="005D6C0D"/>
    <w:rsid w:val="005E03DE"/>
    <w:rsid w:val="005E0ECB"/>
    <w:rsid w:val="005E4864"/>
    <w:rsid w:val="005F01D4"/>
    <w:rsid w:val="005F5D2C"/>
    <w:rsid w:val="00601F7C"/>
    <w:rsid w:val="00611DA6"/>
    <w:rsid w:val="00612B62"/>
    <w:rsid w:val="00623C8C"/>
    <w:rsid w:val="00624735"/>
    <w:rsid w:val="00626853"/>
    <w:rsid w:val="0063050A"/>
    <w:rsid w:val="00643A40"/>
    <w:rsid w:val="00661D1E"/>
    <w:rsid w:val="006740DF"/>
    <w:rsid w:val="006765AB"/>
    <w:rsid w:val="006B70DB"/>
    <w:rsid w:val="006C4266"/>
    <w:rsid w:val="006C44F0"/>
    <w:rsid w:val="006D0739"/>
    <w:rsid w:val="006D499E"/>
    <w:rsid w:val="006E5E0E"/>
    <w:rsid w:val="006E731A"/>
    <w:rsid w:val="006F3C77"/>
    <w:rsid w:val="007023A1"/>
    <w:rsid w:val="00704199"/>
    <w:rsid w:val="007045C5"/>
    <w:rsid w:val="007204FB"/>
    <w:rsid w:val="007344E4"/>
    <w:rsid w:val="00750BBC"/>
    <w:rsid w:val="0076425E"/>
    <w:rsid w:val="007674BB"/>
    <w:rsid w:val="00770662"/>
    <w:rsid w:val="00794237"/>
    <w:rsid w:val="007C1332"/>
    <w:rsid w:val="007D3C35"/>
    <w:rsid w:val="007E567A"/>
    <w:rsid w:val="007F60E6"/>
    <w:rsid w:val="008233C4"/>
    <w:rsid w:val="00825F6A"/>
    <w:rsid w:val="00840BF0"/>
    <w:rsid w:val="00845185"/>
    <w:rsid w:val="0085133D"/>
    <w:rsid w:val="008739A4"/>
    <w:rsid w:val="008A7A7E"/>
    <w:rsid w:val="008C7518"/>
    <w:rsid w:val="008E5C1A"/>
    <w:rsid w:val="008F2DFC"/>
    <w:rsid w:val="00911AFD"/>
    <w:rsid w:val="009229B5"/>
    <w:rsid w:val="009603CA"/>
    <w:rsid w:val="00983734"/>
    <w:rsid w:val="009C4B15"/>
    <w:rsid w:val="00A20696"/>
    <w:rsid w:val="00A251FA"/>
    <w:rsid w:val="00A27489"/>
    <w:rsid w:val="00A92285"/>
    <w:rsid w:val="00AB2947"/>
    <w:rsid w:val="00AB2A65"/>
    <w:rsid w:val="00AC4BC1"/>
    <w:rsid w:val="00AD2048"/>
    <w:rsid w:val="00AD2C64"/>
    <w:rsid w:val="00AF1070"/>
    <w:rsid w:val="00AF576E"/>
    <w:rsid w:val="00AF58AF"/>
    <w:rsid w:val="00AF75E1"/>
    <w:rsid w:val="00B562DB"/>
    <w:rsid w:val="00B73BEF"/>
    <w:rsid w:val="00BB0EB5"/>
    <w:rsid w:val="00BC5F2B"/>
    <w:rsid w:val="00C5013F"/>
    <w:rsid w:val="00C54116"/>
    <w:rsid w:val="00C541EF"/>
    <w:rsid w:val="00C635B1"/>
    <w:rsid w:val="00C67B34"/>
    <w:rsid w:val="00C81626"/>
    <w:rsid w:val="00C855D5"/>
    <w:rsid w:val="00C8696F"/>
    <w:rsid w:val="00C87B78"/>
    <w:rsid w:val="00C914A4"/>
    <w:rsid w:val="00CA33E2"/>
    <w:rsid w:val="00CA56A2"/>
    <w:rsid w:val="00CB0857"/>
    <w:rsid w:val="00CB109A"/>
    <w:rsid w:val="00CC592A"/>
    <w:rsid w:val="00CD600D"/>
    <w:rsid w:val="00D30CF9"/>
    <w:rsid w:val="00D600F1"/>
    <w:rsid w:val="00D7309B"/>
    <w:rsid w:val="00D7712F"/>
    <w:rsid w:val="00D87513"/>
    <w:rsid w:val="00D97BD7"/>
    <w:rsid w:val="00DA255B"/>
    <w:rsid w:val="00DA4E07"/>
    <w:rsid w:val="00DD1246"/>
    <w:rsid w:val="00DF25E4"/>
    <w:rsid w:val="00E03F65"/>
    <w:rsid w:val="00E30F59"/>
    <w:rsid w:val="00E32A86"/>
    <w:rsid w:val="00E34434"/>
    <w:rsid w:val="00E52FC2"/>
    <w:rsid w:val="00E748DE"/>
    <w:rsid w:val="00E824D1"/>
    <w:rsid w:val="00E82B2F"/>
    <w:rsid w:val="00EA12DF"/>
    <w:rsid w:val="00EA4B49"/>
    <w:rsid w:val="00ED4664"/>
    <w:rsid w:val="00EE2523"/>
    <w:rsid w:val="00F127B2"/>
    <w:rsid w:val="00F163CC"/>
    <w:rsid w:val="00F2564F"/>
    <w:rsid w:val="00F27BC7"/>
    <w:rsid w:val="00F47570"/>
    <w:rsid w:val="00F51F9F"/>
    <w:rsid w:val="00F662F0"/>
    <w:rsid w:val="00F6693E"/>
    <w:rsid w:val="00F750D7"/>
    <w:rsid w:val="00FB1ECF"/>
    <w:rsid w:val="00FB6B31"/>
    <w:rsid w:val="00FD4FA2"/>
    <w:rsid w:val="00FE3095"/>
    <w:rsid w:val="00FE5053"/>
    <w:rsid w:val="00FE69E7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2AFF162-BEFD-487B-AAA2-A249B336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18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a4">
    <w:name w:val="Верхний колонтитул Знак"/>
    <w:link w:val="a3"/>
    <w:uiPriority w:val="99"/>
    <w:rsid w:val="00EA12DF"/>
    <w:rPr>
      <w:sz w:val="24"/>
      <w:szCs w:val="24"/>
    </w:rPr>
  </w:style>
  <w:style w:type="paragraph" w:customStyle="1" w:styleId="ConsPlusNormal">
    <w:name w:val="ConsPlusNormal"/>
    <w:rsid w:val="004E19D1"/>
    <w:pPr>
      <w:autoSpaceDE w:val="0"/>
      <w:autoSpaceDN w:val="0"/>
      <w:adjustRightInd w:val="0"/>
    </w:pPr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AC668D672EC36EAEAFB23B4AB04508A624876BBC92316CEB15078F06BR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AAC668D672EC36EAEAFB23B4AB04508A624876BBC92316CEB15078F06BR1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0&#1085;&#1072;%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FCA1-5FF6-4ABC-B551-1DB647E4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61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1463</CharactersWithSpaces>
  <SharedDoc>false</SharedDoc>
  <HLinks>
    <vt:vector size="6" baseType="variant"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consultantplus://offline/ref=61AAC668D672EC36EAEAFB23B4AB04508A624876BBC92316CEB15078F06BR1K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Санников А. В.</dc:creator>
  <cp:keywords/>
  <cp:lastModifiedBy>Шаблицкая Мария Владимировна</cp:lastModifiedBy>
  <cp:revision>13</cp:revision>
  <cp:lastPrinted>2018-03-12T07:39:00Z</cp:lastPrinted>
  <dcterms:created xsi:type="dcterms:W3CDTF">2018-09-03T02:37:00Z</dcterms:created>
  <dcterms:modified xsi:type="dcterms:W3CDTF">2018-09-07T02:22:00Z</dcterms:modified>
</cp:coreProperties>
</file>