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>принятию в связи с принятием</w:t>
      </w:r>
      <w:r w:rsidR="00DA4C49">
        <w:t xml:space="preserve"> проекта</w:t>
      </w:r>
      <w:r>
        <w:t xml:space="preserve">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«Об административно-территориальном устройстве Алтайского края»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DA0D13" w:rsidRDefault="00B4107C" w:rsidP="00DA0D13">
      <w:pPr>
        <w:spacing w:after="0" w:line="240" w:lineRule="auto"/>
        <w:ind w:firstLine="709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</w:t>
      </w:r>
      <w:r w:rsidR="00DA4C49">
        <w:rPr>
          <w:rFonts w:eastAsia="Times New Roman" w:cs="Times New Roman"/>
          <w:szCs w:val="28"/>
          <w:lang w:eastAsia="ru-RU"/>
        </w:rPr>
        <w:t xml:space="preserve">проекта </w:t>
      </w:r>
      <w:r w:rsidRPr="00B4107C">
        <w:rPr>
          <w:rFonts w:eastAsia="Times New Roman" w:cs="Times New Roman"/>
          <w:szCs w:val="28"/>
          <w:lang w:eastAsia="ru-RU"/>
        </w:rPr>
        <w:t>з</w:t>
      </w:r>
      <w:bookmarkStart w:id="0" w:name="_GoBack"/>
      <w:bookmarkEnd w:id="0"/>
      <w:r w:rsidRPr="00B4107C">
        <w:rPr>
          <w:rFonts w:eastAsia="Times New Roman" w:cs="Times New Roman"/>
          <w:szCs w:val="28"/>
          <w:lang w:eastAsia="ru-RU"/>
        </w:rPr>
        <w:t xml:space="preserve">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«Об административно-территориальном устройстве Алтайского края»</w:t>
      </w:r>
      <w:r w:rsidR="00C72E1B">
        <w:rPr>
          <w:rFonts w:eastAsia="Times New Roman" w:cs="Times New Roman"/>
          <w:szCs w:val="28"/>
          <w:lang w:eastAsia="ru-RU"/>
        </w:rPr>
        <w:t xml:space="preserve"> </w:t>
      </w:r>
      <w:r w:rsidR="00DA0D13">
        <w:t xml:space="preserve">не потребует признания нормативных правовых актов Алтайского края </w:t>
      </w:r>
      <w:proofErr w:type="gramStart"/>
      <w:r w:rsidR="00DA0D13">
        <w:t>утратившими</w:t>
      </w:r>
      <w:proofErr w:type="gramEnd"/>
      <w:r w:rsidR="00DA0D13">
        <w:t xml:space="preserve"> силу, приостановления, внесения изменений или принятия новых нормативных правовых актов.</w:t>
      </w:r>
    </w:p>
    <w:p w:rsidR="00B4107C" w:rsidRDefault="00B4107C" w:rsidP="00DA0D13">
      <w:pPr>
        <w:spacing w:after="0" w:line="240" w:lineRule="auto"/>
        <w:ind w:firstLine="851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:rsidTr="001940C3">
        <w:tc>
          <w:tcPr>
            <w:tcW w:w="4785" w:type="dxa"/>
          </w:tcPr>
          <w:p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E078F9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С.И. </w:t>
            </w:r>
            <w:proofErr w:type="spellStart"/>
            <w:r>
              <w:rPr>
                <w:rFonts w:eastAsia="Times New Roman" w:cs="Times New Roman"/>
                <w:szCs w:val="20"/>
                <w:lang w:eastAsia="ru-RU"/>
              </w:rPr>
              <w:t>Штань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2E1B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0D13"/>
    <w:rsid w:val="00DA2919"/>
    <w:rsid w:val="00DA3495"/>
    <w:rsid w:val="00DA4C49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8F9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Юдина В.В.</cp:lastModifiedBy>
  <cp:revision>6</cp:revision>
  <cp:lastPrinted>2019-09-27T10:16:00Z</cp:lastPrinted>
  <dcterms:created xsi:type="dcterms:W3CDTF">2017-11-08T11:42:00Z</dcterms:created>
  <dcterms:modified xsi:type="dcterms:W3CDTF">2019-09-27T10:17:00Z</dcterms:modified>
</cp:coreProperties>
</file>