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FD0BDC" w:rsidP="00981CD1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1CD1"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442775" w:rsidP="004427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04.10.2018</w:t>
            </w: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442775" w:rsidP="004427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(Основного Закона) Алтайского края,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3D4EFA" w:rsidRDefault="003D4EF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№ 510476-7 О внесении изменения в статью 11 Федерального закона «Об 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регламентации направления депутатского запроса руководителям территориальных органов федеральных органов исполнительной власти в соответствующем субъекте Российской Федерации);</w:t>
      </w:r>
    </w:p>
    <w:p w:rsidR="00F375BA" w:rsidRDefault="00F375B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375BA">
        <w:rPr>
          <w:rFonts w:ascii="TimesNewRomanPSMT" w:hAnsi="TimesNewRomanPSMT" w:cs="TimesNewRomanPSMT"/>
          <w:color w:val="000000" w:themeColor="text1"/>
          <w:sz w:val="28"/>
          <w:szCs w:val="28"/>
        </w:rPr>
        <w:t>№ 512408-7 «</w:t>
      </w:r>
      <w:r w:rsidRPr="00F375BA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F375B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Кодекс административного судопроизводства Российской Федерации в части приведения законодательной терминологии в соответствие с установленной компетенцией в сфере миграции уполномоченных органов исполнительной власти»;</w:t>
      </w:r>
    </w:p>
    <w:p w:rsidR="003D4EFA" w:rsidRDefault="003D4EF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№ 514483-7 «</w:t>
      </w:r>
      <w:r w:rsidRPr="00DD036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8.32 Кодекса Российской Федерации об административных правонарушениях</w:t>
      </w:r>
      <w:r w:rsidR="00DD0367"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установления ответственности за нарушение правил пожарной безопасности в лесах в условиях</w:t>
      </w:r>
      <w:r w:rsidR="00DD0367"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режима чрезвычайной ситуации);</w:t>
      </w:r>
    </w:p>
    <w:p w:rsidR="003D4EFA" w:rsidRDefault="003D4EF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№ 518084-7 «</w:t>
      </w:r>
      <w:r w:rsidRPr="00DD036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15.25 Кодекса Российской Федерации об административных правонарушениях в части либерализации мер 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ответственности за нарушение валютного законодательства Российской Федерации»;</w:t>
      </w:r>
    </w:p>
    <w:p w:rsidR="003D4EFA" w:rsidRDefault="003D4EF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№ 518816-7 «</w:t>
      </w:r>
      <w:r w:rsidRPr="00DD036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надзора»;</w:t>
      </w:r>
    </w:p>
    <w:p w:rsidR="003D4EFA" w:rsidRDefault="003D4EF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№ 519340-7 «</w:t>
      </w:r>
      <w:r w:rsidRPr="00DD036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26.3-3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исключения необходимости проведения оценки регулирующего воздействия отдельных нормативных правовых актов субъектов Российской Федерации);</w:t>
      </w:r>
    </w:p>
    <w:p w:rsidR="003D4EFA" w:rsidRDefault="003D4EFA" w:rsidP="003D4E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>№ 529075-7 «</w:t>
      </w:r>
      <w:r w:rsidRPr="00DD036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DD036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Кодекс Российской Федерации об административных правонарушениях» (об усилении административной ответственности за нарушение процедуры технического осмотра транспортных средств);</w:t>
      </w:r>
    </w:p>
    <w:p w:rsidR="00ED7596" w:rsidRPr="00ED7596" w:rsidRDefault="00ED7596" w:rsidP="00ED75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963268">
        <w:rPr>
          <w:rFonts w:ascii="TimesNewRomanPSMT" w:hAnsi="TimesNewRomanPSMT" w:cs="TimesNewRomanPSMT"/>
          <w:color w:val="000000" w:themeColor="text1"/>
          <w:sz w:val="28"/>
          <w:szCs w:val="28"/>
        </w:rPr>
        <w:t>№ 504455-7 «</w:t>
      </w:r>
      <w:r w:rsidRPr="00963268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96326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3 Федерального закона «О ежемесячных выплатах семьям, имеющим детей» (о невзимании платы за банковские услуги по операциям со средствами, предусмотренными на осуществление ежемесячной выплаты в связи с рождением (усыновлением) первого ребенка);</w:t>
      </w:r>
    </w:p>
    <w:p w:rsidR="00426C13" w:rsidRPr="00ED7596" w:rsidRDefault="00426C13" w:rsidP="00ED75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519530-7 «</w:t>
      </w:r>
      <w:r w:rsidRPr="00426C13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426C13" w:rsidRDefault="00426C13" w:rsidP="00426C1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519539-7 «</w:t>
      </w:r>
      <w:r w:rsidRPr="00426C13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альной сфере»;</w:t>
      </w:r>
    </w:p>
    <w:p w:rsidR="00ED7596" w:rsidRDefault="00ED7596" w:rsidP="00ED75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963268">
        <w:rPr>
          <w:rFonts w:ascii="TimesNewRomanPSMT" w:hAnsi="TimesNewRomanPSMT" w:cs="TimesNewRomanPSMT"/>
          <w:color w:val="000000" w:themeColor="text1"/>
          <w:sz w:val="28"/>
          <w:szCs w:val="28"/>
        </w:rPr>
        <w:t>№ 545158-7 «</w:t>
      </w:r>
      <w:r w:rsidRPr="00963268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963268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Закон Российской Федерации «Основы законодательства Российской Федерации о культуре» (в части совершенствования порядка реализации и возврата билетов на театрально-зрелищные, культурно-просветительские и зрелищно-развлекательные мероприятия);</w:t>
      </w:r>
    </w:p>
    <w:p w:rsidR="00981CD1" w:rsidRDefault="00FD0BDC" w:rsidP="00FD0BD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513278-7 «</w:t>
      </w:r>
      <w:r w:rsidRPr="00FD0BDC">
        <w:rPr>
          <w:rFonts w:ascii="TimesNewRomanPSMT" w:hAnsi="TimesNewRomanPSMT" w:cs="TimesNewRomanPSMT" w:hint="eastAsia"/>
          <w:sz w:val="28"/>
          <w:szCs w:val="28"/>
        </w:rPr>
        <w:t>О</w:t>
      </w:r>
      <w:r w:rsidRPr="00FD0BDC">
        <w:rPr>
          <w:rFonts w:ascii="TimesNewRomanPSMT" w:hAnsi="TimesNewRomanPSMT" w:cs="TimesNewRomanPSMT"/>
          <w:sz w:val="28"/>
          <w:szCs w:val="28"/>
        </w:rPr>
        <w:t xml:space="preserve"> внесении изменений в Земельный кодекс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FD0BDC">
        <w:rPr>
          <w:rFonts w:ascii="TimesNewRomanPSMT" w:hAnsi="TimesNewRomanPSMT" w:cs="TimesNewRomanPSMT"/>
          <w:sz w:val="28"/>
          <w:szCs w:val="28"/>
        </w:rPr>
        <w:t>(об установлении особого порядка заключения договоров аренды земельных участков)</w:t>
      </w:r>
      <w:r w:rsidR="00981CD1" w:rsidRPr="00981CD1">
        <w:rPr>
          <w:rFonts w:ascii="TimesNewRomanPSMT" w:hAnsi="TimesNewRomanPSMT" w:cs="TimesNewRomanPSMT"/>
          <w:sz w:val="28"/>
          <w:szCs w:val="28"/>
        </w:rPr>
        <w:t>;</w:t>
      </w:r>
    </w:p>
    <w:p w:rsidR="00C44B50" w:rsidRPr="00C44B50" w:rsidRDefault="00C44B50" w:rsidP="00C44B5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№ 522262-7 «</w:t>
      </w:r>
      <w:r w:rsidRPr="006C540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«Об экологической экспертизе» и в Федеральный закон «О внесении изменений в Федеральный закон «Об охране окружающей среды» и отдельные законодательные акты Российской Федерации</w:t>
      </w:r>
      <w:r w:rsidR="006C5407"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проведения государственной экологической экспертизы);</w:t>
      </w:r>
    </w:p>
    <w:p w:rsidR="00C44B50" w:rsidRPr="00C44B50" w:rsidRDefault="00C44B50" w:rsidP="00C44B5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№ 544931-7 «</w:t>
      </w:r>
      <w:r w:rsidRPr="006C540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Закон Российской Федерации «О ветеринарии» в части регулирования деятельности специалистов в области ветеринарии»;</w:t>
      </w:r>
    </w:p>
    <w:p w:rsidR="00A67AED" w:rsidRDefault="00A67AED" w:rsidP="00A67AE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527676-7 «</w:t>
      </w:r>
      <w:r w:rsidRPr="00A67AED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A67AE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статью 123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A67AE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освобождения от ответственности налогового агента)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92F43" w:rsidRDefault="00792F43" w:rsidP="00792F4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75D37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546281-7 «</w:t>
      </w:r>
      <w:r w:rsidRPr="00F75D3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F75D3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Бюджетный кодекс Российской Федерации» (в части систематизации и регламентации в рамках бюджетного процесса процедур контроля, учета и оценки налоговых льгот и освобождений);</w:t>
      </w:r>
    </w:p>
    <w:p w:rsidR="006C5407" w:rsidRPr="006C5407" w:rsidRDefault="006C5407" w:rsidP="006C540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509038-7 «</w:t>
      </w:r>
      <w:r w:rsidRPr="006C540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55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 обращении лекарственных средств» 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информирования покупателей о наличии взаимозаменяемых аналогов лекарственного препарата)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6C5407" w:rsidRPr="006C5407" w:rsidRDefault="006C5407" w:rsidP="006C540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527083-7 «</w:t>
      </w:r>
      <w:r w:rsidRPr="006C540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19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охране здоровья граждан от воздействия окружающего табачного дыма 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последствий потребления табака» 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запрета на оптовую и розничную торговлю табаком жевательным и табаком нюхательным)</w:t>
      </w:r>
      <w:r w:rsidR="004259BF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следующих проектов федеральных законов: </w:t>
      </w:r>
    </w:p>
    <w:p w:rsidR="00426C13" w:rsidRPr="00426C13" w:rsidRDefault="00426C13" w:rsidP="00426C1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>№ 517194-7 «</w:t>
      </w:r>
      <w:r w:rsidRPr="00426C13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часть вторую Налогового кодекса Российской Федерации в целях установления положений, стимулирующих финансирование деятельности по развитию спорта в Российской Федерации»;</w:t>
      </w:r>
    </w:p>
    <w:p w:rsidR="00981CD1" w:rsidRPr="00981CD1" w:rsidRDefault="00426C13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531670-7 «</w:t>
      </w:r>
      <w:r w:rsidRPr="00426C13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Бюджетный кодекс Российской Федерации в части расширения полномочий субъектов Российской Федерации по передаче в бюджеты муниципальных образований отдельных неналоговых доходов и закрепления транспортного налога, поступающего в бюдже</w:t>
      </w:r>
      <w:r w:rsidRPr="00426C13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ты</w:t>
      </w:r>
      <w:r w:rsidRPr="00426C1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муниципальных образований, в качестве источника формирования муниципальных дорожных фондов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6C5407" w:rsidRPr="006C5407" w:rsidRDefault="006C5407" w:rsidP="006C540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507956-7 «</w:t>
      </w:r>
      <w:r w:rsidRPr="006C5407">
        <w:rPr>
          <w:rFonts w:ascii="TimesNewRomanPSMT" w:hAnsi="TimesNewRomanPSMT" w:cs="TimesNewRomanPSMT" w:hint="eastAsia"/>
          <w:color w:val="000000" w:themeColor="text1"/>
          <w:sz w:val="28"/>
          <w:szCs w:val="28"/>
        </w:rPr>
        <w:t>О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охраны здоровья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 </w:t>
      </w:r>
      <w:r w:rsidRPr="006C5407">
        <w:rPr>
          <w:rFonts w:ascii="TimesNewRomanPSMT" w:hAnsi="TimesNewRomanPSMT" w:cs="TimesNewRomanPSMT"/>
          <w:color w:val="000000" w:themeColor="text1"/>
          <w:sz w:val="28"/>
          <w:szCs w:val="28"/>
        </w:rPr>
        <w:t>(о государственном планировании в сфере охраны здоровья граждан)</w:t>
      </w:r>
      <w:r w:rsidR="004259BF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63268" w:rsidRDefault="00963268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7705EF">
      <w:headerReference w:type="default" r:id="rId7"/>
      <w:pgSz w:w="11906" w:h="16838"/>
      <w:pgMar w:top="709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4F" w:rsidRDefault="0037474F" w:rsidP="00680E7B">
      <w:r>
        <w:separator/>
      </w:r>
    </w:p>
  </w:endnote>
  <w:endnote w:type="continuationSeparator" w:id="0">
    <w:p w:rsidR="0037474F" w:rsidRDefault="0037474F" w:rsidP="0068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4F" w:rsidRDefault="0037474F" w:rsidP="00680E7B">
      <w:r>
        <w:separator/>
      </w:r>
    </w:p>
  </w:footnote>
  <w:footnote w:type="continuationSeparator" w:id="0">
    <w:p w:rsidR="0037474F" w:rsidRDefault="0037474F" w:rsidP="0068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165610"/>
      <w:docPartObj>
        <w:docPartGallery w:val="Page Numbers (Top of Page)"/>
        <w:docPartUnique/>
      </w:docPartObj>
    </w:sdtPr>
    <w:sdtEndPr/>
    <w:sdtContent>
      <w:p w:rsidR="00680E7B" w:rsidRDefault="00680E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43">
          <w:rPr>
            <w:noProof/>
          </w:rPr>
          <w:t>3</w:t>
        </w:r>
        <w:r>
          <w:fldChar w:fldCharType="end"/>
        </w:r>
      </w:p>
    </w:sdtContent>
  </w:sdt>
  <w:p w:rsidR="00680E7B" w:rsidRDefault="00680E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37474F"/>
    <w:rsid w:val="003D4EFA"/>
    <w:rsid w:val="004259BF"/>
    <w:rsid w:val="00426C13"/>
    <w:rsid w:val="00442775"/>
    <w:rsid w:val="004C4183"/>
    <w:rsid w:val="005033A0"/>
    <w:rsid w:val="00680E7B"/>
    <w:rsid w:val="006C5407"/>
    <w:rsid w:val="007705EF"/>
    <w:rsid w:val="00792F43"/>
    <w:rsid w:val="007C5C15"/>
    <w:rsid w:val="00940E43"/>
    <w:rsid w:val="00946B29"/>
    <w:rsid w:val="00963268"/>
    <w:rsid w:val="00981CD1"/>
    <w:rsid w:val="00A67AED"/>
    <w:rsid w:val="00B15885"/>
    <w:rsid w:val="00B60441"/>
    <w:rsid w:val="00C44B50"/>
    <w:rsid w:val="00DD0367"/>
    <w:rsid w:val="00ED7596"/>
    <w:rsid w:val="00F375BA"/>
    <w:rsid w:val="00F75D37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0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5258</Characters>
  <Application>Microsoft Office Word</Application>
  <DocSecurity>4</DocSecurity>
  <Lines>107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Алена Анатольевна Горбунова</cp:lastModifiedBy>
  <cp:revision>2</cp:revision>
  <dcterms:created xsi:type="dcterms:W3CDTF">2020-03-11T08:56:00Z</dcterms:created>
  <dcterms:modified xsi:type="dcterms:W3CDTF">2020-03-11T08:56:00Z</dcterms:modified>
</cp:coreProperties>
</file>