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43" w:rsidRDefault="00230B43" w:rsidP="00230B43">
      <w:pPr>
        <w:rPr>
          <w:szCs w:val="28"/>
        </w:rPr>
      </w:pPr>
      <w:bookmarkStart w:id="0" w:name="_GoBack"/>
      <w:bookmarkEnd w:id="0"/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230B43" w:rsidRPr="00DE7296" w:rsidTr="00E80AD3">
        <w:tc>
          <w:tcPr>
            <w:tcW w:w="4967" w:type="dxa"/>
          </w:tcPr>
          <w:p w:rsidR="00230B43" w:rsidRPr="00DE7296" w:rsidRDefault="00230B43" w:rsidP="00475987">
            <w:pPr>
              <w:tabs>
                <w:tab w:val="left" w:pos="4292"/>
              </w:tabs>
              <w:ind w:right="306"/>
              <w:jc w:val="both"/>
              <w:rPr>
                <w:szCs w:val="28"/>
              </w:rPr>
            </w:pPr>
            <w:r w:rsidRPr="00DE3455">
              <w:rPr>
                <w:color w:val="000000"/>
                <w:szCs w:val="28"/>
              </w:rPr>
              <w:t xml:space="preserve">О </w:t>
            </w:r>
            <w:r w:rsidRPr="00DE3455">
              <w:rPr>
                <w:rFonts w:eastAsia="Calibri"/>
                <w:szCs w:val="28"/>
                <w:lang w:eastAsia="en-US"/>
              </w:rPr>
              <w:t>привлечении суд</w:t>
            </w:r>
            <w:r w:rsidR="00475987">
              <w:rPr>
                <w:rFonts w:eastAsia="Calibri"/>
                <w:szCs w:val="28"/>
                <w:lang w:eastAsia="en-US"/>
              </w:rPr>
              <w:t>ьи</w:t>
            </w:r>
            <w:r w:rsidRPr="00DE3455">
              <w:rPr>
                <w:rFonts w:eastAsia="Calibri"/>
                <w:szCs w:val="28"/>
                <w:lang w:eastAsia="en-US"/>
              </w:rPr>
              <w:t>, находящ</w:t>
            </w:r>
            <w:r w:rsidR="00475987">
              <w:rPr>
                <w:rFonts w:eastAsia="Calibri"/>
                <w:szCs w:val="28"/>
                <w:lang w:eastAsia="en-US"/>
              </w:rPr>
              <w:t>егося</w:t>
            </w:r>
            <w:r w:rsidR="005925B5">
              <w:rPr>
                <w:rFonts w:eastAsia="Calibri"/>
                <w:szCs w:val="28"/>
                <w:lang w:eastAsia="en-US"/>
              </w:rPr>
              <w:br/>
            </w:r>
            <w:r w:rsidRPr="00DE3455">
              <w:rPr>
                <w:rFonts w:eastAsia="Calibri"/>
                <w:szCs w:val="28"/>
                <w:lang w:eastAsia="en-US"/>
              </w:rPr>
              <w:t>в</w:t>
            </w:r>
            <w:r>
              <w:rPr>
                <w:rFonts w:eastAsia="Calibri"/>
                <w:szCs w:val="28"/>
                <w:lang w:eastAsia="en-US"/>
              </w:rPr>
              <w:t xml:space="preserve"> отставке, к исполнению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обязан</w:t>
            </w:r>
            <w:r w:rsidR="005925B5">
              <w:rPr>
                <w:rFonts w:eastAsia="Calibri"/>
                <w:szCs w:val="28"/>
                <w:lang w:eastAsia="en-US"/>
              </w:rPr>
              <w:t>-</w:t>
            </w:r>
            <w:proofErr w:type="spellStart"/>
            <w:r w:rsidRPr="00DE3455">
              <w:rPr>
                <w:rFonts w:eastAsia="Calibri"/>
                <w:szCs w:val="28"/>
                <w:lang w:eastAsia="en-US"/>
              </w:rPr>
              <w:t>ностей</w:t>
            </w:r>
            <w:proofErr w:type="spellEnd"/>
            <w:proofErr w:type="gramEnd"/>
            <w:r w:rsidRPr="00DE3455">
              <w:rPr>
                <w:color w:val="000000"/>
                <w:szCs w:val="28"/>
              </w:rPr>
              <w:t xml:space="preserve"> миров</w:t>
            </w:r>
            <w:r w:rsidR="00475987">
              <w:rPr>
                <w:color w:val="000000"/>
                <w:szCs w:val="28"/>
              </w:rPr>
              <w:t>ого</w:t>
            </w:r>
            <w:r w:rsidRPr="00DE3455">
              <w:rPr>
                <w:color w:val="000000"/>
                <w:szCs w:val="28"/>
              </w:rPr>
              <w:t xml:space="preserve"> суд</w:t>
            </w:r>
            <w:r w:rsidR="00475987">
              <w:rPr>
                <w:color w:val="000000"/>
                <w:szCs w:val="28"/>
              </w:rPr>
              <w:t>ьи</w:t>
            </w:r>
            <w:r w:rsidRPr="00DE3455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4967" w:type="dxa"/>
          </w:tcPr>
          <w:p w:rsidR="00230B43" w:rsidRPr="005925B5" w:rsidRDefault="005925B5" w:rsidP="005925B5">
            <w:pPr>
              <w:jc w:val="right"/>
              <w:rPr>
                <w:color w:val="FFFFFF" w:themeColor="background1"/>
                <w:szCs w:val="28"/>
              </w:rPr>
            </w:pPr>
            <w:r w:rsidRPr="005925B5">
              <w:rPr>
                <w:szCs w:val="28"/>
              </w:rPr>
              <w:t>Проект</w:t>
            </w:r>
          </w:p>
        </w:tc>
      </w:tr>
    </w:tbl>
    <w:p w:rsidR="00230B43" w:rsidRDefault="00230B43" w:rsidP="00230B43">
      <w:pPr>
        <w:ind w:firstLine="709"/>
        <w:jc w:val="both"/>
        <w:rPr>
          <w:szCs w:val="28"/>
          <w:lang w:val="x-none" w:eastAsia="x-none"/>
        </w:rPr>
      </w:pPr>
    </w:p>
    <w:p w:rsidR="00230B43" w:rsidRDefault="00230B43" w:rsidP="00230B43">
      <w:pPr>
        <w:ind w:firstLine="709"/>
        <w:jc w:val="both"/>
        <w:rPr>
          <w:szCs w:val="28"/>
          <w:lang w:val="x-none" w:eastAsia="x-none"/>
        </w:rPr>
      </w:pPr>
    </w:p>
    <w:p w:rsidR="00230B43" w:rsidRPr="00DE3455" w:rsidRDefault="00230B43" w:rsidP="00230B43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>
        <w:rPr>
          <w:szCs w:val="28"/>
          <w:lang w:eastAsia="x-none"/>
        </w:rPr>
        <w:t>Закона</w:t>
      </w:r>
      <w:r w:rsidRPr="00DE3455">
        <w:rPr>
          <w:rFonts w:eastAsia="Calibri"/>
          <w:szCs w:val="28"/>
          <w:lang w:val="x-none" w:eastAsia="en-US"/>
        </w:rPr>
        <w:t xml:space="preserve"> Российской Федерации </w:t>
      </w:r>
      <w:r>
        <w:rPr>
          <w:rFonts w:eastAsia="Calibri"/>
          <w:szCs w:val="28"/>
          <w:lang w:val="x-none" w:eastAsia="en-US"/>
        </w:rPr>
        <w:br/>
      </w:r>
      <w:r w:rsidRPr="00DE3455">
        <w:rPr>
          <w:rFonts w:eastAsia="Calibri"/>
          <w:szCs w:val="28"/>
          <w:lang w:val="x-none" w:eastAsia="en-US"/>
        </w:rPr>
        <w:t xml:space="preserve">от 26 июня </w:t>
      </w:r>
      <w:r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>статьей 8 закона Алтайского</w:t>
      </w:r>
      <w:r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5925B5" w:rsidRPr="00475987" w:rsidRDefault="005925B5" w:rsidP="00475987">
      <w:pPr>
        <w:jc w:val="both"/>
        <w:rPr>
          <w:szCs w:val="28"/>
        </w:rPr>
      </w:pPr>
    </w:p>
    <w:p w:rsidR="00230B43" w:rsidRDefault="00475987" w:rsidP="00230B43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="005925B5">
        <w:rPr>
          <w:szCs w:val="28"/>
        </w:rPr>
        <w:t>. </w:t>
      </w:r>
      <w:r w:rsidR="00230B43" w:rsidRPr="00D678E9">
        <w:rPr>
          <w:szCs w:val="28"/>
        </w:rPr>
        <w:t xml:space="preserve">Привлечь </w:t>
      </w:r>
      <w:r w:rsidR="00230B43">
        <w:rPr>
          <w:szCs w:val="28"/>
        </w:rPr>
        <w:t>Мохову Людмилу Андреевну</w:t>
      </w:r>
      <w:r w:rsidR="00230B43" w:rsidRPr="00D678E9">
        <w:rPr>
          <w:szCs w:val="28"/>
        </w:rPr>
        <w:t xml:space="preserve">, </w:t>
      </w:r>
      <w:r w:rsidR="00230B43">
        <w:rPr>
          <w:szCs w:val="28"/>
        </w:rPr>
        <w:t xml:space="preserve">судью Октябрьского районного суда города Барнаула </w:t>
      </w:r>
      <w:r w:rsidR="00230B43" w:rsidRPr="00E2208B">
        <w:rPr>
          <w:szCs w:val="28"/>
        </w:rPr>
        <w:t>Алтайского края</w:t>
      </w:r>
      <w:r w:rsidR="00230B43" w:rsidRPr="00E2208B">
        <w:rPr>
          <w:rFonts w:eastAsia="Calibri"/>
          <w:szCs w:val="28"/>
          <w:lang w:eastAsia="en-US"/>
        </w:rPr>
        <w:t>, находящегося</w:t>
      </w:r>
      <w:r w:rsidR="00230B43" w:rsidRPr="00D678E9">
        <w:rPr>
          <w:rFonts w:eastAsia="Calibri"/>
          <w:szCs w:val="28"/>
          <w:lang w:eastAsia="en-US"/>
        </w:rPr>
        <w:t xml:space="preserve"> в отставке, к исполнению обязанностей мирового судьи </w:t>
      </w:r>
      <w:r w:rsidR="00230B43">
        <w:rPr>
          <w:szCs w:val="28"/>
        </w:rPr>
        <w:t>судебного участка № 10 Индустриального района</w:t>
      </w:r>
      <w:r w:rsidR="00230B43" w:rsidRPr="00D678E9">
        <w:rPr>
          <w:szCs w:val="28"/>
        </w:rPr>
        <w:t xml:space="preserve"> города </w:t>
      </w:r>
      <w:r w:rsidR="00230B43">
        <w:rPr>
          <w:szCs w:val="28"/>
        </w:rPr>
        <w:t>Барнаула</w:t>
      </w:r>
      <w:r w:rsidR="00230B43" w:rsidRPr="00D678E9">
        <w:rPr>
          <w:szCs w:val="28"/>
        </w:rPr>
        <w:t xml:space="preserve"> </w:t>
      </w:r>
      <w:r w:rsidR="00230B43">
        <w:rPr>
          <w:szCs w:val="28"/>
        </w:rPr>
        <w:t xml:space="preserve">Алтайского края </w:t>
      </w:r>
      <w:r w:rsidR="00230B43" w:rsidRPr="00D678E9">
        <w:rPr>
          <w:szCs w:val="28"/>
        </w:rPr>
        <w:t>сроком до одного года.</w:t>
      </w:r>
    </w:p>
    <w:p w:rsidR="00230B43" w:rsidRPr="00D678E9" w:rsidRDefault="00230B43" w:rsidP="00230B43">
      <w:pPr>
        <w:pStyle w:val="a6"/>
        <w:ind w:left="0" w:firstLine="709"/>
        <w:jc w:val="both"/>
        <w:rPr>
          <w:szCs w:val="28"/>
        </w:rPr>
      </w:pPr>
    </w:p>
    <w:p w:rsidR="00230B43" w:rsidRPr="00DE3455" w:rsidRDefault="00475987" w:rsidP="00230B4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230B43">
        <w:rPr>
          <w:szCs w:val="28"/>
        </w:rPr>
        <w:t>. </w:t>
      </w:r>
      <w:r w:rsidR="00230B43" w:rsidRPr="00DE3455">
        <w:rPr>
          <w:szCs w:val="28"/>
        </w:rPr>
        <w:t>Опубликовать настоящее постановление в газете «Алтайская правда».</w:t>
      </w:r>
    </w:p>
    <w:p w:rsidR="00230B43" w:rsidRPr="00DE3455" w:rsidRDefault="00230B43" w:rsidP="00230B43">
      <w:pPr>
        <w:ind w:firstLine="709"/>
        <w:jc w:val="both"/>
        <w:rPr>
          <w:szCs w:val="28"/>
        </w:rPr>
      </w:pPr>
    </w:p>
    <w:p w:rsidR="00230B43" w:rsidRPr="00DE7296" w:rsidRDefault="00230B43" w:rsidP="00230B43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230B43" w:rsidRPr="00DE7296" w:rsidTr="00E80AD3">
        <w:tc>
          <w:tcPr>
            <w:tcW w:w="6521" w:type="dxa"/>
          </w:tcPr>
          <w:p w:rsidR="00230B43" w:rsidRPr="00DE7296" w:rsidRDefault="00230B43" w:rsidP="00E80AD3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230B43" w:rsidRPr="00DE7296" w:rsidRDefault="00230B43" w:rsidP="00E80AD3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230B43" w:rsidRPr="00DE7296" w:rsidRDefault="00230B43" w:rsidP="00E80AD3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230B43" w:rsidRDefault="00230B43" w:rsidP="00230B43"/>
    <w:p w:rsidR="00230B43" w:rsidRDefault="00230B43" w:rsidP="00230B43"/>
    <w:p w:rsidR="00230B43" w:rsidRDefault="00230B43" w:rsidP="00230B43"/>
    <w:p w:rsidR="00230B43" w:rsidRDefault="00230B43" w:rsidP="00230B43"/>
    <w:p w:rsidR="00773AED" w:rsidRDefault="00773AED"/>
    <w:sectPr w:rsidR="00773AED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C1" w:rsidRDefault="00130EC1">
      <w:r>
        <w:separator/>
      </w:r>
    </w:p>
  </w:endnote>
  <w:endnote w:type="continuationSeparator" w:id="0">
    <w:p w:rsidR="00130EC1" w:rsidRDefault="0013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C1" w:rsidRDefault="00130EC1">
      <w:r>
        <w:separator/>
      </w:r>
    </w:p>
  </w:footnote>
  <w:footnote w:type="continuationSeparator" w:id="0">
    <w:p w:rsidR="00130EC1" w:rsidRDefault="0013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230B43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230B43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007BBA7C" wp14:editId="25ADD727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230B43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230B43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130EC1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130EC1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230B43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130EC1" w:rsidP="00DE46E9">
          <w:pPr>
            <w:jc w:val="center"/>
            <w:rPr>
              <w:szCs w:val="28"/>
            </w:rPr>
          </w:pPr>
        </w:p>
      </w:tc>
    </w:tr>
  </w:tbl>
  <w:p w:rsidR="00CB49DE" w:rsidRDefault="00230B43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43"/>
    <w:rsid w:val="00130EC1"/>
    <w:rsid w:val="001B10F1"/>
    <w:rsid w:val="00230B43"/>
    <w:rsid w:val="0023402B"/>
    <w:rsid w:val="00317E2E"/>
    <w:rsid w:val="003F3458"/>
    <w:rsid w:val="00475987"/>
    <w:rsid w:val="005925B5"/>
    <w:rsid w:val="00773AED"/>
    <w:rsid w:val="00CC4296"/>
    <w:rsid w:val="00D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CE17A-C9AE-4BF8-9D36-43B88085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0B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0B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30B4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C4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4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1E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1E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5</cp:revision>
  <cp:lastPrinted>2020-01-14T03:09:00Z</cp:lastPrinted>
  <dcterms:created xsi:type="dcterms:W3CDTF">2018-12-20T04:20:00Z</dcterms:created>
  <dcterms:modified xsi:type="dcterms:W3CDTF">2021-02-05T03:17:00Z</dcterms:modified>
</cp:coreProperties>
</file>