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1. Считать целесообразным принятие следующих проектов федеральных законов:</w:t>
      </w:r>
    </w:p>
    <w:p w:rsidR="00A860AD" w:rsidRPr="00A860AD" w:rsidRDefault="00A860AD" w:rsidP="00A860A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1099915-7 «</w:t>
      </w:r>
      <w:r w:rsidRPr="00A860AD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статьи 6 и 18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«О пожарной безопасности» </w:t>
      </w:r>
      <w:r w:rsidRPr="00A860AD">
        <w:rPr>
          <w:rFonts w:ascii="TimesNewRomanPSMT" w:hAnsi="TimesNewRomanPSMT" w:cs="TimesNewRomanPSMT"/>
          <w:color w:val="000000" w:themeColor="text1"/>
          <w:sz w:val="28"/>
          <w:szCs w:val="28"/>
        </w:rPr>
        <w:t>(направлен на совершенствование структуры органов, осуществляющих федеральный государственный пожарный надзор)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E7449" w:rsidRPr="009E7449" w:rsidRDefault="009E7449" w:rsidP="009E744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945370-7 «</w:t>
      </w:r>
      <w:r w:rsidRPr="009E744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9E744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промышленной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политике в Российской Федерации </w:t>
      </w:r>
      <w:r w:rsidRPr="009E7449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утверждения перечня ключевых показателей эффективности)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E7449" w:rsidRPr="009E7449" w:rsidRDefault="0000447B" w:rsidP="0000447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1097411-7 «</w:t>
      </w:r>
      <w:r w:rsidRPr="0000447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внесении изменения в статью 24</w:t>
      </w:r>
      <w:r w:rsidRPr="0000447B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1</w:t>
      </w:r>
      <w:r w:rsidRPr="0000447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00447B">
        <w:rPr>
          <w:rFonts w:ascii="TimesNewRomanPSMT" w:hAnsi="TimesNewRomanPSMT" w:cs="TimesNewRomanPSMT"/>
          <w:color w:val="000000" w:themeColor="text1"/>
          <w:sz w:val="28"/>
          <w:szCs w:val="28"/>
        </w:rPr>
        <w:t>развитии малого и среднего предпринима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тельства в Российской Федерации» </w:t>
      </w:r>
      <w:r w:rsidRPr="0000447B">
        <w:rPr>
          <w:rFonts w:ascii="TimesNewRomanPSMT" w:hAnsi="TimesNewRomanPSMT" w:cs="TimesNewRomanPSMT"/>
          <w:color w:val="000000" w:themeColor="text1"/>
          <w:sz w:val="28"/>
          <w:szCs w:val="28"/>
        </w:rPr>
        <w:t>(об отнесении к социальному предпринимательству деятельности по реализации книжной продукции для детей и юношества, учебной, просветительской и справочной литературы)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E7449" w:rsidRPr="009E7449" w:rsidRDefault="0000447B" w:rsidP="0000447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1099901-7 «</w:t>
      </w:r>
      <w:r w:rsidRPr="0000447B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статью 55 Градостроительного кодекса Российской Федерации и отдельные законодательные акты Российской Федерации в части обеспечения возможности осуществления государственной регистрации прав на основании разрешения на ввод объекта капитального строительства в эксплуатацию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9E7449" w:rsidRPr="009E7449" w:rsidRDefault="0000447B" w:rsidP="0000447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00447B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1100846-7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00447B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 в целях совершенствования порядка предоставления технических условий, необходимых для осуществления архитектурно-строительного проектирования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9E7449" w:rsidRPr="009E7449" w:rsidRDefault="00700034" w:rsidP="0070003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1100997-7 «</w:t>
      </w:r>
      <w:r w:rsidRPr="00700034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 в части упрощения и оптимизации порядка осуществления закупок товаров, работ, услуг для обеспечения государственных и муниципальных нужд и признании утратившими силу отдельных положений законодательных актов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A860AD" w:rsidRPr="00A860AD" w:rsidRDefault="00A860AD" w:rsidP="00A860A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1075492-7 «</w:t>
      </w:r>
      <w:r w:rsidRPr="00A860AD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8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A860AD">
        <w:rPr>
          <w:rFonts w:ascii="TimesNewRomanPSMT" w:hAnsi="TimesNewRomanPSMT" w:cs="TimesNewRomanPSMT"/>
          <w:color w:val="000000" w:themeColor="text1"/>
          <w:sz w:val="28"/>
          <w:szCs w:val="28"/>
        </w:rPr>
        <w:t>основах социального обслуживания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граждан в Российской Федерации» </w:t>
      </w:r>
      <w:r w:rsidRPr="00A860AD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расширения полномочий органов государственной власти субъектов Российской Федерации в сфере социального обслуживания)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A860AD" w:rsidRDefault="00A860AD" w:rsidP="00A860A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1085435-7 «</w:t>
      </w:r>
      <w:r w:rsidRPr="00A860AD">
        <w:rPr>
          <w:rFonts w:ascii="TimesNewRomanPSMT" w:hAnsi="TimesNewRomanPSMT" w:cs="TimesNewRomanPSMT"/>
          <w:color w:val="000000" w:themeColor="text1"/>
          <w:sz w:val="28"/>
          <w:szCs w:val="28"/>
        </w:rPr>
        <w:t>О детях войны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B83147" w:rsidRDefault="00B83147" w:rsidP="00B8314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1094894-7 «</w:t>
      </w:r>
      <w:r w:rsidRPr="00181EE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9.1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«О несостоятельности (банкротстве)» </w:t>
      </w:r>
      <w:r w:rsidRPr="00181EEB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усиления защиты прав работников, бывших работников должника)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B83147" w:rsidRDefault="00B83147" w:rsidP="00B8314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1095431-7 «</w:t>
      </w:r>
      <w:r w:rsidRPr="00181EE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9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«О погребении и похоронном деле» </w:t>
      </w:r>
      <w:r w:rsidRPr="00181EEB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регулирования вопроса возмещения стоимости услуг по погребению умерших, личность которых не установлена органами внутренних дел)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B83147" w:rsidRDefault="00B83147" w:rsidP="00B8314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1098757-7 «</w:t>
      </w:r>
      <w:r w:rsidRPr="00181EEB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Трудовой кодекс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B83147" w:rsidRPr="00A860AD" w:rsidRDefault="00B83147" w:rsidP="00B8314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1098759-7 «</w:t>
      </w:r>
      <w:r w:rsidRPr="00181EEB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Трудовой кодекс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181EEB">
        <w:rPr>
          <w:rFonts w:ascii="TimesNewRomanPSMT" w:hAnsi="TimesNewRomanPSMT" w:cs="TimesNewRomanPSMT"/>
          <w:color w:val="000000" w:themeColor="text1"/>
          <w:sz w:val="28"/>
          <w:szCs w:val="28"/>
        </w:rPr>
        <w:t>(о дополнительных гарантиях отдельным категориям работников, имеющим несовершеннолетних детей)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A860AD" w:rsidRDefault="00A860AD" w:rsidP="00A860A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1100963-7 «</w:t>
      </w:r>
      <w:r w:rsidRPr="00A860AD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A860AD">
        <w:rPr>
          <w:rFonts w:ascii="TimesNewRomanPSMT" w:hAnsi="TimesNewRomanPSMT" w:cs="TimesNewRomanPSMT"/>
          <w:color w:val="000000" w:themeColor="text1"/>
          <w:sz w:val="28"/>
          <w:szCs w:val="28"/>
        </w:rPr>
        <w:t>О подготовке и проведении в Российской Федерации чемпионата мира по футболу FIFA 2018 года, Кубка конфедераций FIFA 2017 года, чемпионата Европы по футболу UEFA 2020 года и внесении изменений в отдельные законодате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льные акты Российской Федерации»;</w:t>
      </w:r>
    </w:p>
    <w:p w:rsidR="00CC35EC" w:rsidRPr="00CC35EC" w:rsidRDefault="00CC35EC" w:rsidP="00CC35E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1100181-7 «</w:t>
      </w:r>
      <w:r w:rsidRPr="00CC35EC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Бюджетный кодекс Российской Федерации в части казначейского сопровождения, казначейского обеспечения обязательств и бюджетного мониторинга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CC35EC" w:rsidRPr="00CC35EC" w:rsidRDefault="00CC35EC" w:rsidP="00CC35E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1101029-7 «</w:t>
      </w:r>
      <w:r w:rsidRPr="00CC35EC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часть вторую Налогового кодекса Российской Федерации в связи с переносом чемпионата Европы по футболу UEFA 2020 года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293A91" w:rsidRPr="00293A91" w:rsidRDefault="00293A91" w:rsidP="00293A9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293A91">
        <w:rPr>
          <w:rFonts w:ascii="TimesNewRomanPSMT" w:hAnsi="TimesNewRomanPSMT" w:cs="TimesNewRomanPSMT"/>
          <w:color w:val="000000" w:themeColor="text1"/>
          <w:sz w:val="28"/>
          <w:szCs w:val="28"/>
        </w:rPr>
        <w:t>№ 1105153-7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293A9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статьи 38 и 86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293A91">
        <w:rPr>
          <w:rFonts w:ascii="TimesNewRomanPSMT" w:hAnsi="TimesNewRomanPSMT" w:cs="TimesNewRomanPSMT"/>
          <w:color w:val="000000" w:themeColor="text1"/>
          <w:sz w:val="28"/>
          <w:szCs w:val="28"/>
        </w:rPr>
        <w:t>Об основах охраны здоровья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граждан в Российской Федерации» </w:t>
      </w:r>
      <w:r w:rsidRPr="00293A91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изъятия контрафактной, недоброкачественной, фальсифицированной продукции медицинской промышленности)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293A91" w:rsidRPr="00293A91" w:rsidRDefault="00293A91" w:rsidP="00293A9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1102081-7 «</w:t>
      </w:r>
      <w:r w:rsidRPr="00293A91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 в связи с образованием муниципальных округов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293A91" w:rsidRPr="00293A91" w:rsidRDefault="00293A91" w:rsidP="00293A9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1104113-7 «</w:t>
      </w:r>
      <w:r w:rsidRPr="00293A9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отдельные законодательные акты Российской Федерации в связи с принятием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293A9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293A91">
        <w:rPr>
          <w:rFonts w:ascii="TimesNewRomanPSMT" w:hAnsi="TimesNewRomanPSMT" w:cs="TimesNewRomanPSMT"/>
          <w:color w:val="000000" w:themeColor="text1"/>
          <w:sz w:val="28"/>
          <w:szCs w:val="28"/>
        </w:rPr>
        <w:t>Об общих принципах организации местного самоуп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равления в Российской Федерации» </w:t>
      </w:r>
      <w:r w:rsidRPr="00293A91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отдельных положений законодательных актов в связи с введением нового вида муниципального образования - муниципальный округ)</w:t>
      </w:r>
      <w:r w:rsidR="00FF69C4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 xml:space="preserve">2. Считать нецелесообразным принятие следующих проектов федеральных законов: </w:t>
      </w:r>
    </w:p>
    <w:p w:rsidR="0021353D" w:rsidRDefault="0021353D" w:rsidP="0021353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1065006-7 «</w:t>
      </w:r>
      <w:r w:rsidRPr="00A860AD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54 Федерального за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кона «Об </w:t>
      </w:r>
      <w:r w:rsidRPr="00A860AD">
        <w:rPr>
          <w:rFonts w:ascii="TimesNewRomanPSMT" w:hAnsi="TimesNewRomanPSMT" w:cs="TimesNewRomanPSMT"/>
          <w:color w:val="000000" w:themeColor="text1"/>
          <w:sz w:val="28"/>
          <w:szCs w:val="28"/>
        </w:rPr>
        <w:t>обр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азовании в Российской Федерации» </w:t>
      </w:r>
      <w:r w:rsidRPr="00A860AD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регулирования стоимости платных образовательных услуг)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A860AD" w:rsidRDefault="00181EEB" w:rsidP="00181EE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1097360-7 «</w:t>
      </w:r>
      <w:r w:rsidRPr="00181EE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статьи 10 и 13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181EEB">
        <w:rPr>
          <w:rFonts w:ascii="TimesNewRomanPSMT" w:hAnsi="TimesNewRomanPSMT" w:cs="TimesNewRomanPSMT"/>
          <w:color w:val="000000" w:themeColor="text1"/>
          <w:sz w:val="28"/>
          <w:szCs w:val="28"/>
        </w:rPr>
        <w:t>О ст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раховых пенсиях»</w:t>
      </w:r>
      <w:r w:rsidRPr="00181EE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в статью 7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181EEB">
        <w:rPr>
          <w:rFonts w:ascii="TimesNewRomanPSMT" w:hAnsi="TimesNewRomanPSMT" w:cs="TimesNewRomanPSMT"/>
          <w:color w:val="000000" w:themeColor="text1"/>
          <w:sz w:val="28"/>
          <w:szCs w:val="28"/>
        </w:rPr>
        <w:t>О государственном пенсионном обе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спечении в Российской Федерации» </w:t>
      </w:r>
      <w:r w:rsidRPr="00181EEB">
        <w:rPr>
          <w:rFonts w:ascii="TimesNewRomanPSMT" w:hAnsi="TimesNewRomanPSMT" w:cs="TimesNewRomanPSMT"/>
          <w:color w:val="000000" w:themeColor="text1"/>
          <w:sz w:val="28"/>
          <w:szCs w:val="28"/>
        </w:rPr>
        <w:t>(о предоставлении права на досрочное пенсионное обеспечение лицам, проживающим и работающим в государственных и муниципальных учреждениях на территории Дальневосточного федерального округа)</w:t>
      </w:r>
      <w:r w:rsidR="000D18BF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  <w:bookmarkStart w:id="0" w:name="_GoBack"/>
      <w:bookmarkEnd w:id="0"/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FBD" w:rsidRDefault="008B4FBD" w:rsidP="000E1792">
      <w:r>
        <w:separator/>
      </w:r>
    </w:p>
  </w:endnote>
  <w:endnote w:type="continuationSeparator" w:id="0">
    <w:p w:rsidR="008B4FBD" w:rsidRDefault="008B4FBD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FBD" w:rsidRDefault="008B4FBD" w:rsidP="000E1792">
      <w:r>
        <w:separator/>
      </w:r>
    </w:p>
  </w:footnote>
  <w:footnote w:type="continuationSeparator" w:id="0">
    <w:p w:rsidR="008B4FBD" w:rsidRDefault="008B4FBD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8BF">
          <w:rPr>
            <w:noProof/>
          </w:rPr>
          <w:t>2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0447B"/>
    <w:rsid w:val="000D18BF"/>
    <w:rsid w:val="000E1792"/>
    <w:rsid w:val="00181EEB"/>
    <w:rsid w:val="001D4468"/>
    <w:rsid w:val="0021353D"/>
    <w:rsid w:val="00293A91"/>
    <w:rsid w:val="00477D1C"/>
    <w:rsid w:val="00700034"/>
    <w:rsid w:val="007C5C15"/>
    <w:rsid w:val="008B4FBD"/>
    <w:rsid w:val="00946B29"/>
    <w:rsid w:val="00950B3C"/>
    <w:rsid w:val="00952EDB"/>
    <w:rsid w:val="00981CD1"/>
    <w:rsid w:val="009E7449"/>
    <w:rsid w:val="00A860AD"/>
    <w:rsid w:val="00AD3E0A"/>
    <w:rsid w:val="00B60441"/>
    <w:rsid w:val="00B83147"/>
    <w:rsid w:val="00BE32FD"/>
    <w:rsid w:val="00C139DE"/>
    <w:rsid w:val="00C41FA4"/>
    <w:rsid w:val="00CC35EC"/>
    <w:rsid w:val="00CE5910"/>
    <w:rsid w:val="00D126FC"/>
    <w:rsid w:val="00EB32A0"/>
    <w:rsid w:val="00F06DCF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18</cp:revision>
  <dcterms:created xsi:type="dcterms:W3CDTF">2018-08-21T03:55:00Z</dcterms:created>
  <dcterms:modified xsi:type="dcterms:W3CDTF">2021-02-19T07:58:00Z</dcterms:modified>
</cp:coreProperties>
</file>